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C3" w:rsidRPr="00BB2F0A" w:rsidRDefault="00243268" w:rsidP="00FF59C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539.55pt;margin-top:-33.15pt;width:208.5pt;height:93.75pt;z-index:251660288" stroked="f">
            <v:textbox>
              <w:txbxContent>
                <w:p w:rsidR="00A359B0" w:rsidRDefault="00A359B0" w:rsidP="00FF59C3">
                  <w:pPr>
                    <w:spacing w:after="0" w:line="240" w:lineRule="auto"/>
                    <w:jc w:val="center"/>
                    <w:rPr>
                      <w:rFonts w:ascii="Times New Roman" w:hAnsi="Times New Roman" w:cs="Times New Roman"/>
                      <w:sz w:val="24"/>
                      <w:szCs w:val="24"/>
                    </w:rPr>
                  </w:pPr>
                  <w:r w:rsidRPr="00374273">
                    <w:rPr>
                      <w:rFonts w:ascii="Times New Roman" w:hAnsi="Times New Roman" w:cs="Times New Roman"/>
                      <w:sz w:val="24"/>
                      <w:szCs w:val="24"/>
                    </w:rPr>
                    <w:t>Приложение</w:t>
                  </w:r>
                </w:p>
                <w:p w:rsidR="00A359B0" w:rsidRDefault="00A359B0" w:rsidP="00FF5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359B0" w:rsidRDefault="00A359B0" w:rsidP="00FF5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359B0" w:rsidRDefault="00A359B0" w:rsidP="00FF5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 Новомосковск</w:t>
                  </w:r>
                </w:p>
                <w:p w:rsidR="00A359B0" w:rsidRPr="00BF0A21" w:rsidRDefault="00A359B0" w:rsidP="00EE22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 _________ </w:t>
                  </w:r>
                  <w:r w:rsidRPr="00BF0A21">
                    <w:rPr>
                      <w:rFonts w:ascii="Times New Roman" w:hAnsi="Times New Roman" w:cs="Times New Roman"/>
                      <w:sz w:val="24"/>
                      <w:szCs w:val="24"/>
                    </w:rPr>
                    <w:t>20</w:t>
                  </w:r>
                  <w:r w:rsidR="00BF0A21" w:rsidRPr="00BF0A21">
                    <w:rPr>
                      <w:rFonts w:ascii="Times New Roman" w:hAnsi="Times New Roman" w:cs="Times New Roman"/>
                      <w:sz w:val="24"/>
                      <w:szCs w:val="24"/>
                    </w:rPr>
                    <w:t>15</w:t>
                  </w:r>
                  <w:r w:rsidRPr="00BF0A21">
                    <w:rPr>
                      <w:rFonts w:ascii="Times New Roman" w:hAnsi="Times New Roman" w:cs="Times New Roman"/>
                      <w:sz w:val="24"/>
                      <w:szCs w:val="24"/>
                    </w:rPr>
                    <w:t xml:space="preserve"> года</w:t>
                  </w:r>
                </w:p>
                <w:p w:rsidR="00A359B0" w:rsidRPr="00374273" w:rsidRDefault="00A359B0" w:rsidP="00FF5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____________</w:t>
                  </w:r>
                </w:p>
              </w:txbxContent>
            </v:textbox>
          </v:shape>
        </w:pict>
      </w:r>
    </w:p>
    <w:p w:rsidR="00947BEB" w:rsidRDefault="00947BEB" w:rsidP="00FF59C3">
      <w:pPr>
        <w:autoSpaceDE w:val="0"/>
        <w:autoSpaceDN w:val="0"/>
        <w:adjustRightInd w:val="0"/>
        <w:spacing w:after="0" w:line="240" w:lineRule="auto"/>
        <w:jc w:val="center"/>
        <w:rPr>
          <w:rFonts w:ascii="Times New Roman" w:hAnsi="Times New Roman" w:cs="Times New Roman"/>
          <w:b/>
          <w:sz w:val="28"/>
          <w:szCs w:val="28"/>
        </w:rPr>
      </w:pPr>
    </w:p>
    <w:p w:rsidR="00FF59C3" w:rsidRPr="00AD5389" w:rsidRDefault="00FF59C3" w:rsidP="00FF59C3">
      <w:pPr>
        <w:autoSpaceDE w:val="0"/>
        <w:autoSpaceDN w:val="0"/>
        <w:adjustRightInd w:val="0"/>
        <w:spacing w:after="0" w:line="240" w:lineRule="auto"/>
        <w:jc w:val="center"/>
        <w:rPr>
          <w:rFonts w:ascii="Times New Roman" w:hAnsi="Times New Roman" w:cs="Times New Roman"/>
          <w:b/>
          <w:sz w:val="28"/>
          <w:szCs w:val="28"/>
        </w:rPr>
      </w:pPr>
      <w:r w:rsidRPr="00AD5389">
        <w:rPr>
          <w:rFonts w:ascii="Times New Roman" w:hAnsi="Times New Roman" w:cs="Times New Roman"/>
          <w:b/>
          <w:sz w:val="28"/>
          <w:szCs w:val="28"/>
        </w:rPr>
        <w:t>П А С П О Р Т</w:t>
      </w:r>
    </w:p>
    <w:p w:rsidR="00FF59C3" w:rsidRDefault="00FF59C3" w:rsidP="00FF59C3">
      <w:pPr>
        <w:autoSpaceDE w:val="0"/>
        <w:autoSpaceDN w:val="0"/>
        <w:adjustRightInd w:val="0"/>
        <w:spacing w:after="0" w:line="240" w:lineRule="auto"/>
        <w:jc w:val="center"/>
        <w:rPr>
          <w:rFonts w:ascii="Times New Roman" w:hAnsi="Times New Roman" w:cs="Times New Roman"/>
          <w:b/>
          <w:sz w:val="28"/>
          <w:szCs w:val="28"/>
        </w:rPr>
      </w:pPr>
      <w:r w:rsidRPr="00AD5389">
        <w:rPr>
          <w:rFonts w:ascii="Times New Roman" w:hAnsi="Times New Roman" w:cs="Times New Roman"/>
          <w:b/>
          <w:sz w:val="28"/>
          <w:szCs w:val="28"/>
        </w:rPr>
        <w:t>муниципальной программы «Безопасный город»</w:t>
      </w:r>
    </w:p>
    <w:tbl>
      <w:tblPr>
        <w:tblStyle w:val="a8"/>
        <w:tblW w:w="0" w:type="auto"/>
        <w:tblLayout w:type="fixed"/>
        <w:tblLook w:val="04A0"/>
      </w:tblPr>
      <w:tblGrid>
        <w:gridCol w:w="2093"/>
        <w:gridCol w:w="709"/>
        <w:gridCol w:w="1701"/>
        <w:gridCol w:w="1984"/>
        <w:gridCol w:w="17"/>
        <w:gridCol w:w="1417"/>
        <w:gridCol w:w="1373"/>
        <w:gridCol w:w="1373"/>
        <w:gridCol w:w="1373"/>
        <w:gridCol w:w="1373"/>
        <w:gridCol w:w="1373"/>
      </w:tblGrid>
      <w:tr w:rsidR="00FF59C3" w:rsidRPr="00D862AE" w:rsidTr="00040C6C">
        <w:tc>
          <w:tcPr>
            <w:tcW w:w="2093" w:type="dxa"/>
          </w:tcPr>
          <w:p w:rsidR="00FF59C3" w:rsidRPr="009C2A55" w:rsidRDefault="00FF59C3" w:rsidP="00040C6C">
            <w:pPr>
              <w:autoSpaceDE w:val="0"/>
              <w:autoSpaceDN w:val="0"/>
              <w:adjustRightInd w:val="0"/>
              <w:jc w:val="both"/>
              <w:rPr>
                <w:rFonts w:ascii="Times New Roman" w:hAnsi="Times New Roman" w:cs="Times New Roman"/>
                <w:sz w:val="24"/>
                <w:szCs w:val="24"/>
              </w:rPr>
            </w:pPr>
            <w:r w:rsidRPr="009C2A55">
              <w:rPr>
                <w:rFonts w:ascii="Times New Roman" w:hAnsi="Times New Roman" w:cs="Times New Roman"/>
                <w:sz w:val="24"/>
                <w:szCs w:val="24"/>
              </w:rPr>
              <w:t>Ответственный исполнитель му-ниципальной про-граммы</w:t>
            </w:r>
          </w:p>
        </w:tc>
        <w:tc>
          <w:tcPr>
            <w:tcW w:w="12693" w:type="dxa"/>
            <w:gridSpan w:val="10"/>
          </w:tcPr>
          <w:p w:rsidR="00FF59C3" w:rsidRPr="009C2A55" w:rsidRDefault="00F93DFA" w:rsidP="00040C6C">
            <w:pPr>
              <w:autoSpaceDE w:val="0"/>
              <w:autoSpaceDN w:val="0"/>
              <w:adjustRightInd w:val="0"/>
              <w:jc w:val="both"/>
              <w:rPr>
                <w:rFonts w:ascii="Times New Roman" w:hAnsi="Times New Roman" w:cs="Times New Roman"/>
                <w:sz w:val="24"/>
                <w:szCs w:val="24"/>
              </w:rPr>
            </w:pPr>
            <w:r w:rsidRPr="009C2A55">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обеспечения безопасности населения, </w:t>
            </w:r>
            <w:r w:rsidRPr="009C2A55">
              <w:rPr>
                <w:rFonts w:ascii="Times New Roman" w:hAnsi="Times New Roman" w:cs="Times New Roman"/>
                <w:sz w:val="24"/>
                <w:szCs w:val="24"/>
              </w:rPr>
              <w:t>гражданской оборон</w:t>
            </w:r>
            <w:r>
              <w:rPr>
                <w:rFonts w:ascii="Times New Roman" w:hAnsi="Times New Roman" w:cs="Times New Roman"/>
                <w:sz w:val="24"/>
                <w:szCs w:val="24"/>
              </w:rPr>
              <w:t>ы</w:t>
            </w:r>
            <w:r w:rsidRPr="009C2A55">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9C2A55">
              <w:rPr>
                <w:rFonts w:ascii="Times New Roman" w:hAnsi="Times New Roman" w:cs="Times New Roman"/>
                <w:sz w:val="24"/>
                <w:szCs w:val="24"/>
              </w:rPr>
              <w:t xml:space="preserve"> ситуаци</w:t>
            </w:r>
            <w:r>
              <w:rPr>
                <w:rFonts w:ascii="Times New Roman" w:hAnsi="Times New Roman" w:cs="Times New Roman"/>
                <w:sz w:val="24"/>
                <w:szCs w:val="24"/>
              </w:rPr>
              <w:t>й</w:t>
            </w:r>
            <w:r w:rsidRPr="009C2A55">
              <w:rPr>
                <w:rFonts w:ascii="Times New Roman" w:hAnsi="Times New Roman" w:cs="Times New Roman"/>
                <w:sz w:val="24"/>
                <w:szCs w:val="24"/>
              </w:rPr>
              <w:t xml:space="preserve"> администрации муниципального образования </w:t>
            </w:r>
            <w:r w:rsidR="00FF59C3" w:rsidRPr="009C2A55">
              <w:rPr>
                <w:rFonts w:ascii="Times New Roman" w:hAnsi="Times New Roman" w:cs="Times New Roman"/>
                <w:sz w:val="24"/>
                <w:szCs w:val="24"/>
              </w:rPr>
              <w:t>город Новомосковск</w:t>
            </w:r>
          </w:p>
        </w:tc>
      </w:tr>
      <w:tr w:rsidR="00602263" w:rsidRPr="00D862AE" w:rsidTr="00040C6C">
        <w:trPr>
          <w:trHeight w:val="737"/>
        </w:trPr>
        <w:tc>
          <w:tcPr>
            <w:tcW w:w="2093" w:type="dxa"/>
          </w:tcPr>
          <w:p w:rsidR="00602263" w:rsidRPr="009C2A55" w:rsidRDefault="00602263" w:rsidP="00040C6C">
            <w:pPr>
              <w:autoSpaceDE w:val="0"/>
              <w:autoSpaceDN w:val="0"/>
              <w:adjustRightInd w:val="0"/>
              <w:jc w:val="both"/>
              <w:rPr>
                <w:rFonts w:ascii="Times New Roman" w:hAnsi="Times New Roman" w:cs="Times New Roman"/>
                <w:sz w:val="24"/>
                <w:szCs w:val="24"/>
              </w:rPr>
            </w:pPr>
            <w:r w:rsidRPr="009C2A55">
              <w:rPr>
                <w:rFonts w:ascii="Times New Roman" w:hAnsi="Times New Roman" w:cs="Times New Roman"/>
                <w:sz w:val="24"/>
                <w:szCs w:val="24"/>
              </w:rPr>
              <w:t>Соисполнители муниципальной программы</w:t>
            </w:r>
          </w:p>
        </w:tc>
        <w:tc>
          <w:tcPr>
            <w:tcW w:w="12693" w:type="dxa"/>
            <w:gridSpan w:val="10"/>
          </w:tcPr>
          <w:p w:rsidR="00602263" w:rsidRPr="009C2A55" w:rsidRDefault="00602263" w:rsidP="00025A8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Сектор по мобилизационной подготовке</w:t>
            </w:r>
            <w:r w:rsidRPr="009C2A55">
              <w:rPr>
                <w:rFonts w:ascii="Times New Roman" w:hAnsi="Times New Roman" w:cs="Times New Roman"/>
                <w:sz w:val="24"/>
                <w:szCs w:val="24"/>
              </w:rPr>
              <w:t xml:space="preserve"> администрации муниципального образования, инс</w:t>
            </w:r>
            <w:r>
              <w:rPr>
                <w:rFonts w:ascii="Times New Roman" w:hAnsi="Times New Roman" w:cs="Times New Roman"/>
                <w:sz w:val="24"/>
                <w:szCs w:val="24"/>
              </w:rPr>
              <w:t>пектор</w:t>
            </w:r>
            <w:r w:rsidRPr="009C2A55">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9C2A55">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безопасности населения, </w:t>
            </w:r>
            <w:r w:rsidRPr="009C2A55">
              <w:rPr>
                <w:rFonts w:ascii="Times New Roman" w:hAnsi="Times New Roman" w:cs="Times New Roman"/>
                <w:sz w:val="24"/>
                <w:szCs w:val="24"/>
              </w:rPr>
              <w:t>гражданской оборон</w:t>
            </w:r>
            <w:r>
              <w:rPr>
                <w:rFonts w:ascii="Times New Roman" w:hAnsi="Times New Roman" w:cs="Times New Roman"/>
                <w:sz w:val="24"/>
                <w:szCs w:val="24"/>
              </w:rPr>
              <w:t>ы</w:t>
            </w:r>
            <w:r w:rsidRPr="009C2A55">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9C2A55">
              <w:rPr>
                <w:rFonts w:ascii="Times New Roman" w:hAnsi="Times New Roman" w:cs="Times New Roman"/>
                <w:sz w:val="24"/>
                <w:szCs w:val="24"/>
              </w:rPr>
              <w:t xml:space="preserve"> ситуаци</w:t>
            </w:r>
            <w:r>
              <w:rPr>
                <w:rFonts w:ascii="Times New Roman" w:hAnsi="Times New Roman" w:cs="Times New Roman"/>
                <w:sz w:val="24"/>
                <w:szCs w:val="24"/>
              </w:rPr>
              <w:t>й</w:t>
            </w:r>
            <w:r w:rsidRPr="009C2A55">
              <w:rPr>
                <w:rFonts w:ascii="Times New Roman" w:hAnsi="Times New Roman" w:cs="Times New Roman"/>
                <w:sz w:val="24"/>
                <w:szCs w:val="24"/>
              </w:rPr>
              <w:t xml:space="preserve"> администрации муниципального образования Аксёнов С.И., консультант </w:t>
            </w:r>
            <w:r>
              <w:rPr>
                <w:rFonts w:ascii="Times New Roman" w:hAnsi="Times New Roman" w:cs="Times New Roman"/>
                <w:sz w:val="24"/>
                <w:szCs w:val="24"/>
              </w:rPr>
              <w:t>у</w:t>
            </w:r>
            <w:r w:rsidRPr="009C2A55">
              <w:rPr>
                <w:rFonts w:ascii="Times New Roman" w:hAnsi="Times New Roman" w:cs="Times New Roman"/>
                <w:sz w:val="24"/>
                <w:szCs w:val="24"/>
              </w:rPr>
              <w:t>правлени</w:t>
            </w:r>
            <w:r>
              <w:rPr>
                <w:rFonts w:ascii="Times New Roman" w:hAnsi="Times New Roman" w:cs="Times New Roman"/>
                <w:sz w:val="24"/>
                <w:szCs w:val="24"/>
              </w:rPr>
              <w:t>я</w:t>
            </w:r>
            <w:r w:rsidRPr="009C2A55">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безопасности населения, </w:t>
            </w:r>
            <w:r w:rsidRPr="009C2A55">
              <w:rPr>
                <w:rFonts w:ascii="Times New Roman" w:hAnsi="Times New Roman" w:cs="Times New Roman"/>
                <w:sz w:val="24"/>
                <w:szCs w:val="24"/>
              </w:rPr>
              <w:t>гражданской оборон</w:t>
            </w:r>
            <w:r>
              <w:rPr>
                <w:rFonts w:ascii="Times New Roman" w:hAnsi="Times New Roman" w:cs="Times New Roman"/>
                <w:sz w:val="24"/>
                <w:szCs w:val="24"/>
              </w:rPr>
              <w:t>ы</w:t>
            </w:r>
            <w:r w:rsidRPr="009C2A55">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9C2A55">
              <w:rPr>
                <w:rFonts w:ascii="Times New Roman" w:hAnsi="Times New Roman" w:cs="Times New Roman"/>
                <w:sz w:val="24"/>
                <w:szCs w:val="24"/>
              </w:rPr>
              <w:t xml:space="preserve"> ситуаци</w:t>
            </w:r>
            <w:r>
              <w:rPr>
                <w:rFonts w:ascii="Times New Roman" w:hAnsi="Times New Roman" w:cs="Times New Roman"/>
                <w:sz w:val="24"/>
                <w:szCs w:val="24"/>
              </w:rPr>
              <w:t>й</w:t>
            </w:r>
            <w:r w:rsidRPr="009C2A55">
              <w:rPr>
                <w:rFonts w:ascii="Times New Roman" w:hAnsi="Times New Roman" w:cs="Times New Roman"/>
                <w:sz w:val="24"/>
                <w:szCs w:val="24"/>
              </w:rPr>
              <w:t xml:space="preserve"> администрации муниципального образования Зуб Л.П.</w:t>
            </w:r>
          </w:p>
        </w:tc>
      </w:tr>
      <w:tr w:rsidR="00602263" w:rsidRPr="00D862AE" w:rsidTr="00040C6C">
        <w:trPr>
          <w:trHeight w:val="794"/>
        </w:trPr>
        <w:tc>
          <w:tcPr>
            <w:tcW w:w="2093" w:type="dxa"/>
          </w:tcPr>
          <w:p w:rsidR="00602263" w:rsidRPr="00F85551" w:rsidRDefault="00602263" w:rsidP="00040C6C">
            <w:pPr>
              <w:autoSpaceDE w:val="0"/>
              <w:autoSpaceDN w:val="0"/>
              <w:adjustRightInd w:val="0"/>
              <w:jc w:val="both"/>
              <w:rPr>
                <w:rFonts w:ascii="Times New Roman" w:hAnsi="Times New Roman" w:cs="Times New Roman"/>
                <w:sz w:val="24"/>
                <w:szCs w:val="24"/>
              </w:rPr>
            </w:pPr>
            <w:r w:rsidRPr="00F85551">
              <w:rPr>
                <w:rFonts w:ascii="Times New Roman" w:hAnsi="Times New Roman" w:cs="Times New Roman"/>
                <w:sz w:val="24"/>
                <w:szCs w:val="24"/>
              </w:rPr>
              <w:t>Исполнители му-ниципальной про-граммы</w:t>
            </w:r>
          </w:p>
        </w:tc>
        <w:tc>
          <w:tcPr>
            <w:tcW w:w="12693" w:type="dxa"/>
            <w:gridSpan w:val="10"/>
          </w:tcPr>
          <w:p w:rsidR="00602263" w:rsidRPr="00374933" w:rsidRDefault="00602263" w:rsidP="00602263">
            <w:pPr>
              <w:jc w:val="both"/>
              <w:rPr>
                <w:rFonts w:ascii="Times New Roman" w:hAnsi="Times New Roman" w:cs="Times New Roman"/>
                <w:sz w:val="24"/>
                <w:szCs w:val="24"/>
              </w:rPr>
            </w:pPr>
            <w:r w:rsidRPr="00374933">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обеспечения безопасности населения, </w:t>
            </w:r>
            <w:r w:rsidRPr="009C2A55">
              <w:rPr>
                <w:rFonts w:ascii="Times New Roman" w:hAnsi="Times New Roman" w:cs="Times New Roman"/>
                <w:sz w:val="24"/>
                <w:szCs w:val="24"/>
              </w:rPr>
              <w:t>гражданской оборон</w:t>
            </w:r>
            <w:r>
              <w:rPr>
                <w:rFonts w:ascii="Times New Roman" w:hAnsi="Times New Roman" w:cs="Times New Roman"/>
                <w:sz w:val="24"/>
                <w:szCs w:val="24"/>
              </w:rPr>
              <w:t>ы</w:t>
            </w:r>
            <w:r w:rsidRPr="009C2A55">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9C2A55">
              <w:rPr>
                <w:rFonts w:ascii="Times New Roman" w:hAnsi="Times New Roman" w:cs="Times New Roman"/>
                <w:sz w:val="24"/>
                <w:szCs w:val="24"/>
              </w:rPr>
              <w:t xml:space="preserve"> ситуаци</w:t>
            </w:r>
            <w:r>
              <w:rPr>
                <w:rFonts w:ascii="Times New Roman" w:hAnsi="Times New Roman" w:cs="Times New Roman"/>
                <w:sz w:val="24"/>
                <w:szCs w:val="24"/>
              </w:rPr>
              <w:t>й</w:t>
            </w:r>
            <w:r w:rsidRPr="00374933">
              <w:rPr>
                <w:rFonts w:ascii="Times New Roman" w:hAnsi="Times New Roman" w:cs="Times New Roman"/>
                <w:sz w:val="24"/>
                <w:szCs w:val="24"/>
              </w:rPr>
              <w:t xml:space="preserve">, управление жилищно-коммунального хозяйства, </w:t>
            </w:r>
            <w:r>
              <w:rPr>
                <w:rFonts w:ascii="Times New Roman" w:hAnsi="Times New Roman" w:cs="Times New Roman"/>
                <w:sz w:val="24"/>
                <w:szCs w:val="24"/>
              </w:rPr>
              <w:t>сектор по</w:t>
            </w:r>
            <w:r w:rsidRPr="00374933">
              <w:rPr>
                <w:rFonts w:ascii="Times New Roman" w:hAnsi="Times New Roman" w:cs="Times New Roman"/>
                <w:sz w:val="24"/>
                <w:szCs w:val="24"/>
              </w:rPr>
              <w:t xml:space="preserve"> мобилизационной подготовке, комитет по образованию, комитет по культуре, комитет по управлению имуществом, комитет по молодежной политике, комитет по физической культуре и спорту, комитет дорожно-транспортного хозяйства и связи,  </w:t>
            </w:r>
            <w:r>
              <w:rPr>
                <w:rFonts w:ascii="Times New Roman" w:hAnsi="Times New Roman" w:cs="Times New Roman"/>
                <w:sz w:val="24"/>
                <w:szCs w:val="24"/>
              </w:rPr>
              <w:t>сектор</w:t>
            </w:r>
            <w:r w:rsidRPr="00374933">
              <w:rPr>
                <w:rFonts w:ascii="Times New Roman" w:hAnsi="Times New Roman" w:cs="Times New Roman"/>
                <w:sz w:val="24"/>
                <w:szCs w:val="24"/>
              </w:rPr>
              <w:t xml:space="preserve"> по работе с несовершеннолетними, отдел по работе со СМИ, отдел информационных технологий</w:t>
            </w:r>
            <w:r>
              <w:rPr>
                <w:rFonts w:ascii="Times New Roman" w:hAnsi="Times New Roman" w:cs="Times New Roman"/>
                <w:sz w:val="24"/>
                <w:szCs w:val="24"/>
              </w:rPr>
              <w:t xml:space="preserve"> управления</w:t>
            </w:r>
            <w:r w:rsidRPr="009C2A55">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безопасности населения, </w:t>
            </w:r>
            <w:r w:rsidRPr="009C2A55">
              <w:rPr>
                <w:rFonts w:ascii="Times New Roman" w:hAnsi="Times New Roman" w:cs="Times New Roman"/>
                <w:sz w:val="24"/>
                <w:szCs w:val="24"/>
              </w:rPr>
              <w:t>гражданской оборон</w:t>
            </w:r>
            <w:r>
              <w:rPr>
                <w:rFonts w:ascii="Times New Roman" w:hAnsi="Times New Roman" w:cs="Times New Roman"/>
                <w:sz w:val="24"/>
                <w:szCs w:val="24"/>
              </w:rPr>
              <w:t>ы</w:t>
            </w:r>
            <w:r w:rsidRPr="009C2A55">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9C2A55">
              <w:rPr>
                <w:rFonts w:ascii="Times New Roman" w:hAnsi="Times New Roman" w:cs="Times New Roman"/>
                <w:sz w:val="24"/>
                <w:szCs w:val="24"/>
              </w:rPr>
              <w:t xml:space="preserve"> ситуаци</w:t>
            </w:r>
            <w:r>
              <w:rPr>
                <w:rFonts w:ascii="Times New Roman" w:hAnsi="Times New Roman" w:cs="Times New Roman"/>
                <w:sz w:val="24"/>
                <w:szCs w:val="24"/>
              </w:rPr>
              <w:t>й</w:t>
            </w:r>
            <w:r w:rsidRPr="00374933">
              <w:rPr>
                <w:rFonts w:ascii="Times New Roman" w:hAnsi="Times New Roman" w:cs="Times New Roman"/>
                <w:sz w:val="24"/>
                <w:szCs w:val="24"/>
              </w:rPr>
              <w:t xml:space="preserve">, Сокольническое управление, Гремячевское управление, Спасское управление, Рига-Васильевское управление, </w:t>
            </w:r>
            <w:r>
              <w:rPr>
                <w:rFonts w:ascii="Times New Roman" w:hAnsi="Times New Roman" w:cs="Times New Roman"/>
                <w:sz w:val="24"/>
                <w:szCs w:val="24"/>
              </w:rPr>
              <w:t>главный специалист управления</w:t>
            </w:r>
            <w:r w:rsidRPr="009C2A55">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безопасности населения, </w:t>
            </w:r>
            <w:r w:rsidRPr="009C2A55">
              <w:rPr>
                <w:rFonts w:ascii="Times New Roman" w:hAnsi="Times New Roman" w:cs="Times New Roman"/>
                <w:sz w:val="24"/>
                <w:szCs w:val="24"/>
              </w:rPr>
              <w:t>гражданской оборон</w:t>
            </w:r>
            <w:r>
              <w:rPr>
                <w:rFonts w:ascii="Times New Roman" w:hAnsi="Times New Roman" w:cs="Times New Roman"/>
                <w:sz w:val="24"/>
                <w:szCs w:val="24"/>
              </w:rPr>
              <w:t>ы</w:t>
            </w:r>
            <w:r w:rsidRPr="009C2A55">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9C2A55">
              <w:rPr>
                <w:rFonts w:ascii="Times New Roman" w:hAnsi="Times New Roman" w:cs="Times New Roman"/>
                <w:sz w:val="24"/>
                <w:szCs w:val="24"/>
              </w:rPr>
              <w:t xml:space="preserve"> ситуаци</w:t>
            </w:r>
            <w:r>
              <w:rPr>
                <w:rFonts w:ascii="Times New Roman" w:hAnsi="Times New Roman" w:cs="Times New Roman"/>
                <w:sz w:val="24"/>
                <w:szCs w:val="24"/>
              </w:rPr>
              <w:t xml:space="preserve">й Голяткина С.Б., </w:t>
            </w:r>
            <w:r w:rsidRPr="00374933">
              <w:rPr>
                <w:rFonts w:ascii="Times New Roman" w:hAnsi="Times New Roman" w:cs="Times New Roman"/>
                <w:sz w:val="24"/>
                <w:szCs w:val="24"/>
              </w:rPr>
              <w:t>муниципальное казённое учреждение «Единая дежурно-диспетчерская служба г. Новомосковск», муниципальное казённое учреждение «Дорожное хозяйство»,</w:t>
            </w:r>
            <w:r w:rsidRPr="00374933">
              <w:rPr>
                <w:rFonts w:ascii="Times New Roman" w:hAnsi="Times New Roman" w:cs="Times New Roman"/>
                <w:sz w:val="16"/>
                <w:szCs w:val="16"/>
              </w:rPr>
              <w:t xml:space="preserve"> </w:t>
            </w:r>
            <w:r w:rsidRPr="009C2A55">
              <w:rPr>
                <w:rFonts w:ascii="Times New Roman" w:hAnsi="Times New Roman" w:cs="Times New Roman"/>
                <w:sz w:val="24"/>
                <w:szCs w:val="24"/>
              </w:rPr>
              <w:t>инс</w:t>
            </w:r>
            <w:r>
              <w:rPr>
                <w:rFonts w:ascii="Times New Roman" w:hAnsi="Times New Roman" w:cs="Times New Roman"/>
                <w:sz w:val="24"/>
                <w:szCs w:val="24"/>
              </w:rPr>
              <w:t>пектор</w:t>
            </w:r>
            <w:r w:rsidRPr="009C2A55">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9C2A55">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безопасности населения, </w:t>
            </w:r>
            <w:r w:rsidRPr="009C2A55">
              <w:rPr>
                <w:rFonts w:ascii="Times New Roman" w:hAnsi="Times New Roman" w:cs="Times New Roman"/>
                <w:sz w:val="24"/>
                <w:szCs w:val="24"/>
              </w:rPr>
              <w:t>гражданской оборон</w:t>
            </w:r>
            <w:r>
              <w:rPr>
                <w:rFonts w:ascii="Times New Roman" w:hAnsi="Times New Roman" w:cs="Times New Roman"/>
                <w:sz w:val="24"/>
                <w:szCs w:val="24"/>
              </w:rPr>
              <w:t>ы</w:t>
            </w:r>
            <w:r w:rsidRPr="009C2A55">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9C2A55">
              <w:rPr>
                <w:rFonts w:ascii="Times New Roman" w:hAnsi="Times New Roman" w:cs="Times New Roman"/>
                <w:sz w:val="24"/>
                <w:szCs w:val="24"/>
              </w:rPr>
              <w:t xml:space="preserve"> ситуаци</w:t>
            </w:r>
            <w:r>
              <w:rPr>
                <w:rFonts w:ascii="Times New Roman" w:hAnsi="Times New Roman" w:cs="Times New Roman"/>
                <w:sz w:val="24"/>
                <w:szCs w:val="24"/>
              </w:rPr>
              <w:t>й</w:t>
            </w:r>
            <w:r w:rsidRPr="009C2A55">
              <w:rPr>
                <w:rFonts w:ascii="Times New Roman" w:hAnsi="Times New Roman" w:cs="Times New Roman"/>
                <w:sz w:val="24"/>
                <w:szCs w:val="24"/>
              </w:rPr>
              <w:t xml:space="preserve"> администрации муниципального образования Аксёнов С.И., </w:t>
            </w:r>
            <w:r w:rsidRPr="00374933">
              <w:rPr>
                <w:rFonts w:ascii="Times New Roman" w:hAnsi="Times New Roman" w:cs="Times New Roman"/>
                <w:sz w:val="24"/>
                <w:szCs w:val="24"/>
              </w:rPr>
              <w:t xml:space="preserve">консультант </w:t>
            </w:r>
            <w:r>
              <w:rPr>
                <w:rFonts w:ascii="Times New Roman" w:hAnsi="Times New Roman" w:cs="Times New Roman"/>
                <w:sz w:val="24"/>
                <w:szCs w:val="24"/>
              </w:rPr>
              <w:t>управления</w:t>
            </w:r>
            <w:r w:rsidRPr="009C2A55">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безопасности населения, </w:t>
            </w:r>
            <w:r w:rsidRPr="009C2A55">
              <w:rPr>
                <w:rFonts w:ascii="Times New Roman" w:hAnsi="Times New Roman" w:cs="Times New Roman"/>
                <w:sz w:val="24"/>
                <w:szCs w:val="24"/>
              </w:rPr>
              <w:t>гражданской оборон</w:t>
            </w:r>
            <w:r>
              <w:rPr>
                <w:rFonts w:ascii="Times New Roman" w:hAnsi="Times New Roman" w:cs="Times New Roman"/>
                <w:sz w:val="24"/>
                <w:szCs w:val="24"/>
              </w:rPr>
              <w:t>ы</w:t>
            </w:r>
            <w:r w:rsidRPr="009C2A55">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9C2A55">
              <w:rPr>
                <w:rFonts w:ascii="Times New Roman" w:hAnsi="Times New Roman" w:cs="Times New Roman"/>
                <w:sz w:val="24"/>
                <w:szCs w:val="24"/>
              </w:rPr>
              <w:t xml:space="preserve"> ситуаци</w:t>
            </w:r>
            <w:r>
              <w:rPr>
                <w:rFonts w:ascii="Times New Roman" w:hAnsi="Times New Roman" w:cs="Times New Roman"/>
                <w:sz w:val="24"/>
                <w:szCs w:val="24"/>
              </w:rPr>
              <w:t>й</w:t>
            </w:r>
            <w:r w:rsidRPr="00374933">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 xml:space="preserve">город Новомосковск </w:t>
            </w:r>
            <w:r w:rsidRPr="00374933">
              <w:rPr>
                <w:rFonts w:ascii="Times New Roman" w:hAnsi="Times New Roman" w:cs="Times New Roman"/>
                <w:sz w:val="24"/>
                <w:szCs w:val="24"/>
              </w:rPr>
              <w:t xml:space="preserve">Зуб Л.П. </w:t>
            </w:r>
          </w:p>
        </w:tc>
      </w:tr>
      <w:tr w:rsidR="00FF59C3" w:rsidRPr="00D862AE" w:rsidTr="00BE5103">
        <w:trPr>
          <w:trHeight w:val="227"/>
        </w:trPr>
        <w:tc>
          <w:tcPr>
            <w:tcW w:w="2093" w:type="dxa"/>
          </w:tcPr>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rPr>
              <w:t>Подпрограммы муниципальной программы</w:t>
            </w:r>
          </w:p>
        </w:tc>
        <w:tc>
          <w:tcPr>
            <w:tcW w:w="12693" w:type="dxa"/>
            <w:gridSpan w:val="10"/>
          </w:tcPr>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u w:val="single"/>
              </w:rPr>
              <w:t>Подпрограмма 1:</w:t>
            </w:r>
            <w:r w:rsidRPr="00755A32">
              <w:rPr>
                <w:rFonts w:ascii="Times New Roman" w:hAnsi="Times New Roman" w:cs="Times New Roman"/>
                <w:sz w:val="24"/>
                <w:szCs w:val="24"/>
              </w:rPr>
              <w:t xml:space="preserve"> «Мобилизационная подготовка экономики муниципального образования город Новомосковск на 2014 – 2018 годы».</w:t>
            </w:r>
          </w:p>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u w:val="single"/>
              </w:rPr>
              <w:t>Подпрограмма 2:</w:t>
            </w:r>
            <w:r w:rsidRPr="00755A32">
              <w:rPr>
                <w:rFonts w:ascii="Times New Roman" w:hAnsi="Times New Roman" w:cs="Times New Roman"/>
                <w:sz w:val="24"/>
                <w:szCs w:val="24"/>
              </w:rPr>
              <w:t xml:space="preserve">  «Профилактика правонарушений на территории муниципального образования город Новомосковск на 2014 -2018 годы».</w:t>
            </w:r>
          </w:p>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u w:val="single"/>
              </w:rPr>
              <w:t>Подпрограмма 3:</w:t>
            </w:r>
            <w:r w:rsidRPr="00755A32">
              <w:rPr>
                <w:rFonts w:ascii="Times New Roman" w:hAnsi="Times New Roman" w:cs="Times New Roman"/>
                <w:sz w:val="24"/>
                <w:szCs w:val="24"/>
              </w:rPr>
              <w:t xml:space="preserve">  «Комплексные меры противодействия злоупотреблению наркотиками и их незаконному обороту на территории муниципального образования город Новомосковск на 2014 – 2018 годы».</w:t>
            </w:r>
          </w:p>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u w:val="single"/>
              </w:rPr>
              <w:t>Подпрограмма 4:</w:t>
            </w:r>
            <w:r w:rsidRPr="00755A32">
              <w:rPr>
                <w:rFonts w:ascii="Times New Roman" w:hAnsi="Times New Roman" w:cs="Times New Roman"/>
                <w:sz w:val="24"/>
                <w:szCs w:val="24"/>
              </w:rPr>
              <w:t xml:space="preserve">  «Комплексные меры профилактики терроризма и других проявлений экстремизма на территории муниципального образования город Новомосковск на 2014 – 2018 годы».</w:t>
            </w:r>
          </w:p>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u w:val="single"/>
              </w:rPr>
              <w:t>Подпрограмма 5:</w:t>
            </w:r>
            <w:r w:rsidRPr="00755A32">
              <w:rPr>
                <w:rFonts w:ascii="Times New Roman" w:hAnsi="Times New Roman" w:cs="Times New Roman"/>
                <w:sz w:val="24"/>
                <w:szCs w:val="24"/>
              </w:rPr>
              <w:t xml:space="preserve">  «Охрана окружающей среды на территории муниципального образования город Новомосковск на 2014 – 2018 годы».</w:t>
            </w:r>
          </w:p>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u w:val="single"/>
              </w:rPr>
              <w:t>Подпрограмма 6:</w:t>
            </w:r>
            <w:r w:rsidRPr="00755A32">
              <w:rPr>
                <w:rFonts w:ascii="Times New Roman" w:hAnsi="Times New Roman" w:cs="Times New Roman"/>
                <w:sz w:val="24"/>
                <w:szCs w:val="24"/>
              </w:rPr>
              <w:t xml:space="preserve">  «Развитие системы экстренного реагирования в муниципальном образовании город Новомосковск на 2014 – 2018 годы».</w:t>
            </w:r>
          </w:p>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u w:val="single"/>
              </w:rPr>
              <w:t>Подпрограмма 7:</w:t>
            </w:r>
            <w:r w:rsidRPr="00755A32">
              <w:rPr>
                <w:rFonts w:ascii="Times New Roman" w:hAnsi="Times New Roman" w:cs="Times New Roman"/>
                <w:sz w:val="24"/>
                <w:szCs w:val="24"/>
              </w:rPr>
              <w:t xml:space="preserve">  «Предупреждение чрезвычайных ситуаций, развитие гражданской обороны, защита населения и территории муниципального образования город Новомосковск от чрезвычайных ситуаций природного и техногенного характера и обеспечение безопасности на водных объектах в 2014 – 2018 годах».</w:t>
            </w:r>
          </w:p>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u w:val="single"/>
              </w:rPr>
              <w:t>Подпрограмма 8:</w:t>
            </w:r>
            <w:r w:rsidRPr="00755A32">
              <w:rPr>
                <w:rFonts w:ascii="Times New Roman" w:hAnsi="Times New Roman" w:cs="Times New Roman"/>
                <w:sz w:val="24"/>
                <w:szCs w:val="24"/>
              </w:rPr>
              <w:t xml:space="preserve">  «Первичные меры пожарной безопасности в муниципальном образовании город Новомосковск на 2014 – 2018 годы».</w:t>
            </w:r>
          </w:p>
        </w:tc>
      </w:tr>
      <w:tr w:rsidR="00FF59C3" w:rsidRPr="00D862AE" w:rsidTr="00040C6C">
        <w:trPr>
          <w:trHeight w:val="699"/>
        </w:trPr>
        <w:tc>
          <w:tcPr>
            <w:tcW w:w="2093" w:type="dxa"/>
          </w:tcPr>
          <w:p w:rsidR="00FF59C3" w:rsidRPr="00755A32" w:rsidRDefault="00FF59C3" w:rsidP="00040C6C">
            <w:pPr>
              <w:autoSpaceDE w:val="0"/>
              <w:autoSpaceDN w:val="0"/>
              <w:adjustRightInd w:val="0"/>
              <w:jc w:val="both"/>
              <w:rPr>
                <w:rFonts w:ascii="Times New Roman" w:hAnsi="Times New Roman" w:cs="Times New Roman"/>
                <w:sz w:val="24"/>
                <w:szCs w:val="24"/>
              </w:rPr>
            </w:pPr>
            <w:r w:rsidRPr="00755A32">
              <w:rPr>
                <w:rFonts w:ascii="Times New Roman" w:hAnsi="Times New Roman" w:cs="Times New Roman"/>
                <w:sz w:val="24"/>
                <w:szCs w:val="24"/>
              </w:rPr>
              <w:t>Цели муници-пальной про-граммы</w:t>
            </w:r>
          </w:p>
        </w:tc>
        <w:tc>
          <w:tcPr>
            <w:tcW w:w="12693" w:type="dxa"/>
            <w:gridSpan w:val="10"/>
          </w:tcPr>
          <w:p w:rsidR="00FF59C3" w:rsidRPr="00755A32" w:rsidRDefault="00C7623F" w:rsidP="00C7623F">
            <w:pPr>
              <w:jc w:val="both"/>
              <w:rPr>
                <w:rFonts w:ascii="Times New Roman" w:hAnsi="Times New Roman"/>
              </w:rPr>
            </w:pPr>
            <w:r>
              <w:rPr>
                <w:rFonts w:ascii="Times New Roman" w:eastAsia="Times New Roman" w:hAnsi="Times New Roman" w:cs="Times New Roman"/>
                <w:sz w:val="24"/>
                <w:szCs w:val="24"/>
              </w:rPr>
              <w:t>К</w:t>
            </w:r>
            <w:r w:rsidR="00FF59C3" w:rsidRPr="00755A32">
              <w:rPr>
                <w:rFonts w:ascii="Times New Roman" w:eastAsia="Times New Roman" w:hAnsi="Times New Roman" w:cs="Times New Roman"/>
                <w:sz w:val="24"/>
                <w:szCs w:val="24"/>
              </w:rPr>
              <w:t>омплексное обеспечение безопасности населения и объектов на территории муниципального образования</w:t>
            </w:r>
            <w:r>
              <w:rPr>
                <w:rFonts w:ascii="Times New Roman" w:eastAsia="Times New Roman" w:hAnsi="Times New Roman" w:cs="Times New Roman"/>
                <w:sz w:val="24"/>
                <w:szCs w:val="24"/>
              </w:rPr>
              <w:t xml:space="preserve"> город Новомосковск</w:t>
            </w:r>
            <w:r w:rsidR="002D0687">
              <w:rPr>
                <w:rFonts w:ascii="Times New Roman" w:eastAsia="Times New Roman" w:hAnsi="Times New Roman" w:cs="Times New Roman"/>
                <w:sz w:val="24"/>
                <w:szCs w:val="24"/>
              </w:rPr>
              <w:t xml:space="preserve"> (далее – муниципальное образование)</w:t>
            </w:r>
            <w:r w:rsidR="00FF59C3" w:rsidRPr="00755A32">
              <w:rPr>
                <w:rFonts w:ascii="Times New Roman" w:eastAsia="Times New Roman" w:hAnsi="Times New Roman" w:cs="Times New Roman"/>
                <w:sz w:val="24"/>
                <w:szCs w:val="24"/>
              </w:rPr>
              <w:t>.</w:t>
            </w:r>
          </w:p>
        </w:tc>
      </w:tr>
      <w:tr w:rsidR="002A1932" w:rsidRPr="00D862AE" w:rsidTr="00040C6C">
        <w:trPr>
          <w:trHeight w:val="1191"/>
        </w:trPr>
        <w:tc>
          <w:tcPr>
            <w:tcW w:w="2093" w:type="dxa"/>
          </w:tcPr>
          <w:p w:rsidR="002A1932" w:rsidRPr="005F69C0" w:rsidRDefault="002A1932" w:rsidP="00040C6C">
            <w:pPr>
              <w:autoSpaceDE w:val="0"/>
              <w:autoSpaceDN w:val="0"/>
              <w:adjustRightInd w:val="0"/>
              <w:jc w:val="both"/>
              <w:rPr>
                <w:rFonts w:ascii="Times New Roman" w:hAnsi="Times New Roman" w:cs="Times New Roman"/>
                <w:sz w:val="24"/>
                <w:szCs w:val="24"/>
              </w:rPr>
            </w:pPr>
            <w:r w:rsidRPr="005F69C0">
              <w:rPr>
                <w:rFonts w:ascii="Times New Roman" w:hAnsi="Times New Roman" w:cs="Times New Roman"/>
                <w:sz w:val="24"/>
                <w:szCs w:val="24"/>
              </w:rPr>
              <w:t>Задачи муници-пальной про-граммы</w:t>
            </w:r>
          </w:p>
        </w:tc>
        <w:tc>
          <w:tcPr>
            <w:tcW w:w="12693" w:type="dxa"/>
            <w:gridSpan w:val="10"/>
          </w:tcPr>
          <w:p w:rsidR="002A1932" w:rsidRPr="0073726C" w:rsidRDefault="002A1932" w:rsidP="00025A88">
            <w:pPr>
              <w:autoSpaceDE w:val="0"/>
              <w:autoSpaceDN w:val="0"/>
              <w:adjustRightInd w:val="0"/>
              <w:jc w:val="both"/>
              <w:rPr>
                <w:rFonts w:ascii="Times New Roman" w:hAnsi="Times New Roman" w:cs="Times New Roman"/>
                <w:sz w:val="24"/>
                <w:szCs w:val="24"/>
              </w:rPr>
            </w:pPr>
            <w:r w:rsidRPr="0073726C">
              <w:rPr>
                <w:rFonts w:ascii="Times New Roman" w:hAnsi="Times New Roman" w:cs="Times New Roman"/>
                <w:sz w:val="24"/>
                <w:szCs w:val="24"/>
              </w:rPr>
              <w:t>Совершенствование уровня мобилизационной подготовки экономики муниципального образования.</w:t>
            </w:r>
          </w:p>
          <w:p w:rsidR="002A1932" w:rsidRPr="0073726C" w:rsidRDefault="002A1932" w:rsidP="00025A88">
            <w:pPr>
              <w:autoSpaceDE w:val="0"/>
              <w:autoSpaceDN w:val="0"/>
              <w:adjustRightInd w:val="0"/>
              <w:jc w:val="both"/>
              <w:rPr>
                <w:rFonts w:ascii="Times New Roman" w:hAnsi="Times New Roman" w:cs="Times New Roman"/>
                <w:sz w:val="24"/>
                <w:szCs w:val="24"/>
              </w:rPr>
            </w:pPr>
            <w:r w:rsidRPr="0073726C">
              <w:rPr>
                <w:rFonts w:ascii="Times New Roman" w:hAnsi="Times New Roman" w:cs="Times New Roman"/>
                <w:sz w:val="24"/>
                <w:szCs w:val="24"/>
              </w:rPr>
              <w:t>Снижение уровня преступности, совершенствование системы профилактики правонарушений на территории муниципального образования.</w:t>
            </w:r>
          </w:p>
          <w:p w:rsidR="002A1932" w:rsidRPr="0073726C" w:rsidRDefault="002A1932" w:rsidP="00025A88">
            <w:pPr>
              <w:pStyle w:val="21"/>
              <w:spacing w:after="0" w:line="240" w:lineRule="auto"/>
              <w:jc w:val="both"/>
              <w:rPr>
                <w:rFonts w:ascii="Times New Roman" w:hAnsi="Times New Roman"/>
                <w:sz w:val="24"/>
                <w:szCs w:val="24"/>
              </w:rPr>
            </w:pPr>
            <w:r w:rsidRPr="0073726C">
              <w:rPr>
                <w:rFonts w:ascii="Times New Roman" w:hAnsi="Times New Roman"/>
                <w:sz w:val="24"/>
                <w:szCs w:val="24"/>
              </w:rPr>
              <w:t>Повышение эффективности мер по пресечению незаконного оборота наркотиков на территории муниципального образования, совершенствование системы противодействия и профилактики злоупотребления наркотиками различными слоями населения.</w:t>
            </w:r>
          </w:p>
          <w:p w:rsidR="002A1932" w:rsidRPr="0073726C" w:rsidRDefault="002A1932" w:rsidP="00025A88">
            <w:pPr>
              <w:autoSpaceDE w:val="0"/>
              <w:autoSpaceDN w:val="0"/>
              <w:adjustRightInd w:val="0"/>
              <w:jc w:val="both"/>
              <w:rPr>
                <w:rFonts w:ascii="Times New Roman" w:hAnsi="Times New Roman"/>
                <w:sz w:val="24"/>
                <w:szCs w:val="24"/>
              </w:rPr>
            </w:pPr>
            <w:r w:rsidRPr="0073726C">
              <w:rPr>
                <w:rFonts w:ascii="Times New Roman" w:hAnsi="Times New Roman"/>
                <w:sz w:val="24"/>
                <w:szCs w:val="24"/>
              </w:rPr>
              <w:t>Противодействие терроризму и экстремизму,  защита жизни граждан, проживающих на территории муниципального образования от террористических и экстремистских актов.</w:t>
            </w:r>
          </w:p>
          <w:p w:rsidR="002A1932" w:rsidRPr="0073726C" w:rsidRDefault="002A1932" w:rsidP="00025A88">
            <w:pPr>
              <w:autoSpaceDE w:val="0"/>
              <w:autoSpaceDN w:val="0"/>
              <w:adjustRightInd w:val="0"/>
              <w:jc w:val="both"/>
              <w:rPr>
                <w:rFonts w:ascii="Times New Roman" w:hAnsi="Times New Roman"/>
                <w:sz w:val="24"/>
                <w:szCs w:val="24"/>
              </w:rPr>
            </w:pPr>
            <w:r w:rsidRPr="0073726C">
              <w:rPr>
                <w:rFonts w:ascii="Times New Roman" w:hAnsi="Times New Roman"/>
                <w:sz w:val="24"/>
                <w:szCs w:val="24"/>
              </w:rPr>
              <w:t xml:space="preserve">Обеспечение конституционных прав граждан </w:t>
            </w:r>
            <w:r w:rsidRPr="0073726C">
              <w:rPr>
                <w:rFonts w:ascii="Times New Roman" w:hAnsi="Times New Roman" w:cs="Times New Roman"/>
                <w:sz w:val="24"/>
                <w:szCs w:val="24"/>
              </w:rPr>
              <w:t xml:space="preserve">муниципального образования </w:t>
            </w:r>
            <w:r w:rsidRPr="0073726C">
              <w:rPr>
                <w:rFonts w:ascii="Times New Roman" w:hAnsi="Times New Roman"/>
                <w:sz w:val="24"/>
                <w:szCs w:val="24"/>
              </w:rPr>
              <w:t>на благоприятную окружающую среду.</w:t>
            </w:r>
          </w:p>
          <w:p w:rsidR="002A1932" w:rsidRPr="0073726C" w:rsidRDefault="002A1932" w:rsidP="00025A88">
            <w:pPr>
              <w:pStyle w:val="a6"/>
              <w:suppressAutoHyphens/>
              <w:spacing w:after="0"/>
              <w:ind w:left="0"/>
              <w:jc w:val="both"/>
              <w:rPr>
                <w:rFonts w:ascii="Times New Roman" w:hAnsi="Times New Roman"/>
                <w:sz w:val="24"/>
                <w:szCs w:val="24"/>
              </w:rPr>
            </w:pPr>
            <w:r w:rsidRPr="0073726C">
              <w:rPr>
                <w:rFonts w:ascii="Times New Roman" w:hAnsi="Times New Roman"/>
                <w:sz w:val="24"/>
                <w:szCs w:val="24"/>
              </w:rPr>
              <w:t>Обеспечение организации приема и передачи сигналов гражданской обороны и оповещения, сообщений о чрезвычайных ситуациях, авариях и происшествиях от населения и организаций.</w:t>
            </w:r>
          </w:p>
          <w:p w:rsidR="002A1932" w:rsidRPr="0073726C" w:rsidRDefault="002A1932" w:rsidP="00025A88">
            <w:pPr>
              <w:autoSpaceDE w:val="0"/>
              <w:autoSpaceDN w:val="0"/>
              <w:adjustRightInd w:val="0"/>
              <w:jc w:val="both"/>
              <w:rPr>
                <w:rFonts w:ascii="Times New Roman" w:hAnsi="Times New Roman"/>
                <w:sz w:val="24"/>
                <w:szCs w:val="24"/>
              </w:rPr>
            </w:pPr>
            <w:r w:rsidRPr="0073726C">
              <w:rPr>
                <w:rFonts w:ascii="Times New Roman" w:hAnsi="Times New Roman"/>
                <w:sz w:val="24"/>
                <w:szCs w:val="24"/>
              </w:rPr>
              <w:t>Совершенствование системы гражданской обороны, повышение защиты населения и территорий муниципального образования от угроз природного и техногенного характера, обеспечение безопасности людей на водных объектах.</w:t>
            </w:r>
          </w:p>
          <w:p w:rsidR="002A1932" w:rsidRPr="0073726C" w:rsidRDefault="002A1932" w:rsidP="00025A88">
            <w:pPr>
              <w:autoSpaceDE w:val="0"/>
              <w:autoSpaceDN w:val="0"/>
              <w:adjustRightInd w:val="0"/>
              <w:jc w:val="both"/>
              <w:rPr>
                <w:rFonts w:ascii="Times New Roman" w:hAnsi="Times New Roman"/>
                <w:sz w:val="24"/>
                <w:szCs w:val="24"/>
              </w:rPr>
            </w:pPr>
            <w:r w:rsidRPr="0073726C">
              <w:rPr>
                <w:rFonts w:ascii="Times New Roman" w:hAnsi="Times New Roman"/>
                <w:sz w:val="24"/>
                <w:szCs w:val="24"/>
              </w:rPr>
              <w:t>Обеспечение пожарной безопасности на территории муниципального образования.</w:t>
            </w:r>
          </w:p>
        </w:tc>
      </w:tr>
      <w:tr w:rsidR="00FF59C3" w:rsidRPr="001D34BE" w:rsidTr="00040C6C">
        <w:trPr>
          <w:trHeight w:val="203"/>
        </w:trPr>
        <w:tc>
          <w:tcPr>
            <w:tcW w:w="2093" w:type="dxa"/>
            <w:vMerge w:val="restart"/>
          </w:tcPr>
          <w:p w:rsidR="00FF59C3" w:rsidRPr="001D34BE" w:rsidRDefault="00FF59C3"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Конечные ре-зультаты муни-ципальной про-граммы (показа-тели (индикато-ры) муниципаль-ной программы)</w:t>
            </w:r>
          </w:p>
        </w:tc>
        <w:tc>
          <w:tcPr>
            <w:tcW w:w="709" w:type="dxa"/>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3702" w:type="dxa"/>
            <w:gridSpan w:val="3"/>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Наименование конечного результата</w:t>
            </w:r>
          </w:p>
        </w:tc>
        <w:tc>
          <w:tcPr>
            <w:tcW w:w="1417" w:type="dxa"/>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Ед. изм.</w:t>
            </w:r>
          </w:p>
        </w:tc>
        <w:tc>
          <w:tcPr>
            <w:tcW w:w="1373" w:type="dxa"/>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2014 год</w:t>
            </w:r>
          </w:p>
        </w:tc>
        <w:tc>
          <w:tcPr>
            <w:tcW w:w="1373" w:type="dxa"/>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2015 год</w:t>
            </w:r>
          </w:p>
        </w:tc>
        <w:tc>
          <w:tcPr>
            <w:tcW w:w="1373" w:type="dxa"/>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2016 год</w:t>
            </w:r>
          </w:p>
        </w:tc>
        <w:tc>
          <w:tcPr>
            <w:tcW w:w="1373" w:type="dxa"/>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2017 год</w:t>
            </w:r>
          </w:p>
        </w:tc>
        <w:tc>
          <w:tcPr>
            <w:tcW w:w="1373" w:type="dxa"/>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2018 год</w:t>
            </w:r>
          </w:p>
        </w:tc>
      </w:tr>
      <w:tr w:rsidR="00FF59C3" w:rsidRPr="001D34BE" w:rsidTr="00202071">
        <w:trPr>
          <w:trHeight w:val="202"/>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FF59C3" w:rsidP="00202071">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3702" w:type="dxa"/>
            <w:gridSpan w:val="3"/>
          </w:tcPr>
          <w:p w:rsidR="00FF59C3" w:rsidRPr="001D34BE" w:rsidRDefault="00FF59C3" w:rsidP="00C65B68">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 xml:space="preserve">Количество проведённых </w:t>
            </w:r>
            <w:r w:rsidR="00C65B68" w:rsidRPr="001D34BE">
              <w:rPr>
                <w:rFonts w:ascii="Times New Roman" w:hAnsi="Times New Roman" w:cs="Times New Roman"/>
                <w:sz w:val="24"/>
                <w:szCs w:val="24"/>
              </w:rPr>
              <w:t xml:space="preserve">ежегод-ных </w:t>
            </w:r>
            <w:r w:rsidRPr="001D34BE">
              <w:rPr>
                <w:rFonts w:ascii="Times New Roman" w:hAnsi="Times New Roman" w:cs="Times New Roman"/>
                <w:sz w:val="24"/>
                <w:szCs w:val="24"/>
              </w:rPr>
              <w:t>учений и тренировок по мобилизационному развёртыва</w:t>
            </w:r>
            <w:r w:rsidR="00C65B68" w:rsidRPr="001D34BE">
              <w:rPr>
                <w:rFonts w:ascii="Times New Roman" w:hAnsi="Times New Roman" w:cs="Times New Roman"/>
                <w:sz w:val="24"/>
                <w:szCs w:val="24"/>
              </w:rPr>
              <w:t>-</w:t>
            </w:r>
            <w:r w:rsidRPr="001D34BE">
              <w:rPr>
                <w:rFonts w:ascii="Times New Roman" w:hAnsi="Times New Roman" w:cs="Times New Roman"/>
                <w:sz w:val="24"/>
                <w:szCs w:val="24"/>
              </w:rPr>
              <w:t>нию и выполнению мобилизаци</w:t>
            </w:r>
            <w:r w:rsidR="00C65B68" w:rsidRPr="001D34BE">
              <w:rPr>
                <w:rFonts w:ascii="Times New Roman" w:hAnsi="Times New Roman" w:cs="Times New Roman"/>
                <w:sz w:val="24"/>
                <w:szCs w:val="24"/>
              </w:rPr>
              <w:t>-</w:t>
            </w:r>
            <w:r w:rsidRPr="001D34BE">
              <w:rPr>
                <w:rFonts w:ascii="Times New Roman" w:hAnsi="Times New Roman" w:cs="Times New Roman"/>
                <w:sz w:val="24"/>
                <w:szCs w:val="24"/>
              </w:rPr>
              <w:t>онных планов.</w:t>
            </w:r>
          </w:p>
        </w:tc>
        <w:tc>
          <w:tcPr>
            <w:tcW w:w="1417"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шт.</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6</w:t>
            </w:r>
          </w:p>
        </w:tc>
        <w:tc>
          <w:tcPr>
            <w:tcW w:w="1373" w:type="dxa"/>
          </w:tcPr>
          <w:p w:rsidR="00FF59C3" w:rsidRPr="001D34BE" w:rsidRDefault="00FF59C3" w:rsidP="00040C6C">
            <w:pPr>
              <w:jc w:val="center"/>
            </w:pPr>
            <w:r w:rsidRPr="001D34BE">
              <w:rPr>
                <w:rFonts w:ascii="Times New Roman" w:hAnsi="Times New Roman" w:cs="Times New Roman"/>
                <w:sz w:val="24"/>
                <w:szCs w:val="24"/>
              </w:rPr>
              <w:t>6</w:t>
            </w:r>
          </w:p>
        </w:tc>
        <w:tc>
          <w:tcPr>
            <w:tcW w:w="1373" w:type="dxa"/>
          </w:tcPr>
          <w:p w:rsidR="00FF59C3" w:rsidRPr="001D34BE" w:rsidRDefault="00FF59C3" w:rsidP="00040C6C">
            <w:pPr>
              <w:jc w:val="center"/>
            </w:pPr>
            <w:r w:rsidRPr="001D34BE">
              <w:rPr>
                <w:rFonts w:ascii="Times New Roman" w:hAnsi="Times New Roman" w:cs="Times New Roman"/>
                <w:sz w:val="24"/>
                <w:szCs w:val="24"/>
              </w:rPr>
              <w:t>6</w:t>
            </w:r>
          </w:p>
        </w:tc>
        <w:tc>
          <w:tcPr>
            <w:tcW w:w="1373" w:type="dxa"/>
          </w:tcPr>
          <w:p w:rsidR="00FF59C3" w:rsidRPr="001D34BE" w:rsidRDefault="00FF59C3" w:rsidP="00040C6C">
            <w:pPr>
              <w:jc w:val="center"/>
            </w:pPr>
            <w:r w:rsidRPr="001D34BE">
              <w:rPr>
                <w:rFonts w:ascii="Times New Roman" w:hAnsi="Times New Roman" w:cs="Times New Roman"/>
                <w:sz w:val="24"/>
                <w:szCs w:val="24"/>
              </w:rPr>
              <w:t>6</w:t>
            </w:r>
          </w:p>
        </w:tc>
        <w:tc>
          <w:tcPr>
            <w:tcW w:w="1373" w:type="dxa"/>
          </w:tcPr>
          <w:p w:rsidR="00FF59C3" w:rsidRPr="001D34BE" w:rsidRDefault="00FF59C3" w:rsidP="00040C6C">
            <w:pPr>
              <w:jc w:val="center"/>
            </w:pPr>
            <w:r w:rsidRPr="001D34BE">
              <w:rPr>
                <w:rFonts w:ascii="Times New Roman" w:hAnsi="Times New Roman" w:cs="Times New Roman"/>
                <w:sz w:val="24"/>
                <w:szCs w:val="24"/>
              </w:rPr>
              <w:t>6</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FF59C3" w:rsidP="00202071">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3702" w:type="dxa"/>
            <w:gridSpan w:val="3"/>
          </w:tcPr>
          <w:p w:rsidR="00FF59C3" w:rsidRPr="001D34BE" w:rsidRDefault="00FF59C3" w:rsidP="00C65B68">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 xml:space="preserve">Количество проведённых </w:t>
            </w:r>
            <w:r w:rsidR="00C65B68" w:rsidRPr="001D34BE">
              <w:rPr>
                <w:rFonts w:ascii="Times New Roman" w:hAnsi="Times New Roman" w:cs="Times New Roman"/>
                <w:sz w:val="24"/>
                <w:szCs w:val="24"/>
              </w:rPr>
              <w:t xml:space="preserve">ежегод-ных </w:t>
            </w:r>
            <w:r w:rsidRPr="001D34BE">
              <w:rPr>
                <w:rFonts w:ascii="Times New Roman" w:hAnsi="Times New Roman" w:cs="Times New Roman"/>
                <w:sz w:val="24"/>
                <w:szCs w:val="24"/>
              </w:rPr>
              <w:t>проверок информационной безопасности автоматизирован</w:t>
            </w:r>
            <w:r w:rsidR="00C65B68" w:rsidRPr="001D34BE">
              <w:rPr>
                <w:rFonts w:ascii="Times New Roman" w:hAnsi="Times New Roman" w:cs="Times New Roman"/>
                <w:sz w:val="24"/>
                <w:szCs w:val="24"/>
              </w:rPr>
              <w:t>-</w:t>
            </w:r>
            <w:r w:rsidRPr="001D34BE">
              <w:rPr>
                <w:rFonts w:ascii="Times New Roman" w:hAnsi="Times New Roman" w:cs="Times New Roman"/>
                <w:sz w:val="24"/>
                <w:szCs w:val="24"/>
              </w:rPr>
              <w:t>ных рабочих мест.</w:t>
            </w:r>
          </w:p>
        </w:tc>
        <w:tc>
          <w:tcPr>
            <w:tcW w:w="1417"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шт.</w:t>
            </w:r>
          </w:p>
        </w:tc>
        <w:tc>
          <w:tcPr>
            <w:tcW w:w="1373" w:type="dxa"/>
          </w:tcPr>
          <w:p w:rsidR="00FF59C3" w:rsidRPr="001D34BE" w:rsidRDefault="006F1E3E"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373" w:type="dxa"/>
          </w:tcPr>
          <w:p w:rsidR="00FF59C3" w:rsidRPr="001D34BE" w:rsidRDefault="006F1E3E" w:rsidP="00040C6C">
            <w:pPr>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1373" w:type="dxa"/>
          </w:tcPr>
          <w:p w:rsidR="00FF59C3" w:rsidRPr="001D34BE" w:rsidRDefault="006F1E3E" w:rsidP="00040C6C">
            <w:pPr>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1373" w:type="dxa"/>
          </w:tcPr>
          <w:p w:rsidR="00FF59C3" w:rsidRPr="001D34BE" w:rsidRDefault="00FF59C3" w:rsidP="00040C6C">
            <w:pPr>
              <w:jc w:val="center"/>
              <w:rPr>
                <w:rFonts w:ascii="Times New Roman" w:hAnsi="Times New Roman" w:cs="Times New Roman"/>
                <w:sz w:val="24"/>
                <w:szCs w:val="24"/>
              </w:rPr>
            </w:pPr>
            <w:r w:rsidRPr="001D34BE">
              <w:rPr>
                <w:rFonts w:ascii="Times New Roman" w:hAnsi="Times New Roman" w:cs="Times New Roman"/>
                <w:sz w:val="24"/>
                <w:szCs w:val="24"/>
              </w:rPr>
              <w:t>3</w:t>
            </w:r>
          </w:p>
        </w:tc>
        <w:tc>
          <w:tcPr>
            <w:tcW w:w="1373" w:type="dxa"/>
          </w:tcPr>
          <w:p w:rsidR="00FF59C3" w:rsidRPr="001D34BE" w:rsidRDefault="006F1E3E" w:rsidP="00040C6C">
            <w:pPr>
              <w:jc w:val="center"/>
              <w:rPr>
                <w:rFonts w:ascii="Times New Roman" w:hAnsi="Times New Roman" w:cs="Times New Roman"/>
                <w:sz w:val="24"/>
                <w:szCs w:val="24"/>
              </w:rPr>
            </w:pPr>
            <w:r w:rsidRPr="001D34BE">
              <w:rPr>
                <w:rFonts w:ascii="Times New Roman" w:hAnsi="Times New Roman" w:cs="Times New Roman"/>
                <w:sz w:val="24"/>
                <w:szCs w:val="24"/>
              </w:rPr>
              <w:t>1</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FF59C3" w:rsidP="00202071">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3</w:t>
            </w:r>
          </w:p>
        </w:tc>
        <w:tc>
          <w:tcPr>
            <w:tcW w:w="3702" w:type="dxa"/>
            <w:gridSpan w:val="3"/>
          </w:tcPr>
          <w:p w:rsidR="00FF59C3" w:rsidRPr="001D34BE" w:rsidRDefault="00FF59C3" w:rsidP="0012222B">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 xml:space="preserve">Количество проведённых </w:t>
            </w:r>
            <w:r w:rsidR="0012222B" w:rsidRPr="001D34BE">
              <w:rPr>
                <w:rFonts w:ascii="Times New Roman" w:hAnsi="Times New Roman" w:cs="Times New Roman"/>
                <w:sz w:val="24"/>
                <w:szCs w:val="24"/>
              </w:rPr>
              <w:t xml:space="preserve">ежегод-ных </w:t>
            </w:r>
            <w:r w:rsidRPr="001D34BE">
              <w:rPr>
                <w:rFonts w:ascii="Times New Roman" w:hAnsi="Times New Roman" w:cs="Times New Roman"/>
                <w:sz w:val="24"/>
                <w:szCs w:val="24"/>
              </w:rPr>
              <w:t>аттестаций (переаттестаций) автоматизированных рабочих мест.</w:t>
            </w:r>
          </w:p>
        </w:tc>
        <w:tc>
          <w:tcPr>
            <w:tcW w:w="1417"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шт.</w:t>
            </w:r>
          </w:p>
        </w:tc>
        <w:tc>
          <w:tcPr>
            <w:tcW w:w="1373" w:type="dxa"/>
          </w:tcPr>
          <w:p w:rsidR="00FF59C3" w:rsidRPr="001D34BE" w:rsidRDefault="006F1E3E"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1373" w:type="dxa"/>
          </w:tcPr>
          <w:p w:rsidR="00FF59C3" w:rsidRPr="001D34BE" w:rsidRDefault="006F1E3E"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373" w:type="dxa"/>
          </w:tcPr>
          <w:p w:rsidR="00FF59C3" w:rsidRPr="001D34BE" w:rsidRDefault="006F1E3E"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FF59C3" w:rsidP="00202071">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4</w:t>
            </w:r>
          </w:p>
        </w:tc>
        <w:tc>
          <w:tcPr>
            <w:tcW w:w="3702" w:type="dxa"/>
            <w:gridSpan w:val="3"/>
          </w:tcPr>
          <w:p w:rsidR="00FF59C3" w:rsidRPr="001D34BE" w:rsidRDefault="00FF59C3" w:rsidP="005249E0">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 xml:space="preserve">Снижение </w:t>
            </w:r>
            <w:r w:rsidR="005249E0" w:rsidRPr="001D34BE">
              <w:rPr>
                <w:rFonts w:ascii="Times New Roman" w:hAnsi="Times New Roman" w:cs="Times New Roman"/>
                <w:sz w:val="24"/>
                <w:szCs w:val="24"/>
              </w:rPr>
              <w:t>уровня</w:t>
            </w:r>
            <w:r w:rsidRPr="001D34BE">
              <w:rPr>
                <w:rFonts w:ascii="Times New Roman" w:hAnsi="Times New Roman" w:cs="Times New Roman"/>
                <w:sz w:val="24"/>
                <w:szCs w:val="24"/>
              </w:rPr>
              <w:t xml:space="preserve"> преступлений, совершаемых лицами в состоя</w:t>
            </w:r>
            <w:r w:rsidR="005249E0" w:rsidRPr="001D34BE">
              <w:rPr>
                <w:rFonts w:ascii="Times New Roman" w:hAnsi="Times New Roman" w:cs="Times New Roman"/>
                <w:sz w:val="24"/>
                <w:szCs w:val="24"/>
              </w:rPr>
              <w:t>-</w:t>
            </w:r>
            <w:r w:rsidRPr="001D34BE">
              <w:rPr>
                <w:rFonts w:ascii="Times New Roman" w:hAnsi="Times New Roman" w:cs="Times New Roman"/>
                <w:sz w:val="24"/>
                <w:szCs w:val="24"/>
              </w:rPr>
              <w:t>нии алкогольного опьянения.</w:t>
            </w:r>
          </w:p>
        </w:tc>
        <w:tc>
          <w:tcPr>
            <w:tcW w:w="1417"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2,4</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4,1</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6,5</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8,9</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11,6</w:t>
            </w:r>
          </w:p>
        </w:tc>
      </w:tr>
      <w:tr w:rsidR="00FF59C3" w:rsidRPr="00D862AE" w:rsidTr="00202071">
        <w:trPr>
          <w:trHeight w:val="20"/>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006ADB" w:rsidRDefault="00FF59C3" w:rsidP="00202071">
            <w:pPr>
              <w:autoSpaceDE w:val="0"/>
              <w:autoSpaceDN w:val="0"/>
              <w:adjustRightInd w:val="0"/>
              <w:jc w:val="center"/>
              <w:rPr>
                <w:rFonts w:ascii="Times New Roman" w:hAnsi="Times New Roman" w:cs="Times New Roman"/>
                <w:sz w:val="24"/>
                <w:szCs w:val="24"/>
              </w:rPr>
            </w:pPr>
            <w:r w:rsidRPr="00006ADB">
              <w:rPr>
                <w:rFonts w:ascii="Times New Roman" w:hAnsi="Times New Roman" w:cs="Times New Roman"/>
                <w:sz w:val="24"/>
                <w:szCs w:val="24"/>
              </w:rPr>
              <w:t>5</w:t>
            </w:r>
          </w:p>
        </w:tc>
        <w:tc>
          <w:tcPr>
            <w:tcW w:w="3702" w:type="dxa"/>
            <w:gridSpan w:val="3"/>
          </w:tcPr>
          <w:p w:rsidR="00FF59C3" w:rsidRPr="00006ADB" w:rsidRDefault="00FF59C3" w:rsidP="000311EA">
            <w:pPr>
              <w:pStyle w:val="ConsPlusNormal"/>
              <w:widowControl/>
              <w:tabs>
                <w:tab w:val="left" w:pos="709"/>
                <w:tab w:val="left" w:pos="851"/>
              </w:tabs>
              <w:ind w:firstLine="0"/>
              <w:jc w:val="both"/>
              <w:rPr>
                <w:rFonts w:ascii="Times New Roman" w:hAnsi="Times New Roman" w:cs="Times New Roman"/>
                <w:sz w:val="24"/>
                <w:szCs w:val="24"/>
              </w:rPr>
            </w:pPr>
            <w:r w:rsidRPr="00006ADB">
              <w:rPr>
                <w:rFonts w:ascii="Times New Roman" w:hAnsi="Times New Roman" w:cs="Times New Roman"/>
                <w:sz w:val="24"/>
                <w:szCs w:val="24"/>
              </w:rPr>
              <w:t xml:space="preserve">Снижение </w:t>
            </w:r>
            <w:r w:rsidR="000311EA" w:rsidRPr="00006ADB">
              <w:rPr>
                <w:rFonts w:ascii="Times New Roman" w:hAnsi="Times New Roman" w:cs="Times New Roman"/>
                <w:sz w:val="24"/>
                <w:szCs w:val="24"/>
              </w:rPr>
              <w:t>уровня</w:t>
            </w:r>
            <w:r w:rsidRPr="00006ADB">
              <w:rPr>
                <w:rFonts w:ascii="Times New Roman" w:hAnsi="Times New Roman" w:cs="Times New Roman"/>
                <w:sz w:val="24"/>
                <w:szCs w:val="24"/>
              </w:rPr>
              <w:t xml:space="preserve"> преступлений, совершаемых несовершеннолет</w:t>
            </w:r>
            <w:r w:rsidR="000311EA" w:rsidRPr="00006ADB">
              <w:rPr>
                <w:rFonts w:ascii="Times New Roman" w:hAnsi="Times New Roman" w:cs="Times New Roman"/>
                <w:sz w:val="24"/>
                <w:szCs w:val="24"/>
              </w:rPr>
              <w:t>-</w:t>
            </w:r>
            <w:r w:rsidRPr="00006ADB">
              <w:rPr>
                <w:rFonts w:ascii="Times New Roman" w:hAnsi="Times New Roman" w:cs="Times New Roman"/>
                <w:sz w:val="24"/>
                <w:szCs w:val="24"/>
              </w:rPr>
              <w:t xml:space="preserve">ними. </w:t>
            </w:r>
          </w:p>
        </w:tc>
        <w:tc>
          <w:tcPr>
            <w:tcW w:w="1417"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2,1</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3,4</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5,0</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6,6</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8,4</w:t>
            </w:r>
          </w:p>
        </w:tc>
      </w:tr>
      <w:tr w:rsidR="00FF59C3" w:rsidRPr="00D862AE" w:rsidTr="00202071">
        <w:trPr>
          <w:trHeight w:val="20"/>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006ADB" w:rsidRDefault="00FF59C3" w:rsidP="00202071">
            <w:pPr>
              <w:autoSpaceDE w:val="0"/>
              <w:autoSpaceDN w:val="0"/>
              <w:adjustRightInd w:val="0"/>
              <w:jc w:val="center"/>
              <w:rPr>
                <w:rFonts w:ascii="Times New Roman" w:hAnsi="Times New Roman" w:cs="Times New Roman"/>
                <w:sz w:val="24"/>
                <w:szCs w:val="24"/>
              </w:rPr>
            </w:pPr>
            <w:r w:rsidRPr="00006ADB">
              <w:rPr>
                <w:rFonts w:ascii="Times New Roman" w:hAnsi="Times New Roman" w:cs="Times New Roman"/>
                <w:sz w:val="24"/>
                <w:szCs w:val="24"/>
              </w:rPr>
              <w:t>6</w:t>
            </w:r>
          </w:p>
        </w:tc>
        <w:tc>
          <w:tcPr>
            <w:tcW w:w="3702" w:type="dxa"/>
            <w:gridSpan w:val="3"/>
          </w:tcPr>
          <w:p w:rsidR="00FF59C3" w:rsidRPr="00006ADB" w:rsidRDefault="00FF59C3" w:rsidP="000311EA">
            <w:pPr>
              <w:pStyle w:val="ConsPlusNormal"/>
              <w:widowControl/>
              <w:ind w:firstLine="0"/>
              <w:jc w:val="both"/>
              <w:rPr>
                <w:rFonts w:ascii="Times New Roman" w:hAnsi="Times New Roman" w:cs="Times New Roman"/>
                <w:sz w:val="24"/>
                <w:szCs w:val="24"/>
              </w:rPr>
            </w:pPr>
            <w:r w:rsidRPr="00006ADB">
              <w:rPr>
                <w:rFonts w:ascii="Times New Roman" w:hAnsi="Times New Roman" w:cs="Times New Roman"/>
                <w:sz w:val="24"/>
                <w:szCs w:val="24"/>
              </w:rPr>
              <w:t xml:space="preserve">Снижение </w:t>
            </w:r>
            <w:r w:rsidR="000311EA" w:rsidRPr="00006ADB">
              <w:rPr>
                <w:rFonts w:ascii="Times New Roman" w:hAnsi="Times New Roman" w:cs="Times New Roman"/>
                <w:sz w:val="24"/>
                <w:szCs w:val="24"/>
              </w:rPr>
              <w:t>уровня</w:t>
            </w:r>
            <w:r w:rsidRPr="00006ADB">
              <w:rPr>
                <w:rFonts w:ascii="Times New Roman" w:hAnsi="Times New Roman" w:cs="Times New Roman"/>
                <w:sz w:val="24"/>
                <w:szCs w:val="24"/>
              </w:rPr>
              <w:t xml:space="preserve"> преступлений, совершаемых лицами, ранее совершавшими преступления.</w:t>
            </w:r>
          </w:p>
        </w:tc>
        <w:tc>
          <w:tcPr>
            <w:tcW w:w="1417"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2,0</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3,3</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4,8</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5,2</w:t>
            </w:r>
          </w:p>
        </w:tc>
        <w:tc>
          <w:tcPr>
            <w:tcW w:w="1373" w:type="dxa"/>
          </w:tcPr>
          <w:p w:rsidR="00FF59C3" w:rsidRPr="006423D2" w:rsidRDefault="00FF59C3" w:rsidP="00040C6C">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7,2</w:t>
            </w:r>
          </w:p>
        </w:tc>
      </w:tr>
      <w:tr w:rsidR="00FF59C3" w:rsidRPr="00D862AE" w:rsidTr="00202071">
        <w:trPr>
          <w:trHeight w:val="20"/>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006ADB" w:rsidRDefault="00FF59C3" w:rsidP="00202071">
            <w:pPr>
              <w:autoSpaceDE w:val="0"/>
              <w:autoSpaceDN w:val="0"/>
              <w:adjustRightInd w:val="0"/>
              <w:jc w:val="center"/>
              <w:rPr>
                <w:rFonts w:ascii="Times New Roman" w:hAnsi="Times New Roman" w:cs="Times New Roman"/>
                <w:sz w:val="24"/>
                <w:szCs w:val="24"/>
              </w:rPr>
            </w:pPr>
            <w:r w:rsidRPr="00006ADB">
              <w:rPr>
                <w:rFonts w:ascii="Times New Roman" w:hAnsi="Times New Roman" w:cs="Times New Roman"/>
                <w:sz w:val="24"/>
                <w:szCs w:val="24"/>
              </w:rPr>
              <w:t>7</w:t>
            </w:r>
          </w:p>
        </w:tc>
        <w:tc>
          <w:tcPr>
            <w:tcW w:w="3702" w:type="dxa"/>
            <w:gridSpan w:val="3"/>
          </w:tcPr>
          <w:p w:rsidR="00FF59C3" w:rsidRPr="00006ADB" w:rsidRDefault="00FF59C3" w:rsidP="0075217F">
            <w:pPr>
              <w:pStyle w:val="ConsPlusNormal"/>
              <w:widowControl/>
              <w:ind w:firstLine="0"/>
              <w:jc w:val="both"/>
              <w:rPr>
                <w:rFonts w:ascii="Times New Roman" w:hAnsi="Times New Roman" w:cs="Times New Roman"/>
                <w:sz w:val="24"/>
                <w:szCs w:val="24"/>
              </w:rPr>
            </w:pPr>
            <w:r w:rsidRPr="00006ADB">
              <w:rPr>
                <w:rFonts w:ascii="Times New Roman" w:hAnsi="Times New Roman" w:cs="Times New Roman"/>
                <w:sz w:val="24"/>
                <w:szCs w:val="24"/>
              </w:rPr>
              <w:t xml:space="preserve">Снижение </w:t>
            </w:r>
            <w:r w:rsidR="0075217F" w:rsidRPr="00006ADB">
              <w:rPr>
                <w:rFonts w:ascii="Times New Roman" w:hAnsi="Times New Roman" w:cs="Times New Roman"/>
                <w:sz w:val="24"/>
                <w:szCs w:val="24"/>
              </w:rPr>
              <w:t xml:space="preserve">уровня </w:t>
            </w:r>
            <w:r w:rsidRPr="00006ADB">
              <w:rPr>
                <w:rFonts w:ascii="Times New Roman" w:hAnsi="Times New Roman" w:cs="Times New Roman"/>
                <w:sz w:val="24"/>
                <w:szCs w:val="24"/>
              </w:rPr>
              <w:t>преступлений, совершаемых на улицах и других общественных местах.</w:t>
            </w:r>
          </w:p>
        </w:tc>
        <w:tc>
          <w:tcPr>
            <w:tcW w:w="1417"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1,6</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3,1</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4,6</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6,2</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7,4</w:t>
            </w:r>
          </w:p>
        </w:tc>
      </w:tr>
      <w:tr w:rsidR="00FF59C3" w:rsidRPr="00D862AE" w:rsidTr="00202071">
        <w:trPr>
          <w:trHeight w:val="20"/>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6A6096" w:rsidRDefault="00FF59C3" w:rsidP="00202071">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8</w:t>
            </w:r>
          </w:p>
        </w:tc>
        <w:tc>
          <w:tcPr>
            <w:tcW w:w="3702" w:type="dxa"/>
            <w:gridSpan w:val="3"/>
          </w:tcPr>
          <w:p w:rsidR="00FF59C3" w:rsidRPr="006A6096" w:rsidRDefault="00FF59C3" w:rsidP="00040C6C">
            <w:pPr>
              <w:autoSpaceDE w:val="0"/>
              <w:autoSpaceDN w:val="0"/>
              <w:adjustRightInd w:val="0"/>
              <w:jc w:val="both"/>
              <w:rPr>
                <w:rFonts w:ascii="Times New Roman" w:hAnsi="Times New Roman" w:cs="Times New Roman"/>
                <w:sz w:val="24"/>
                <w:szCs w:val="24"/>
              </w:rPr>
            </w:pPr>
            <w:r w:rsidRPr="006A6096">
              <w:rPr>
                <w:rFonts w:ascii="Times New Roman" w:hAnsi="Times New Roman" w:cs="Times New Roman"/>
                <w:sz w:val="24"/>
                <w:szCs w:val="24"/>
              </w:rPr>
              <w:t>Увеличение  раскрываемости преступлений в течение дежур-ных суток (по "горячим следам").</w:t>
            </w:r>
          </w:p>
        </w:tc>
        <w:tc>
          <w:tcPr>
            <w:tcW w:w="1417"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2,5</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3,8</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5,0</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6,3</w:t>
            </w:r>
          </w:p>
        </w:tc>
      </w:tr>
      <w:tr w:rsidR="00FF59C3" w:rsidRPr="00D862AE" w:rsidTr="00202071">
        <w:trPr>
          <w:trHeight w:val="20"/>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6A6096" w:rsidRDefault="00FF59C3" w:rsidP="00202071">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9</w:t>
            </w:r>
          </w:p>
        </w:tc>
        <w:tc>
          <w:tcPr>
            <w:tcW w:w="3702" w:type="dxa"/>
            <w:gridSpan w:val="3"/>
          </w:tcPr>
          <w:p w:rsidR="00FF59C3" w:rsidRPr="006A6096" w:rsidRDefault="003D67FF" w:rsidP="003D67FF">
            <w:pPr>
              <w:autoSpaceDE w:val="0"/>
              <w:autoSpaceDN w:val="0"/>
              <w:adjustRightInd w:val="0"/>
              <w:jc w:val="both"/>
              <w:rPr>
                <w:rFonts w:ascii="Times New Roman" w:hAnsi="Times New Roman" w:cs="Times New Roman"/>
                <w:sz w:val="24"/>
                <w:szCs w:val="24"/>
              </w:rPr>
            </w:pPr>
            <w:r w:rsidRPr="006A6096">
              <w:rPr>
                <w:rFonts w:ascii="Times New Roman" w:hAnsi="Times New Roman" w:cs="Times New Roman"/>
                <w:sz w:val="24"/>
                <w:szCs w:val="24"/>
              </w:rPr>
              <w:t>Ум</w:t>
            </w:r>
            <w:r w:rsidR="00FF59C3" w:rsidRPr="006A6096">
              <w:rPr>
                <w:rFonts w:ascii="Times New Roman" w:hAnsi="Times New Roman" w:cs="Times New Roman"/>
                <w:sz w:val="24"/>
                <w:szCs w:val="24"/>
              </w:rPr>
              <w:t>еньшение   количества лиц, больных наркоманией.</w:t>
            </w:r>
          </w:p>
        </w:tc>
        <w:tc>
          <w:tcPr>
            <w:tcW w:w="1417"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11,0</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11,4</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11,9</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12,3</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12,9</w:t>
            </w:r>
          </w:p>
        </w:tc>
      </w:tr>
      <w:tr w:rsidR="00FF59C3" w:rsidRPr="00D862AE" w:rsidTr="00202071">
        <w:trPr>
          <w:trHeight w:val="20"/>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6A6096" w:rsidRDefault="00FF59C3" w:rsidP="00202071">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10</w:t>
            </w:r>
          </w:p>
        </w:tc>
        <w:tc>
          <w:tcPr>
            <w:tcW w:w="3702" w:type="dxa"/>
            <w:gridSpan w:val="3"/>
          </w:tcPr>
          <w:p w:rsidR="00FF59C3" w:rsidRPr="006A6096" w:rsidRDefault="00FF59C3" w:rsidP="005249E0">
            <w:pPr>
              <w:pStyle w:val="ConsPlusNormal"/>
              <w:widowControl/>
              <w:ind w:firstLine="0"/>
              <w:jc w:val="both"/>
              <w:rPr>
                <w:rFonts w:ascii="Times New Roman" w:hAnsi="Times New Roman" w:cs="Times New Roman"/>
                <w:sz w:val="24"/>
                <w:szCs w:val="24"/>
              </w:rPr>
            </w:pPr>
            <w:r w:rsidRPr="006A6096">
              <w:rPr>
                <w:rFonts w:ascii="Times New Roman" w:hAnsi="Times New Roman" w:cs="Times New Roman"/>
                <w:sz w:val="24"/>
                <w:szCs w:val="24"/>
              </w:rPr>
              <w:t xml:space="preserve">Увеличение  </w:t>
            </w:r>
            <w:r w:rsidR="005249E0" w:rsidRPr="006A6096">
              <w:rPr>
                <w:rFonts w:ascii="Times New Roman" w:hAnsi="Times New Roman" w:cs="Times New Roman"/>
                <w:sz w:val="24"/>
                <w:szCs w:val="24"/>
              </w:rPr>
              <w:t>доли</w:t>
            </w:r>
            <w:r w:rsidRPr="006A6096">
              <w:rPr>
                <w:rFonts w:ascii="Times New Roman" w:hAnsi="Times New Roman" w:cs="Times New Roman"/>
                <w:sz w:val="24"/>
                <w:szCs w:val="24"/>
              </w:rPr>
              <w:t xml:space="preserve">  детей и  под</w:t>
            </w:r>
            <w:r w:rsidR="005249E0" w:rsidRPr="006A6096">
              <w:rPr>
                <w:rFonts w:ascii="Times New Roman" w:hAnsi="Times New Roman" w:cs="Times New Roman"/>
                <w:sz w:val="24"/>
                <w:szCs w:val="24"/>
              </w:rPr>
              <w:t>-</w:t>
            </w:r>
            <w:r w:rsidRPr="006A6096">
              <w:rPr>
                <w:rFonts w:ascii="Times New Roman" w:hAnsi="Times New Roman" w:cs="Times New Roman"/>
                <w:sz w:val="24"/>
                <w:szCs w:val="24"/>
              </w:rPr>
              <w:t>ростков, вовлеченных в меро-приятия по профилактике нарко-мании.</w:t>
            </w:r>
          </w:p>
        </w:tc>
        <w:tc>
          <w:tcPr>
            <w:tcW w:w="1417"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12,0</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12,5</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13,0</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13,5</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14,0</w:t>
            </w:r>
          </w:p>
        </w:tc>
      </w:tr>
      <w:tr w:rsidR="00FF59C3" w:rsidRPr="00D862AE" w:rsidTr="00202071">
        <w:trPr>
          <w:trHeight w:val="1304"/>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6A6096" w:rsidRDefault="00FF59C3" w:rsidP="00202071">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11</w:t>
            </w:r>
          </w:p>
        </w:tc>
        <w:tc>
          <w:tcPr>
            <w:tcW w:w="3702" w:type="dxa"/>
            <w:gridSpan w:val="3"/>
          </w:tcPr>
          <w:p w:rsidR="00FF59C3" w:rsidRPr="006A6096" w:rsidRDefault="00FF59C3" w:rsidP="003D67FF">
            <w:pPr>
              <w:pStyle w:val="ConsPlusNormal"/>
              <w:widowControl/>
              <w:ind w:firstLine="0"/>
              <w:jc w:val="both"/>
              <w:rPr>
                <w:rFonts w:ascii="Times New Roman" w:hAnsi="Times New Roman" w:cs="Times New Roman"/>
                <w:sz w:val="24"/>
                <w:szCs w:val="24"/>
              </w:rPr>
            </w:pPr>
            <w:r w:rsidRPr="006A6096">
              <w:rPr>
                <w:rFonts w:ascii="Times New Roman" w:hAnsi="Times New Roman" w:cs="Times New Roman"/>
                <w:sz w:val="24"/>
                <w:szCs w:val="24"/>
              </w:rPr>
              <w:t xml:space="preserve">Уменьшение </w:t>
            </w:r>
            <w:r w:rsidR="003D67FF" w:rsidRPr="006A6096">
              <w:rPr>
                <w:rFonts w:ascii="Times New Roman" w:hAnsi="Times New Roman" w:cs="Times New Roman"/>
                <w:sz w:val="24"/>
                <w:szCs w:val="24"/>
              </w:rPr>
              <w:t xml:space="preserve">доли </w:t>
            </w:r>
            <w:r w:rsidRPr="006A6096">
              <w:rPr>
                <w:rFonts w:ascii="Times New Roman" w:hAnsi="Times New Roman" w:cs="Times New Roman"/>
                <w:sz w:val="24"/>
                <w:szCs w:val="24"/>
              </w:rPr>
              <w:t>молодежи, больных наркоманией и ток-сикоманией, прошедших лечение и реабилитацию в условиях нар-кологического стационара.</w:t>
            </w:r>
          </w:p>
        </w:tc>
        <w:tc>
          <w:tcPr>
            <w:tcW w:w="1417"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4,0</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4,4</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4,8</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5,1</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5,4</w:t>
            </w:r>
          </w:p>
        </w:tc>
      </w:tr>
      <w:tr w:rsidR="00FF59C3" w:rsidRPr="00D862AE" w:rsidTr="00202071">
        <w:trPr>
          <w:trHeight w:val="20"/>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6A6096" w:rsidRDefault="00FF59C3" w:rsidP="00202071">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w:t>
            </w:r>
          </w:p>
        </w:tc>
        <w:tc>
          <w:tcPr>
            <w:tcW w:w="3702" w:type="dxa"/>
            <w:gridSpan w:val="3"/>
          </w:tcPr>
          <w:p w:rsidR="00FF59C3" w:rsidRPr="006A6096" w:rsidRDefault="00FF59C3" w:rsidP="00E94B01">
            <w:pPr>
              <w:autoSpaceDE w:val="0"/>
              <w:autoSpaceDN w:val="0"/>
              <w:adjustRightInd w:val="0"/>
              <w:jc w:val="both"/>
              <w:rPr>
                <w:rFonts w:ascii="Times New Roman" w:hAnsi="Times New Roman" w:cs="Times New Roman"/>
                <w:sz w:val="24"/>
                <w:szCs w:val="24"/>
              </w:rPr>
            </w:pPr>
            <w:r w:rsidRPr="006A6096">
              <w:rPr>
                <w:rFonts w:ascii="Times New Roman" w:hAnsi="Times New Roman" w:cs="Times New Roman"/>
                <w:sz w:val="24"/>
                <w:szCs w:val="24"/>
              </w:rPr>
              <w:t>Увеличение количества муници</w:t>
            </w:r>
            <w:r w:rsidR="00E94B01">
              <w:rPr>
                <w:rFonts w:ascii="Times New Roman" w:hAnsi="Times New Roman" w:cs="Times New Roman"/>
                <w:sz w:val="24"/>
                <w:szCs w:val="24"/>
              </w:rPr>
              <w:t>-</w:t>
            </w:r>
            <w:r w:rsidRPr="006A6096">
              <w:rPr>
                <w:rFonts w:ascii="Times New Roman" w:hAnsi="Times New Roman" w:cs="Times New Roman"/>
                <w:sz w:val="24"/>
                <w:szCs w:val="24"/>
              </w:rPr>
              <w:t>пальных учреждений, оборудо-ванных в соответствии с тре</w:t>
            </w:r>
            <w:r w:rsidR="00E94B01">
              <w:rPr>
                <w:rFonts w:ascii="Times New Roman" w:hAnsi="Times New Roman" w:cs="Times New Roman"/>
                <w:sz w:val="24"/>
                <w:szCs w:val="24"/>
              </w:rPr>
              <w:t>-</w:t>
            </w:r>
            <w:r w:rsidRPr="006A6096">
              <w:rPr>
                <w:rFonts w:ascii="Times New Roman" w:hAnsi="Times New Roman" w:cs="Times New Roman"/>
                <w:sz w:val="24"/>
                <w:szCs w:val="24"/>
              </w:rPr>
              <w:t>бованиями антитеррористичес</w:t>
            </w:r>
            <w:r w:rsidR="00E94B01">
              <w:rPr>
                <w:rFonts w:ascii="Times New Roman" w:hAnsi="Times New Roman" w:cs="Times New Roman"/>
                <w:sz w:val="24"/>
                <w:szCs w:val="24"/>
              </w:rPr>
              <w:t>-</w:t>
            </w:r>
            <w:r w:rsidRPr="006A6096">
              <w:rPr>
                <w:rFonts w:ascii="Times New Roman" w:hAnsi="Times New Roman" w:cs="Times New Roman"/>
                <w:sz w:val="24"/>
                <w:szCs w:val="24"/>
              </w:rPr>
              <w:t>кой защищённости объектов.</w:t>
            </w:r>
          </w:p>
        </w:tc>
        <w:tc>
          <w:tcPr>
            <w:tcW w:w="1417"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шт.</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2</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6</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8</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10</w:t>
            </w:r>
          </w:p>
        </w:tc>
      </w:tr>
      <w:tr w:rsidR="00FF59C3" w:rsidRPr="00D862AE" w:rsidTr="00202071">
        <w:trPr>
          <w:trHeight w:val="1125"/>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6A6096" w:rsidRDefault="00FF59C3" w:rsidP="00202071">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13</w:t>
            </w:r>
          </w:p>
        </w:tc>
        <w:tc>
          <w:tcPr>
            <w:tcW w:w="3702" w:type="dxa"/>
            <w:gridSpan w:val="3"/>
          </w:tcPr>
          <w:p w:rsidR="00FF59C3" w:rsidRPr="00625A85" w:rsidRDefault="00FF59C3" w:rsidP="00625A85">
            <w:pPr>
              <w:autoSpaceDE w:val="0"/>
              <w:autoSpaceDN w:val="0"/>
              <w:adjustRightInd w:val="0"/>
              <w:jc w:val="both"/>
              <w:rPr>
                <w:rFonts w:ascii="Times New Roman" w:hAnsi="Times New Roman" w:cs="Times New Roman"/>
                <w:sz w:val="24"/>
                <w:szCs w:val="24"/>
              </w:rPr>
            </w:pPr>
            <w:r w:rsidRPr="00625A85">
              <w:rPr>
                <w:rFonts w:ascii="Times New Roman" w:hAnsi="Times New Roman" w:cs="Times New Roman"/>
                <w:sz w:val="24"/>
                <w:szCs w:val="24"/>
              </w:rPr>
              <w:t>Увеличение количества мест с массовым пребыванием людей, оборудованных в соответствии с требованиями</w:t>
            </w:r>
            <w:r w:rsidR="009B390F" w:rsidRPr="00625A85">
              <w:rPr>
                <w:rFonts w:ascii="Times New Roman" w:hAnsi="Times New Roman" w:cs="Times New Roman"/>
                <w:sz w:val="24"/>
                <w:szCs w:val="24"/>
              </w:rPr>
              <w:t xml:space="preserve"> </w:t>
            </w:r>
            <w:r w:rsidR="00625A85" w:rsidRPr="00625A85">
              <w:rPr>
                <w:rFonts w:ascii="Times New Roman" w:hAnsi="Times New Roman"/>
                <w:sz w:val="24"/>
                <w:szCs w:val="24"/>
              </w:rPr>
              <w:t>антитеррористи</w:t>
            </w:r>
            <w:r w:rsidR="00625A85">
              <w:rPr>
                <w:rFonts w:ascii="Times New Roman" w:hAnsi="Times New Roman"/>
                <w:sz w:val="24"/>
                <w:szCs w:val="24"/>
              </w:rPr>
              <w:t>-</w:t>
            </w:r>
            <w:r w:rsidR="00625A85" w:rsidRPr="00625A85">
              <w:rPr>
                <w:rFonts w:ascii="Times New Roman" w:hAnsi="Times New Roman"/>
                <w:sz w:val="24"/>
                <w:szCs w:val="24"/>
              </w:rPr>
              <w:t xml:space="preserve">ческой защищенности объектов. </w:t>
            </w:r>
          </w:p>
        </w:tc>
        <w:tc>
          <w:tcPr>
            <w:tcW w:w="1417"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шт.</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2</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3</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w:t>
            </w:r>
          </w:p>
        </w:tc>
      </w:tr>
      <w:tr w:rsidR="00FF59C3" w:rsidRPr="00D862AE" w:rsidTr="00202071">
        <w:trPr>
          <w:trHeight w:val="841"/>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6A6096" w:rsidRDefault="00FF59C3" w:rsidP="00202071">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14</w:t>
            </w:r>
          </w:p>
        </w:tc>
        <w:tc>
          <w:tcPr>
            <w:tcW w:w="3702" w:type="dxa"/>
            <w:gridSpan w:val="3"/>
          </w:tcPr>
          <w:p w:rsidR="00FF59C3" w:rsidRPr="006A6096" w:rsidRDefault="00FF59C3" w:rsidP="000311EA">
            <w:pPr>
              <w:autoSpaceDE w:val="0"/>
              <w:autoSpaceDN w:val="0"/>
              <w:adjustRightInd w:val="0"/>
              <w:jc w:val="both"/>
              <w:rPr>
                <w:rFonts w:ascii="Times New Roman" w:hAnsi="Times New Roman" w:cs="Times New Roman"/>
                <w:sz w:val="24"/>
                <w:szCs w:val="24"/>
              </w:rPr>
            </w:pPr>
            <w:r w:rsidRPr="006A6096">
              <w:rPr>
                <w:rFonts w:ascii="Times New Roman" w:hAnsi="Times New Roman" w:cs="Times New Roman"/>
                <w:sz w:val="24"/>
                <w:szCs w:val="24"/>
              </w:rPr>
              <w:t>Увеличение количества памяток, плакатов, буклетов  по антитер</w:t>
            </w:r>
            <w:r w:rsidR="000311EA" w:rsidRPr="006A6096">
              <w:rPr>
                <w:rFonts w:ascii="Times New Roman" w:hAnsi="Times New Roman" w:cs="Times New Roman"/>
                <w:sz w:val="24"/>
                <w:szCs w:val="24"/>
              </w:rPr>
              <w:t>-</w:t>
            </w:r>
            <w:r w:rsidRPr="006A6096">
              <w:rPr>
                <w:rFonts w:ascii="Times New Roman" w:hAnsi="Times New Roman" w:cs="Times New Roman"/>
                <w:sz w:val="24"/>
                <w:szCs w:val="24"/>
              </w:rPr>
              <w:t>рористической направленности.</w:t>
            </w:r>
          </w:p>
        </w:tc>
        <w:tc>
          <w:tcPr>
            <w:tcW w:w="1417"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шт.</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1000</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2000</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3000</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4000</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5000</w:t>
            </w:r>
          </w:p>
        </w:tc>
      </w:tr>
      <w:tr w:rsidR="00FF59C3" w:rsidRPr="00D862AE" w:rsidTr="00202071">
        <w:trPr>
          <w:trHeight w:val="1304"/>
        </w:trPr>
        <w:tc>
          <w:tcPr>
            <w:tcW w:w="2093" w:type="dxa"/>
            <w:vMerge/>
          </w:tcPr>
          <w:p w:rsidR="00FF59C3" w:rsidRPr="00D862AE" w:rsidRDefault="00FF59C3" w:rsidP="00040C6C">
            <w:pPr>
              <w:autoSpaceDE w:val="0"/>
              <w:autoSpaceDN w:val="0"/>
              <w:adjustRightInd w:val="0"/>
              <w:jc w:val="both"/>
              <w:rPr>
                <w:rFonts w:ascii="Times New Roman" w:hAnsi="Times New Roman" w:cs="Times New Roman"/>
                <w:color w:val="FF0000"/>
                <w:sz w:val="24"/>
                <w:szCs w:val="24"/>
              </w:rPr>
            </w:pPr>
          </w:p>
        </w:tc>
        <w:tc>
          <w:tcPr>
            <w:tcW w:w="709" w:type="dxa"/>
          </w:tcPr>
          <w:p w:rsidR="00FF59C3" w:rsidRPr="006A6096" w:rsidRDefault="00FF59C3" w:rsidP="00202071">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15</w:t>
            </w:r>
          </w:p>
        </w:tc>
        <w:tc>
          <w:tcPr>
            <w:tcW w:w="3702" w:type="dxa"/>
            <w:gridSpan w:val="3"/>
          </w:tcPr>
          <w:p w:rsidR="00FF59C3" w:rsidRPr="006A6096" w:rsidRDefault="00FF59C3" w:rsidP="004F036A">
            <w:pPr>
              <w:autoSpaceDE w:val="0"/>
              <w:autoSpaceDN w:val="0"/>
              <w:adjustRightInd w:val="0"/>
              <w:jc w:val="both"/>
              <w:rPr>
                <w:rFonts w:ascii="Times New Roman" w:hAnsi="Times New Roman" w:cs="Times New Roman"/>
                <w:sz w:val="24"/>
                <w:szCs w:val="24"/>
              </w:rPr>
            </w:pPr>
            <w:r w:rsidRPr="006A6096">
              <w:rPr>
                <w:rFonts w:ascii="Times New Roman" w:eastAsia="Times New Roman" w:hAnsi="Times New Roman" w:cs="Times New Roman"/>
                <w:sz w:val="24"/>
                <w:szCs w:val="24"/>
                <w:lang w:eastAsia="ru-RU"/>
              </w:rPr>
              <w:t xml:space="preserve">Увеличение количества опреде-ляемых на постах автоматизиро-ванной системы контроля (далее – АСК) «Атмосфера» ингредиен-тов. Увеличение количества </w:t>
            </w:r>
            <w:r w:rsidR="009B390F" w:rsidRPr="006A6096">
              <w:rPr>
                <w:rFonts w:ascii="Times New Roman" w:eastAsia="Times New Roman" w:hAnsi="Times New Roman" w:cs="Times New Roman"/>
                <w:sz w:val="24"/>
                <w:szCs w:val="24"/>
                <w:lang w:eastAsia="ru-RU"/>
              </w:rPr>
              <w:t xml:space="preserve">ста-ционарных </w:t>
            </w:r>
            <w:r w:rsidRPr="006A6096">
              <w:rPr>
                <w:rFonts w:ascii="Times New Roman" w:eastAsia="Times New Roman" w:hAnsi="Times New Roman" w:cs="Times New Roman"/>
                <w:sz w:val="24"/>
                <w:szCs w:val="24"/>
                <w:lang w:eastAsia="ru-RU"/>
              </w:rPr>
              <w:t>постов</w:t>
            </w:r>
            <w:r w:rsidR="009B390F" w:rsidRPr="006A6096">
              <w:rPr>
                <w:rFonts w:ascii="Times New Roman" w:eastAsia="Times New Roman" w:hAnsi="Times New Roman" w:cs="Times New Roman"/>
                <w:sz w:val="24"/>
                <w:szCs w:val="24"/>
                <w:lang w:eastAsia="ru-RU"/>
              </w:rPr>
              <w:t xml:space="preserve"> </w:t>
            </w:r>
            <w:r w:rsidR="004F036A" w:rsidRPr="006A6096">
              <w:rPr>
                <w:rFonts w:ascii="Times New Roman" w:eastAsia="Times New Roman" w:hAnsi="Times New Roman" w:cs="Times New Roman"/>
                <w:sz w:val="24"/>
                <w:szCs w:val="24"/>
                <w:lang w:eastAsia="ru-RU"/>
              </w:rPr>
              <w:t>АСК «Атмос</w:t>
            </w:r>
            <w:r w:rsidR="004F036A">
              <w:rPr>
                <w:rFonts w:ascii="Times New Roman" w:eastAsia="Times New Roman" w:hAnsi="Times New Roman" w:cs="Times New Roman"/>
                <w:sz w:val="24"/>
                <w:szCs w:val="24"/>
                <w:lang w:eastAsia="ru-RU"/>
              </w:rPr>
              <w:t>-</w:t>
            </w:r>
            <w:r w:rsidR="004F036A" w:rsidRPr="006A6096">
              <w:rPr>
                <w:rFonts w:ascii="Times New Roman" w:eastAsia="Times New Roman" w:hAnsi="Times New Roman" w:cs="Times New Roman"/>
                <w:sz w:val="24"/>
                <w:szCs w:val="24"/>
                <w:lang w:eastAsia="ru-RU"/>
              </w:rPr>
              <w:t>фера»</w:t>
            </w:r>
            <w:r w:rsidR="004F036A">
              <w:rPr>
                <w:rFonts w:ascii="Times New Roman" w:eastAsia="Times New Roman" w:hAnsi="Times New Roman" w:cs="Times New Roman"/>
                <w:sz w:val="24"/>
                <w:szCs w:val="24"/>
                <w:lang w:eastAsia="ru-RU"/>
              </w:rPr>
              <w:t>.</w:t>
            </w:r>
          </w:p>
        </w:tc>
        <w:tc>
          <w:tcPr>
            <w:tcW w:w="1417"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шт.</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ингре-диентов до 8</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w:t>
            </w:r>
          </w:p>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диентов до 8,</w:t>
            </w:r>
          </w:p>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постов до 4</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w:t>
            </w:r>
          </w:p>
          <w:p w:rsidR="00FF59C3" w:rsidRPr="006A6096" w:rsidRDefault="00FF59C3" w:rsidP="00497053">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диентов до 8</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w:t>
            </w:r>
          </w:p>
          <w:p w:rsidR="00FF59C3" w:rsidRPr="006A6096" w:rsidRDefault="00FF59C3" w:rsidP="00497053">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диентов до 8</w:t>
            </w:r>
          </w:p>
        </w:tc>
        <w:tc>
          <w:tcPr>
            <w:tcW w:w="1373" w:type="dxa"/>
          </w:tcPr>
          <w:p w:rsidR="00FF59C3" w:rsidRPr="006A6096" w:rsidRDefault="00FF59C3" w:rsidP="00040C6C">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w:t>
            </w:r>
          </w:p>
          <w:p w:rsidR="00FF59C3" w:rsidRPr="006A6096" w:rsidRDefault="00FF59C3" w:rsidP="00497053">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диентов до 8</w:t>
            </w:r>
          </w:p>
        </w:tc>
      </w:tr>
      <w:tr w:rsidR="00FF59C3" w:rsidRPr="001D34BE" w:rsidTr="00202071">
        <w:trPr>
          <w:trHeight w:val="1077"/>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16</w:t>
            </w:r>
          </w:p>
        </w:tc>
        <w:tc>
          <w:tcPr>
            <w:tcW w:w="3702" w:type="dxa"/>
            <w:gridSpan w:val="3"/>
          </w:tcPr>
          <w:p w:rsidR="00FF59C3" w:rsidRPr="001D34BE" w:rsidRDefault="000311EA"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Снижение</w:t>
            </w:r>
            <w:r w:rsidR="00FF59C3" w:rsidRPr="001D34BE">
              <w:rPr>
                <w:rFonts w:ascii="Times New Roman" w:hAnsi="Times New Roman" w:cs="Times New Roman"/>
                <w:sz w:val="24"/>
                <w:szCs w:val="24"/>
              </w:rPr>
              <w:t xml:space="preserve"> количества обраще-ний жителей на загрязнение ат-мосферного воздуха от пред-приятий г. Новомосковска.</w:t>
            </w:r>
          </w:p>
        </w:tc>
        <w:tc>
          <w:tcPr>
            <w:tcW w:w="1417"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10</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30</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40</w:t>
            </w:r>
          </w:p>
        </w:tc>
        <w:tc>
          <w:tcPr>
            <w:tcW w:w="1373" w:type="dxa"/>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50</w:t>
            </w:r>
          </w:p>
        </w:tc>
      </w:tr>
      <w:tr w:rsidR="00FF59C3" w:rsidRPr="001D34BE" w:rsidTr="00202071">
        <w:trPr>
          <w:trHeight w:val="1701"/>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FF59C3"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w:t>
            </w:r>
            <w:r w:rsidR="00391E5A" w:rsidRPr="001D34BE">
              <w:rPr>
                <w:rFonts w:ascii="Times New Roman" w:hAnsi="Times New Roman" w:cs="Times New Roman"/>
                <w:sz w:val="24"/>
                <w:szCs w:val="24"/>
              </w:rPr>
              <w:t>7</w:t>
            </w:r>
          </w:p>
        </w:tc>
        <w:tc>
          <w:tcPr>
            <w:tcW w:w="3702" w:type="dxa"/>
            <w:gridSpan w:val="3"/>
          </w:tcPr>
          <w:p w:rsidR="00FF59C3" w:rsidRPr="001D34BE" w:rsidRDefault="00FF59C3" w:rsidP="00234157">
            <w:pPr>
              <w:suppressAutoHyphens/>
              <w:jc w:val="both"/>
              <w:rPr>
                <w:rFonts w:ascii="Times New Roman" w:hAnsi="Times New Roman" w:cs="Times New Roman"/>
                <w:sz w:val="24"/>
                <w:szCs w:val="24"/>
              </w:rPr>
            </w:pPr>
            <w:r w:rsidRPr="001D34BE">
              <w:rPr>
                <w:rFonts w:ascii="Times New Roman" w:hAnsi="Times New Roman" w:cs="Times New Roman"/>
                <w:sz w:val="24"/>
                <w:szCs w:val="24"/>
              </w:rPr>
              <w:t>Увеличение количества населен-ных пунктов муниципального об-разования, обеспеченных элемен-тами системы экстренного опове-щен</w:t>
            </w:r>
            <w:r w:rsidR="00234157" w:rsidRPr="001D34BE">
              <w:rPr>
                <w:rFonts w:ascii="Times New Roman" w:hAnsi="Times New Roman" w:cs="Times New Roman"/>
                <w:sz w:val="24"/>
                <w:szCs w:val="24"/>
              </w:rPr>
              <w:t>ия</w:t>
            </w:r>
            <w:r w:rsidRPr="001D34BE">
              <w:rPr>
                <w:rFonts w:ascii="Times New Roman" w:hAnsi="Times New Roman" w:cs="Times New Roman"/>
                <w:sz w:val="24"/>
                <w:szCs w:val="24"/>
              </w:rPr>
              <w:t xml:space="preserve"> населения</w:t>
            </w:r>
            <w:r w:rsidR="00642CD3" w:rsidRPr="001D34BE">
              <w:rPr>
                <w:rFonts w:ascii="Times New Roman" w:hAnsi="Times New Roman" w:cs="Times New Roman"/>
                <w:sz w:val="24"/>
                <w:szCs w:val="24"/>
              </w:rPr>
              <w:t xml:space="preserve"> муниципаль-ного образования</w:t>
            </w:r>
            <w:r w:rsidRPr="001D34BE">
              <w:rPr>
                <w:rFonts w:ascii="Times New Roman" w:hAnsi="Times New Roman" w:cs="Times New Roman"/>
                <w:sz w:val="24"/>
                <w:szCs w:val="24"/>
              </w:rPr>
              <w:t>.</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ед.</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15</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27</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39</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51</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63</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18</w:t>
            </w:r>
          </w:p>
        </w:tc>
        <w:tc>
          <w:tcPr>
            <w:tcW w:w="3702" w:type="dxa"/>
            <w:gridSpan w:val="3"/>
          </w:tcPr>
          <w:p w:rsidR="00FF59C3" w:rsidRPr="001D34BE" w:rsidRDefault="00FF59C3" w:rsidP="00040C6C">
            <w:pPr>
              <w:suppressAutoHyphens/>
              <w:jc w:val="both"/>
              <w:rPr>
                <w:rFonts w:ascii="Times New Roman" w:hAnsi="Times New Roman" w:cs="Times New Roman"/>
                <w:sz w:val="24"/>
                <w:szCs w:val="24"/>
              </w:rPr>
            </w:pPr>
            <w:r w:rsidRPr="001D34BE">
              <w:rPr>
                <w:rFonts w:ascii="Times New Roman" w:hAnsi="Times New Roman" w:cs="Times New Roman"/>
                <w:sz w:val="24"/>
                <w:szCs w:val="24"/>
              </w:rPr>
              <w:t>Увеличение количества уличных громкоговорителей установлен-ных на  территории г. Новомос-ковск.</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шт.</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1373" w:type="dxa"/>
          </w:tcPr>
          <w:p w:rsidR="00FF59C3" w:rsidRPr="001D34BE" w:rsidRDefault="003F2EC6"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1373" w:type="dxa"/>
          </w:tcPr>
          <w:p w:rsidR="00FF59C3" w:rsidRPr="001D34BE" w:rsidRDefault="003F2EC6" w:rsidP="00040C6C">
            <w:pPr>
              <w:jc w:val="center"/>
              <w:rPr>
                <w:rFonts w:ascii="Times New Roman" w:hAnsi="Times New Roman" w:cs="Times New Roman"/>
                <w:sz w:val="24"/>
                <w:szCs w:val="24"/>
              </w:rPr>
            </w:pPr>
            <w:r w:rsidRPr="001D34BE">
              <w:rPr>
                <w:rFonts w:ascii="Times New Roman" w:hAnsi="Times New Roman" w:cs="Times New Roman"/>
                <w:sz w:val="24"/>
                <w:szCs w:val="24"/>
              </w:rPr>
              <w:t>5</w:t>
            </w:r>
          </w:p>
        </w:tc>
        <w:tc>
          <w:tcPr>
            <w:tcW w:w="1373" w:type="dxa"/>
          </w:tcPr>
          <w:p w:rsidR="00FF59C3" w:rsidRPr="001D34BE" w:rsidRDefault="003F2EC6" w:rsidP="00040C6C">
            <w:pPr>
              <w:jc w:val="center"/>
              <w:rPr>
                <w:rFonts w:ascii="Times New Roman" w:hAnsi="Times New Roman" w:cs="Times New Roman"/>
                <w:sz w:val="24"/>
                <w:szCs w:val="24"/>
              </w:rPr>
            </w:pPr>
            <w:r w:rsidRPr="001D34BE">
              <w:rPr>
                <w:rFonts w:ascii="Times New Roman" w:hAnsi="Times New Roman" w:cs="Times New Roman"/>
                <w:sz w:val="24"/>
                <w:szCs w:val="24"/>
              </w:rPr>
              <w:t>10</w:t>
            </w:r>
          </w:p>
        </w:tc>
        <w:tc>
          <w:tcPr>
            <w:tcW w:w="1373" w:type="dxa"/>
          </w:tcPr>
          <w:p w:rsidR="00FF59C3" w:rsidRPr="001D34BE" w:rsidRDefault="003F2EC6" w:rsidP="00040C6C">
            <w:pPr>
              <w:jc w:val="center"/>
              <w:rPr>
                <w:rFonts w:ascii="Times New Roman" w:hAnsi="Times New Roman" w:cs="Times New Roman"/>
                <w:sz w:val="24"/>
                <w:szCs w:val="24"/>
              </w:rPr>
            </w:pPr>
            <w:r w:rsidRPr="001D34BE">
              <w:rPr>
                <w:rFonts w:ascii="Times New Roman" w:hAnsi="Times New Roman" w:cs="Times New Roman"/>
                <w:sz w:val="24"/>
                <w:szCs w:val="24"/>
              </w:rPr>
              <w:t>25</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19</w:t>
            </w:r>
          </w:p>
        </w:tc>
        <w:tc>
          <w:tcPr>
            <w:tcW w:w="3702" w:type="dxa"/>
            <w:gridSpan w:val="3"/>
          </w:tcPr>
          <w:p w:rsidR="00FF59C3" w:rsidRPr="001D34BE" w:rsidRDefault="00FF59C3" w:rsidP="00040C6C">
            <w:pPr>
              <w:suppressAutoHyphens/>
              <w:jc w:val="both"/>
              <w:rPr>
                <w:rFonts w:ascii="Times New Roman" w:hAnsi="Times New Roman" w:cs="Times New Roman"/>
                <w:sz w:val="24"/>
                <w:szCs w:val="24"/>
              </w:rPr>
            </w:pPr>
            <w:r w:rsidRPr="001D34BE">
              <w:rPr>
                <w:rFonts w:ascii="Times New Roman" w:hAnsi="Times New Roman" w:cs="Times New Roman"/>
                <w:sz w:val="24"/>
                <w:szCs w:val="24"/>
              </w:rPr>
              <w:t xml:space="preserve">Увеличение количества домофо-нов, оборудованных системой оповещения. </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шт.</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1373" w:type="dxa"/>
          </w:tcPr>
          <w:p w:rsidR="00FF59C3" w:rsidRPr="001D34BE" w:rsidRDefault="003F2EC6"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15</w:t>
            </w:r>
          </w:p>
        </w:tc>
        <w:tc>
          <w:tcPr>
            <w:tcW w:w="1373" w:type="dxa"/>
          </w:tcPr>
          <w:p w:rsidR="00FF59C3" w:rsidRPr="001D34BE" w:rsidRDefault="003F2EC6" w:rsidP="00040C6C">
            <w:pPr>
              <w:jc w:val="center"/>
              <w:rPr>
                <w:rFonts w:ascii="Times New Roman" w:hAnsi="Times New Roman" w:cs="Times New Roman"/>
                <w:sz w:val="24"/>
                <w:szCs w:val="24"/>
              </w:rPr>
            </w:pPr>
            <w:r w:rsidRPr="001D34BE">
              <w:rPr>
                <w:rFonts w:ascii="Times New Roman" w:hAnsi="Times New Roman" w:cs="Times New Roman"/>
                <w:sz w:val="24"/>
                <w:szCs w:val="24"/>
              </w:rPr>
              <w:t>30</w:t>
            </w:r>
          </w:p>
        </w:tc>
        <w:tc>
          <w:tcPr>
            <w:tcW w:w="1373" w:type="dxa"/>
          </w:tcPr>
          <w:p w:rsidR="00FF59C3" w:rsidRPr="001D34BE" w:rsidRDefault="003F2EC6" w:rsidP="00040C6C">
            <w:pPr>
              <w:jc w:val="center"/>
              <w:rPr>
                <w:rFonts w:ascii="Times New Roman" w:hAnsi="Times New Roman" w:cs="Times New Roman"/>
                <w:sz w:val="24"/>
                <w:szCs w:val="24"/>
              </w:rPr>
            </w:pPr>
            <w:r w:rsidRPr="001D34BE">
              <w:rPr>
                <w:rFonts w:ascii="Times New Roman" w:hAnsi="Times New Roman" w:cs="Times New Roman"/>
                <w:sz w:val="24"/>
                <w:szCs w:val="24"/>
              </w:rPr>
              <w:t>55</w:t>
            </w:r>
          </w:p>
        </w:tc>
        <w:tc>
          <w:tcPr>
            <w:tcW w:w="1373" w:type="dxa"/>
          </w:tcPr>
          <w:p w:rsidR="00FF59C3" w:rsidRPr="001D34BE" w:rsidRDefault="003F2EC6" w:rsidP="00040C6C">
            <w:pPr>
              <w:jc w:val="center"/>
              <w:rPr>
                <w:rFonts w:ascii="Times New Roman" w:hAnsi="Times New Roman" w:cs="Times New Roman"/>
                <w:sz w:val="24"/>
                <w:szCs w:val="24"/>
              </w:rPr>
            </w:pPr>
            <w:r w:rsidRPr="001D34BE">
              <w:rPr>
                <w:rFonts w:ascii="Times New Roman" w:hAnsi="Times New Roman" w:cs="Times New Roman"/>
                <w:sz w:val="24"/>
                <w:szCs w:val="24"/>
              </w:rPr>
              <w:t>100</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20</w:t>
            </w:r>
          </w:p>
        </w:tc>
        <w:tc>
          <w:tcPr>
            <w:tcW w:w="3702" w:type="dxa"/>
            <w:gridSpan w:val="3"/>
          </w:tcPr>
          <w:p w:rsidR="00FF59C3" w:rsidRPr="001D34BE" w:rsidRDefault="00A04265" w:rsidP="005F4979">
            <w:pPr>
              <w:suppressAutoHyphens/>
              <w:jc w:val="both"/>
              <w:rPr>
                <w:rFonts w:ascii="Times New Roman" w:hAnsi="Times New Roman" w:cs="Times New Roman"/>
                <w:sz w:val="24"/>
                <w:szCs w:val="24"/>
              </w:rPr>
            </w:pPr>
            <w:r w:rsidRPr="001D34BE">
              <w:rPr>
                <w:rFonts w:ascii="Times New Roman" w:hAnsi="Times New Roman" w:cs="Times New Roman"/>
                <w:sz w:val="24"/>
                <w:szCs w:val="24"/>
              </w:rPr>
              <w:t>Увеличение к</w:t>
            </w:r>
            <w:r w:rsidR="00FF59C3" w:rsidRPr="001D34BE">
              <w:rPr>
                <w:rFonts w:ascii="Times New Roman" w:hAnsi="Times New Roman" w:cs="Times New Roman"/>
                <w:sz w:val="24"/>
                <w:szCs w:val="24"/>
              </w:rPr>
              <w:t>оличеств</w:t>
            </w:r>
            <w:r w:rsidRPr="001D34BE">
              <w:rPr>
                <w:rFonts w:ascii="Times New Roman" w:hAnsi="Times New Roman" w:cs="Times New Roman"/>
                <w:sz w:val="24"/>
                <w:szCs w:val="24"/>
              </w:rPr>
              <w:t>а</w:t>
            </w:r>
            <w:r w:rsidR="00FF59C3" w:rsidRPr="001D34BE">
              <w:rPr>
                <w:rFonts w:ascii="Times New Roman" w:hAnsi="Times New Roman" w:cs="Times New Roman"/>
                <w:sz w:val="24"/>
                <w:szCs w:val="24"/>
              </w:rPr>
              <w:t xml:space="preserve"> оборудо</w:t>
            </w:r>
            <w:r w:rsidRPr="001D34BE">
              <w:rPr>
                <w:rFonts w:ascii="Times New Roman" w:hAnsi="Times New Roman" w:cs="Times New Roman"/>
                <w:sz w:val="24"/>
                <w:szCs w:val="24"/>
              </w:rPr>
              <w:t>-</w:t>
            </w:r>
            <w:r w:rsidR="00FF59C3" w:rsidRPr="001D34BE">
              <w:rPr>
                <w:rFonts w:ascii="Times New Roman" w:hAnsi="Times New Roman" w:cs="Times New Roman"/>
                <w:sz w:val="24"/>
                <w:szCs w:val="24"/>
              </w:rPr>
              <w:t xml:space="preserve">ванных объектов гражданской обороны,  кроме  защитных </w:t>
            </w:r>
            <w:r w:rsidRPr="001D34BE">
              <w:rPr>
                <w:rFonts w:ascii="Times New Roman" w:hAnsi="Times New Roman" w:cs="Times New Roman"/>
                <w:sz w:val="24"/>
                <w:szCs w:val="24"/>
              </w:rPr>
              <w:t>со</w:t>
            </w:r>
            <w:r w:rsidR="005F4979">
              <w:rPr>
                <w:rFonts w:ascii="Times New Roman" w:hAnsi="Times New Roman" w:cs="Times New Roman"/>
                <w:sz w:val="24"/>
                <w:szCs w:val="24"/>
              </w:rPr>
              <w:t>-</w:t>
            </w:r>
            <w:r w:rsidR="00411F32" w:rsidRPr="001D34BE">
              <w:rPr>
                <w:rFonts w:ascii="Times New Roman" w:hAnsi="Times New Roman" w:cs="Times New Roman"/>
                <w:sz w:val="24"/>
                <w:szCs w:val="24"/>
              </w:rPr>
              <w:t>о</w:t>
            </w:r>
            <w:r w:rsidRPr="001D34BE">
              <w:rPr>
                <w:rFonts w:ascii="Times New Roman" w:hAnsi="Times New Roman" w:cs="Times New Roman"/>
                <w:sz w:val="24"/>
                <w:szCs w:val="24"/>
              </w:rPr>
              <w:t>ру</w:t>
            </w:r>
            <w:r w:rsidR="00FF59C3" w:rsidRPr="001D34BE">
              <w:rPr>
                <w:rFonts w:ascii="Times New Roman" w:hAnsi="Times New Roman" w:cs="Times New Roman"/>
                <w:sz w:val="24"/>
                <w:szCs w:val="24"/>
              </w:rPr>
              <w:t>жений гражданской обороны (далее – ЗСГО).</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ед.</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3</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4</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5</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5</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9</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21</w:t>
            </w:r>
          </w:p>
        </w:tc>
        <w:tc>
          <w:tcPr>
            <w:tcW w:w="3702" w:type="dxa"/>
            <w:gridSpan w:val="3"/>
          </w:tcPr>
          <w:p w:rsidR="00FF59C3" w:rsidRPr="001D34BE" w:rsidRDefault="00FF59C3" w:rsidP="005F4979">
            <w:pPr>
              <w:suppressAutoHyphens/>
              <w:jc w:val="both"/>
              <w:rPr>
                <w:rFonts w:ascii="Times New Roman" w:hAnsi="Times New Roman" w:cs="Times New Roman"/>
                <w:sz w:val="24"/>
                <w:szCs w:val="24"/>
              </w:rPr>
            </w:pPr>
            <w:r w:rsidRPr="001D34BE">
              <w:rPr>
                <w:rFonts w:ascii="Times New Roman" w:hAnsi="Times New Roman" w:cs="Times New Roman"/>
                <w:sz w:val="24"/>
                <w:szCs w:val="24"/>
              </w:rPr>
              <w:t>Количество населенных пунктов муниципального образования, ос-нащенных средствами опове-щения.</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ед.</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15</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27</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39</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51</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63</w:t>
            </w:r>
          </w:p>
        </w:tc>
      </w:tr>
      <w:tr w:rsidR="00B93E29" w:rsidRPr="001D34BE" w:rsidTr="00202071">
        <w:trPr>
          <w:trHeight w:val="2778"/>
        </w:trPr>
        <w:tc>
          <w:tcPr>
            <w:tcW w:w="2093" w:type="dxa"/>
            <w:vMerge/>
          </w:tcPr>
          <w:p w:rsidR="00B93E29" w:rsidRPr="001D34BE" w:rsidRDefault="00B93E29" w:rsidP="00040C6C">
            <w:pPr>
              <w:autoSpaceDE w:val="0"/>
              <w:autoSpaceDN w:val="0"/>
              <w:adjustRightInd w:val="0"/>
              <w:jc w:val="both"/>
              <w:rPr>
                <w:rFonts w:ascii="Times New Roman" w:hAnsi="Times New Roman" w:cs="Times New Roman"/>
                <w:sz w:val="24"/>
                <w:szCs w:val="24"/>
              </w:rPr>
            </w:pPr>
          </w:p>
        </w:tc>
        <w:tc>
          <w:tcPr>
            <w:tcW w:w="709" w:type="dxa"/>
          </w:tcPr>
          <w:p w:rsidR="00B93E29" w:rsidRPr="001D34BE" w:rsidRDefault="00391E5A"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22</w:t>
            </w:r>
          </w:p>
        </w:tc>
        <w:tc>
          <w:tcPr>
            <w:tcW w:w="3702" w:type="dxa"/>
            <w:gridSpan w:val="3"/>
          </w:tcPr>
          <w:p w:rsidR="00B93E29" w:rsidRPr="001D34BE" w:rsidRDefault="00B93E29" w:rsidP="00040C6C">
            <w:pPr>
              <w:suppressAutoHyphens/>
              <w:jc w:val="both"/>
              <w:rPr>
                <w:rFonts w:ascii="Times New Roman" w:hAnsi="Times New Roman" w:cs="Times New Roman"/>
                <w:sz w:val="24"/>
                <w:szCs w:val="24"/>
              </w:rPr>
            </w:pPr>
            <w:r w:rsidRPr="001D34BE">
              <w:rPr>
                <w:rFonts w:ascii="Times New Roman" w:hAnsi="Times New Roman" w:cs="Times New Roman"/>
                <w:sz w:val="24"/>
                <w:szCs w:val="24"/>
              </w:rPr>
              <w:t>Состояние готовности местного звена территориальной подсисте-мы «Единая государственная сис-тема предупреждения и ликвида-ции чрезвычайных ситуаций» (далее – МЗ ТП РСЧС) к выпол-нению задач в области защиты населения и территорий от ЧС природного и техногенного ха-рактера и состояние готовности к выполнению задач в области гражданской обороны в муници-пальном образовании.</w:t>
            </w:r>
          </w:p>
        </w:tc>
        <w:tc>
          <w:tcPr>
            <w:tcW w:w="1417" w:type="dxa"/>
          </w:tcPr>
          <w:p w:rsidR="00B93E29"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оценка</w:t>
            </w:r>
          </w:p>
          <w:p w:rsidR="00B93E29" w:rsidRPr="001D34BE" w:rsidRDefault="00B93E29" w:rsidP="00040C6C">
            <w:pPr>
              <w:suppressAutoHyphens/>
              <w:jc w:val="center"/>
              <w:rPr>
                <w:rFonts w:ascii="Times New Roman" w:hAnsi="Times New Roman" w:cs="Times New Roman"/>
                <w:sz w:val="24"/>
                <w:szCs w:val="24"/>
              </w:rPr>
            </w:pPr>
          </w:p>
          <w:p w:rsidR="00B93E29" w:rsidRPr="001D34BE" w:rsidRDefault="00B93E29" w:rsidP="00040C6C">
            <w:pPr>
              <w:suppressAutoHyphens/>
              <w:jc w:val="center"/>
              <w:rPr>
                <w:rFonts w:ascii="Times New Roman" w:hAnsi="Times New Roman" w:cs="Times New Roman"/>
                <w:sz w:val="24"/>
                <w:szCs w:val="24"/>
              </w:rPr>
            </w:pPr>
          </w:p>
        </w:tc>
        <w:tc>
          <w:tcPr>
            <w:tcW w:w="1373" w:type="dxa"/>
          </w:tcPr>
          <w:p w:rsidR="00B93E29"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ограничен-но готово к выполне-нию задач</w:t>
            </w:r>
          </w:p>
        </w:tc>
        <w:tc>
          <w:tcPr>
            <w:tcW w:w="1373" w:type="dxa"/>
          </w:tcPr>
          <w:p w:rsidR="00B93E29"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ограни-ченно готово к выполне-нию задач</w:t>
            </w:r>
          </w:p>
        </w:tc>
        <w:tc>
          <w:tcPr>
            <w:tcW w:w="1373" w:type="dxa"/>
          </w:tcPr>
          <w:p w:rsidR="00B93E29"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ограни-ченно готово к выполне-нию задач</w:t>
            </w:r>
          </w:p>
        </w:tc>
        <w:tc>
          <w:tcPr>
            <w:tcW w:w="1373" w:type="dxa"/>
          </w:tcPr>
          <w:p w:rsidR="00B93E29"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ограни-ченно готово к выполне-нию задач</w:t>
            </w:r>
          </w:p>
        </w:tc>
        <w:tc>
          <w:tcPr>
            <w:tcW w:w="1373" w:type="dxa"/>
          </w:tcPr>
          <w:p w:rsidR="00B93E29" w:rsidRPr="001D34BE" w:rsidRDefault="00B93E29" w:rsidP="00AC6AA0">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ограни-ченно готово к выполне-нию задач</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23</w:t>
            </w:r>
          </w:p>
        </w:tc>
        <w:tc>
          <w:tcPr>
            <w:tcW w:w="3702" w:type="dxa"/>
            <w:gridSpan w:val="3"/>
          </w:tcPr>
          <w:p w:rsidR="00FF59C3" w:rsidRPr="001D34BE" w:rsidRDefault="00FF59C3" w:rsidP="00040C6C">
            <w:pPr>
              <w:suppressAutoHyphens/>
              <w:jc w:val="both"/>
              <w:rPr>
                <w:rFonts w:ascii="Times New Roman" w:hAnsi="Times New Roman" w:cs="Times New Roman"/>
                <w:sz w:val="24"/>
                <w:szCs w:val="24"/>
              </w:rPr>
            </w:pPr>
            <w:r w:rsidRPr="001D34BE">
              <w:rPr>
                <w:rFonts w:ascii="Times New Roman" w:hAnsi="Times New Roman" w:cs="Times New Roman"/>
                <w:sz w:val="24"/>
                <w:szCs w:val="24"/>
              </w:rPr>
              <w:t>Количество полностью оснащен-ных учебно-консультационных пунктов (далее – УКП).</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ед.</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3</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4</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4</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24</w:t>
            </w:r>
          </w:p>
        </w:tc>
        <w:tc>
          <w:tcPr>
            <w:tcW w:w="3702" w:type="dxa"/>
            <w:gridSpan w:val="3"/>
          </w:tcPr>
          <w:p w:rsidR="00FF59C3" w:rsidRPr="001D34BE" w:rsidRDefault="00FF59C3" w:rsidP="00040C6C">
            <w:pPr>
              <w:suppressAutoHyphens/>
              <w:jc w:val="both"/>
              <w:rPr>
                <w:rFonts w:ascii="Times New Roman" w:hAnsi="Times New Roman" w:cs="Times New Roman"/>
                <w:sz w:val="24"/>
                <w:szCs w:val="24"/>
              </w:rPr>
            </w:pPr>
            <w:r w:rsidRPr="001D34BE">
              <w:rPr>
                <w:rFonts w:ascii="Times New Roman" w:hAnsi="Times New Roman" w:cs="Times New Roman"/>
                <w:sz w:val="24"/>
                <w:szCs w:val="24"/>
              </w:rPr>
              <w:t>Количество полностью оборудо-ванных пляжей.</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ед.</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4</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25</w:t>
            </w:r>
          </w:p>
        </w:tc>
        <w:tc>
          <w:tcPr>
            <w:tcW w:w="3702" w:type="dxa"/>
            <w:gridSpan w:val="3"/>
          </w:tcPr>
          <w:p w:rsidR="00FF59C3" w:rsidRPr="001D34BE" w:rsidRDefault="00FF59C3" w:rsidP="00040C6C">
            <w:pPr>
              <w:suppressAutoHyphens/>
              <w:jc w:val="both"/>
              <w:rPr>
                <w:rFonts w:ascii="Times New Roman" w:hAnsi="Times New Roman" w:cs="Times New Roman"/>
                <w:sz w:val="24"/>
                <w:szCs w:val="24"/>
              </w:rPr>
            </w:pPr>
            <w:r w:rsidRPr="001D34BE">
              <w:rPr>
                <w:rFonts w:ascii="Times New Roman" w:hAnsi="Times New Roman" w:cs="Times New Roman"/>
                <w:sz w:val="24"/>
                <w:szCs w:val="24"/>
              </w:rPr>
              <w:t>Количество ЗСГО в муници-пальной собственности, соответ-ствующих требованиям оценки «готово к приему укрываемых».</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ед.</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9</w:t>
            </w:r>
          </w:p>
        </w:tc>
      </w:tr>
      <w:tr w:rsidR="00FF59C3" w:rsidRPr="001D34BE" w:rsidTr="00202071">
        <w:trPr>
          <w:trHeight w:val="1474"/>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26</w:t>
            </w:r>
          </w:p>
        </w:tc>
        <w:tc>
          <w:tcPr>
            <w:tcW w:w="3702" w:type="dxa"/>
            <w:gridSpan w:val="3"/>
          </w:tcPr>
          <w:p w:rsidR="00FF59C3" w:rsidRPr="001D34BE" w:rsidRDefault="00FF59C3" w:rsidP="0067342C">
            <w:pPr>
              <w:suppressAutoHyphens/>
              <w:jc w:val="both"/>
              <w:rPr>
                <w:rFonts w:ascii="Times New Roman" w:hAnsi="Times New Roman" w:cs="Times New Roman"/>
                <w:sz w:val="24"/>
                <w:szCs w:val="24"/>
              </w:rPr>
            </w:pPr>
            <w:r w:rsidRPr="001D34BE">
              <w:rPr>
                <w:rFonts w:ascii="Times New Roman" w:hAnsi="Times New Roman" w:cs="Times New Roman"/>
                <w:sz w:val="24"/>
                <w:szCs w:val="24"/>
              </w:rPr>
              <w:t xml:space="preserve">Увеличение процента обеспе-ченности работников админист-рации муниципального образова-ния </w:t>
            </w:r>
            <w:r w:rsidR="006A6096" w:rsidRPr="001D34BE">
              <w:rPr>
                <w:rFonts w:ascii="Times New Roman" w:hAnsi="Times New Roman" w:cs="Times New Roman"/>
                <w:sz w:val="24"/>
                <w:szCs w:val="24"/>
              </w:rPr>
              <w:t>г</w:t>
            </w:r>
            <w:r w:rsidR="0067342C" w:rsidRPr="001D34BE">
              <w:rPr>
                <w:rFonts w:ascii="Times New Roman" w:hAnsi="Times New Roman" w:cs="Times New Roman"/>
                <w:sz w:val="24"/>
                <w:szCs w:val="24"/>
              </w:rPr>
              <w:t>ород</w:t>
            </w:r>
            <w:r w:rsidR="006A6096" w:rsidRPr="001D34BE">
              <w:rPr>
                <w:rFonts w:ascii="Times New Roman" w:hAnsi="Times New Roman" w:cs="Times New Roman"/>
                <w:sz w:val="24"/>
                <w:szCs w:val="24"/>
              </w:rPr>
              <w:t xml:space="preserve"> Новомосковск, </w:t>
            </w:r>
            <w:r w:rsidRPr="001D34BE">
              <w:rPr>
                <w:rFonts w:ascii="Times New Roman" w:hAnsi="Times New Roman" w:cs="Times New Roman"/>
                <w:sz w:val="24"/>
                <w:szCs w:val="24"/>
              </w:rPr>
              <w:t>муни</w:t>
            </w:r>
            <w:r w:rsidR="0067342C" w:rsidRPr="001D34BE">
              <w:rPr>
                <w:rFonts w:ascii="Times New Roman" w:hAnsi="Times New Roman" w:cs="Times New Roman"/>
                <w:sz w:val="24"/>
                <w:szCs w:val="24"/>
              </w:rPr>
              <w:t>-</w:t>
            </w:r>
            <w:r w:rsidRPr="001D34BE">
              <w:rPr>
                <w:rFonts w:ascii="Times New Roman" w:hAnsi="Times New Roman" w:cs="Times New Roman"/>
                <w:sz w:val="24"/>
                <w:szCs w:val="24"/>
              </w:rPr>
              <w:t>ципальных предприятий</w:t>
            </w:r>
            <w:r w:rsidR="006A6096" w:rsidRPr="001D34BE">
              <w:rPr>
                <w:rFonts w:ascii="Times New Roman" w:hAnsi="Times New Roman" w:cs="Times New Roman"/>
                <w:sz w:val="24"/>
                <w:szCs w:val="24"/>
              </w:rPr>
              <w:t xml:space="preserve"> и</w:t>
            </w:r>
            <w:r w:rsidRPr="001D34BE">
              <w:rPr>
                <w:rFonts w:ascii="Times New Roman" w:hAnsi="Times New Roman" w:cs="Times New Roman"/>
                <w:sz w:val="24"/>
                <w:szCs w:val="24"/>
              </w:rPr>
              <w:t xml:space="preserve"> учреж</w:t>
            </w:r>
            <w:r w:rsidR="0067342C" w:rsidRPr="001D34BE">
              <w:rPr>
                <w:rFonts w:ascii="Times New Roman" w:hAnsi="Times New Roman" w:cs="Times New Roman"/>
                <w:sz w:val="24"/>
                <w:szCs w:val="24"/>
              </w:rPr>
              <w:t>-</w:t>
            </w:r>
            <w:r w:rsidRPr="001D34BE">
              <w:rPr>
                <w:rFonts w:ascii="Times New Roman" w:hAnsi="Times New Roman" w:cs="Times New Roman"/>
                <w:sz w:val="24"/>
                <w:szCs w:val="24"/>
              </w:rPr>
              <w:t>дений средствами индивидуаль</w:t>
            </w:r>
            <w:r w:rsidR="0067342C" w:rsidRPr="001D34BE">
              <w:rPr>
                <w:rFonts w:ascii="Times New Roman" w:hAnsi="Times New Roman" w:cs="Times New Roman"/>
                <w:sz w:val="24"/>
                <w:szCs w:val="24"/>
              </w:rPr>
              <w:t>-</w:t>
            </w:r>
            <w:r w:rsidRPr="001D34BE">
              <w:rPr>
                <w:rFonts w:ascii="Times New Roman" w:hAnsi="Times New Roman" w:cs="Times New Roman"/>
                <w:sz w:val="24"/>
                <w:szCs w:val="24"/>
              </w:rPr>
              <w:t>ной защиты.</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39,3</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50,0</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60,0</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70,0</w:t>
            </w:r>
          </w:p>
        </w:tc>
        <w:tc>
          <w:tcPr>
            <w:tcW w:w="1373" w:type="dxa"/>
          </w:tcPr>
          <w:p w:rsidR="00FF59C3" w:rsidRPr="001D34BE" w:rsidRDefault="00B93E29"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80,0</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27</w:t>
            </w:r>
          </w:p>
        </w:tc>
        <w:tc>
          <w:tcPr>
            <w:tcW w:w="3702" w:type="dxa"/>
            <w:gridSpan w:val="3"/>
          </w:tcPr>
          <w:p w:rsidR="00FF59C3" w:rsidRPr="001D34BE" w:rsidRDefault="00FF59C3" w:rsidP="005F4979">
            <w:pPr>
              <w:suppressAutoHyphens/>
              <w:jc w:val="both"/>
              <w:rPr>
                <w:rFonts w:ascii="Times New Roman" w:hAnsi="Times New Roman" w:cs="Times New Roman"/>
                <w:sz w:val="24"/>
                <w:szCs w:val="24"/>
              </w:rPr>
            </w:pPr>
            <w:r w:rsidRPr="001D34BE">
              <w:rPr>
                <w:rFonts w:ascii="Times New Roman" w:hAnsi="Times New Roman" w:cs="Times New Roman"/>
                <w:sz w:val="24"/>
                <w:szCs w:val="24"/>
              </w:rPr>
              <w:t>Увеличение доли муниципаль-ных учреждений с массовым пре</w:t>
            </w:r>
            <w:r w:rsidR="005F4979">
              <w:rPr>
                <w:rFonts w:ascii="Times New Roman" w:hAnsi="Times New Roman" w:cs="Times New Roman"/>
                <w:sz w:val="24"/>
                <w:szCs w:val="24"/>
              </w:rPr>
              <w:t>-</w:t>
            </w:r>
            <w:r w:rsidRPr="001D34BE">
              <w:rPr>
                <w:rFonts w:ascii="Times New Roman" w:hAnsi="Times New Roman" w:cs="Times New Roman"/>
                <w:sz w:val="24"/>
                <w:szCs w:val="24"/>
              </w:rPr>
              <w:t>быванием людей, оборудован</w:t>
            </w:r>
            <w:r w:rsidR="005F4979">
              <w:rPr>
                <w:rFonts w:ascii="Times New Roman" w:hAnsi="Times New Roman" w:cs="Times New Roman"/>
                <w:sz w:val="24"/>
                <w:szCs w:val="24"/>
              </w:rPr>
              <w:t>-</w:t>
            </w:r>
            <w:r w:rsidRPr="001D34BE">
              <w:rPr>
                <w:rFonts w:ascii="Times New Roman" w:hAnsi="Times New Roman" w:cs="Times New Roman"/>
                <w:sz w:val="24"/>
                <w:szCs w:val="24"/>
              </w:rPr>
              <w:t>ных автоматической пожарной сигнализацией (далее - АПС).</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1373" w:type="dxa"/>
          </w:tcPr>
          <w:p w:rsidR="00FF59C3" w:rsidRPr="001D34BE" w:rsidRDefault="00FF59C3" w:rsidP="00040C6C">
            <w:pPr>
              <w:suppressAutoHyphens/>
              <w:jc w:val="center"/>
              <w:rPr>
                <w:rFonts w:ascii="Times New Roman" w:hAnsi="Times New Roman" w:cs="Times New Roman"/>
                <w:sz w:val="24"/>
                <w:szCs w:val="24"/>
                <w:lang w:val="en-US"/>
              </w:rPr>
            </w:pPr>
            <w:r w:rsidRPr="001D34BE">
              <w:rPr>
                <w:rFonts w:ascii="Times New Roman" w:hAnsi="Times New Roman" w:cs="Times New Roman"/>
                <w:sz w:val="24"/>
                <w:szCs w:val="24"/>
              </w:rPr>
              <w:t>96,6</w:t>
            </w:r>
          </w:p>
        </w:tc>
        <w:tc>
          <w:tcPr>
            <w:tcW w:w="1373" w:type="dxa"/>
          </w:tcPr>
          <w:p w:rsidR="00FF59C3" w:rsidRPr="001D34BE" w:rsidRDefault="00FF59C3" w:rsidP="00040C6C">
            <w:pPr>
              <w:suppressAutoHyphens/>
              <w:jc w:val="center"/>
              <w:rPr>
                <w:rFonts w:ascii="Times New Roman" w:hAnsi="Times New Roman" w:cs="Times New Roman"/>
                <w:sz w:val="24"/>
                <w:szCs w:val="24"/>
                <w:lang w:val="en-US"/>
              </w:rPr>
            </w:pPr>
            <w:r w:rsidRPr="001D34BE">
              <w:rPr>
                <w:rFonts w:ascii="Times New Roman" w:hAnsi="Times New Roman" w:cs="Times New Roman"/>
                <w:sz w:val="24"/>
                <w:szCs w:val="24"/>
              </w:rPr>
              <w:t>97,5</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98,3</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99,2</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100</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28</w:t>
            </w:r>
          </w:p>
        </w:tc>
        <w:tc>
          <w:tcPr>
            <w:tcW w:w="3702" w:type="dxa"/>
            <w:gridSpan w:val="3"/>
          </w:tcPr>
          <w:p w:rsidR="00FF59C3" w:rsidRPr="001D34BE" w:rsidRDefault="00FF59C3" w:rsidP="00040C6C">
            <w:pPr>
              <w:suppressAutoHyphens/>
              <w:jc w:val="both"/>
              <w:rPr>
                <w:rFonts w:ascii="Times New Roman" w:hAnsi="Times New Roman" w:cs="Times New Roman"/>
                <w:sz w:val="24"/>
                <w:szCs w:val="24"/>
              </w:rPr>
            </w:pPr>
            <w:r w:rsidRPr="001D34BE">
              <w:rPr>
                <w:rFonts w:ascii="Times New Roman" w:hAnsi="Times New Roman" w:cs="Times New Roman"/>
                <w:sz w:val="24"/>
                <w:szCs w:val="24"/>
              </w:rPr>
              <w:t>Увеличение доли муниципаль-ных образовательных учрежде-ний, в которых проведена замена электропроводки.</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23,1</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25,2</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28,4</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30,5</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32,6</w:t>
            </w:r>
          </w:p>
        </w:tc>
      </w:tr>
      <w:tr w:rsidR="00FF59C3" w:rsidRPr="001D34BE" w:rsidTr="00202071">
        <w:trPr>
          <w:trHeight w:val="20"/>
        </w:trPr>
        <w:tc>
          <w:tcPr>
            <w:tcW w:w="2093" w:type="dxa"/>
            <w:vMerge/>
          </w:tcPr>
          <w:p w:rsidR="00FF59C3" w:rsidRPr="001D34BE" w:rsidRDefault="00FF59C3" w:rsidP="00040C6C">
            <w:pPr>
              <w:autoSpaceDE w:val="0"/>
              <w:autoSpaceDN w:val="0"/>
              <w:adjustRightInd w:val="0"/>
              <w:jc w:val="both"/>
              <w:rPr>
                <w:rFonts w:ascii="Times New Roman" w:hAnsi="Times New Roman" w:cs="Times New Roman"/>
                <w:sz w:val="24"/>
                <w:szCs w:val="24"/>
              </w:rPr>
            </w:pPr>
          </w:p>
        </w:tc>
        <w:tc>
          <w:tcPr>
            <w:tcW w:w="709" w:type="dxa"/>
          </w:tcPr>
          <w:p w:rsidR="00FF59C3" w:rsidRPr="001D34BE" w:rsidRDefault="00391E5A" w:rsidP="00202071">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29</w:t>
            </w:r>
          </w:p>
        </w:tc>
        <w:tc>
          <w:tcPr>
            <w:tcW w:w="3702" w:type="dxa"/>
            <w:gridSpan w:val="3"/>
          </w:tcPr>
          <w:p w:rsidR="00FF59C3" w:rsidRPr="001D34BE" w:rsidRDefault="00FF59C3" w:rsidP="00040C6C">
            <w:pPr>
              <w:suppressAutoHyphens/>
              <w:jc w:val="both"/>
              <w:rPr>
                <w:rFonts w:ascii="Times New Roman" w:hAnsi="Times New Roman" w:cs="Times New Roman"/>
                <w:sz w:val="24"/>
                <w:szCs w:val="24"/>
              </w:rPr>
            </w:pPr>
            <w:r w:rsidRPr="001D34BE">
              <w:rPr>
                <w:rFonts w:ascii="Times New Roman" w:hAnsi="Times New Roman" w:cs="Times New Roman"/>
                <w:sz w:val="24"/>
                <w:szCs w:val="24"/>
              </w:rPr>
              <w:t>Увеличение доли групп реаги-рования на первичные признаки пожара (далее - ГРППП), осна-щенных средствами пожаро-тушения.</w:t>
            </w:r>
          </w:p>
        </w:tc>
        <w:tc>
          <w:tcPr>
            <w:tcW w:w="1417"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40,0</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55,6</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71,2</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86,8</w:t>
            </w:r>
          </w:p>
        </w:tc>
        <w:tc>
          <w:tcPr>
            <w:tcW w:w="1373" w:type="dxa"/>
          </w:tcPr>
          <w:p w:rsidR="00FF59C3" w:rsidRPr="001D34BE" w:rsidRDefault="00FF59C3" w:rsidP="00040C6C">
            <w:pPr>
              <w:suppressAutoHyphens/>
              <w:jc w:val="center"/>
              <w:rPr>
                <w:rFonts w:ascii="Times New Roman" w:hAnsi="Times New Roman" w:cs="Times New Roman"/>
                <w:sz w:val="24"/>
                <w:szCs w:val="24"/>
              </w:rPr>
            </w:pPr>
            <w:r w:rsidRPr="001D34BE">
              <w:rPr>
                <w:rFonts w:ascii="Times New Roman" w:hAnsi="Times New Roman" w:cs="Times New Roman"/>
                <w:sz w:val="24"/>
                <w:szCs w:val="24"/>
              </w:rPr>
              <w:t>100</w:t>
            </w:r>
          </w:p>
        </w:tc>
      </w:tr>
      <w:tr w:rsidR="00FF59C3" w:rsidRPr="001D34BE" w:rsidTr="005F4979">
        <w:trPr>
          <w:trHeight w:val="1077"/>
        </w:trPr>
        <w:tc>
          <w:tcPr>
            <w:tcW w:w="2093" w:type="dxa"/>
          </w:tcPr>
          <w:p w:rsidR="00FF59C3" w:rsidRPr="001D34BE" w:rsidRDefault="00FF59C3"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Этапы и сроки ре-ализации муници-пальной програм-мы</w:t>
            </w:r>
          </w:p>
        </w:tc>
        <w:tc>
          <w:tcPr>
            <w:tcW w:w="12693" w:type="dxa"/>
            <w:gridSpan w:val="10"/>
          </w:tcPr>
          <w:p w:rsidR="005F4979" w:rsidRDefault="00FF59C3" w:rsidP="00040C6C">
            <w:pPr>
              <w:autoSpaceDE w:val="0"/>
              <w:autoSpaceDN w:val="0"/>
              <w:adjustRightInd w:val="0"/>
              <w:jc w:val="both"/>
              <w:rPr>
                <w:rFonts w:ascii="Times New Roman" w:eastAsia="Times New Roman" w:hAnsi="Times New Roman" w:cs="Times New Roman"/>
                <w:sz w:val="24"/>
                <w:szCs w:val="24"/>
              </w:rPr>
            </w:pPr>
            <w:r w:rsidRPr="001D34BE">
              <w:rPr>
                <w:rFonts w:ascii="Times New Roman" w:eastAsia="Times New Roman" w:hAnsi="Times New Roman" w:cs="Times New Roman"/>
                <w:sz w:val="24"/>
                <w:szCs w:val="24"/>
              </w:rPr>
              <w:t xml:space="preserve">Программа реализуется с 2014 года по 2018 год в пять этапов: </w:t>
            </w:r>
            <w:r w:rsidR="005F4979">
              <w:rPr>
                <w:rFonts w:ascii="Times New Roman" w:eastAsia="Times New Roman" w:hAnsi="Times New Roman" w:cs="Times New Roman"/>
                <w:sz w:val="24"/>
                <w:szCs w:val="24"/>
              </w:rPr>
              <w:t xml:space="preserve">             </w:t>
            </w:r>
            <w:r w:rsidRPr="001D34BE">
              <w:rPr>
                <w:rFonts w:ascii="Times New Roman" w:eastAsia="Times New Roman" w:hAnsi="Times New Roman" w:cs="Times New Roman"/>
                <w:sz w:val="24"/>
                <w:szCs w:val="24"/>
              </w:rPr>
              <w:t>первый этап – 2014 год;</w:t>
            </w:r>
            <w:r w:rsidR="005F4979">
              <w:rPr>
                <w:rFonts w:ascii="Times New Roman" w:eastAsia="Times New Roman" w:hAnsi="Times New Roman" w:cs="Times New Roman"/>
                <w:sz w:val="24"/>
                <w:szCs w:val="24"/>
              </w:rPr>
              <w:t xml:space="preserve"> </w:t>
            </w:r>
            <w:r w:rsidRPr="001D34BE">
              <w:rPr>
                <w:rFonts w:ascii="Times New Roman" w:eastAsia="Times New Roman" w:hAnsi="Times New Roman" w:cs="Times New Roman"/>
                <w:sz w:val="24"/>
                <w:szCs w:val="24"/>
              </w:rPr>
              <w:t>второй этап – 2015 год;</w:t>
            </w:r>
          </w:p>
          <w:p w:rsidR="00FF59C3" w:rsidRPr="001D34BE" w:rsidRDefault="005F4979" w:rsidP="005F497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F59C3" w:rsidRPr="001D34BE">
              <w:rPr>
                <w:rFonts w:ascii="Times New Roman" w:eastAsia="Times New Roman" w:hAnsi="Times New Roman" w:cs="Times New Roman"/>
                <w:sz w:val="24"/>
                <w:szCs w:val="24"/>
              </w:rPr>
              <w:t xml:space="preserve">третий этап – 2016 год; </w:t>
            </w:r>
            <w:r>
              <w:rPr>
                <w:rFonts w:ascii="Times New Roman" w:eastAsia="Times New Roman" w:hAnsi="Times New Roman" w:cs="Times New Roman"/>
                <w:sz w:val="24"/>
                <w:szCs w:val="24"/>
              </w:rPr>
              <w:t xml:space="preserve"> </w:t>
            </w:r>
            <w:r w:rsidR="00FF59C3" w:rsidRPr="001D34BE">
              <w:rPr>
                <w:rFonts w:ascii="Times New Roman" w:eastAsia="Times New Roman" w:hAnsi="Times New Roman" w:cs="Times New Roman"/>
                <w:sz w:val="24"/>
                <w:szCs w:val="24"/>
              </w:rPr>
              <w:t xml:space="preserve">четвёртый этап – 2017 год; </w:t>
            </w:r>
            <w:r>
              <w:rPr>
                <w:rFonts w:ascii="Times New Roman" w:eastAsia="Times New Roman" w:hAnsi="Times New Roman" w:cs="Times New Roman"/>
                <w:sz w:val="24"/>
                <w:szCs w:val="24"/>
              </w:rPr>
              <w:t xml:space="preserve"> </w:t>
            </w:r>
            <w:r w:rsidR="00FF59C3" w:rsidRPr="001D34BE">
              <w:rPr>
                <w:rFonts w:ascii="Times New Roman" w:eastAsia="Times New Roman" w:hAnsi="Times New Roman" w:cs="Times New Roman"/>
                <w:sz w:val="24"/>
                <w:szCs w:val="24"/>
              </w:rPr>
              <w:t>пятый этап – 2018 год.</w:t>
            </w:r>
          </w:p>
        </w:tc>
      </w:tr>
      <w:tr w:rsidR="00FF59C3" w:rsidRPr="001D34BE" w:rsidTr="00767FE3">
        <w:trPr>
          <w:trHeight w:val="624"/>
        </w:trPr>
        <w:tc>
          <w:tcPr>
            <w:tcW w:w="2093" w:type="dxa"/>
            <w:vMerge w:val="restart"/>
          </w:tcPr>
          <w:p w:rsidR="00FF59C3" w:rsidRPr="001D34BE" w:rsidRDefault="00FF59C3"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Объемы бюджет-ных ассигнований муниципальной программы</w:t>
            </w:r>
          </w:p>
        </w:tc>
        <w:tc>
          <w:tcPr>
            <w:tcW w:w="2410" w:type="dxa"/>
            <w:gridSpan w:val="2"/>
            <w:vMerge w:val="restart"/>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Наименование муниципальной программы</w:t>
            </w:r>
          </w:p>
        </w:tc>
        <w:tc>
          <w:tcPr>
            <w:tcW w:w="1984" w:type="dxa"/>
            <w:vMerge w:val="restart"/>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Источник финансирования</w:t>
            </w:r>
          </w:p>
        </w:tc>
        <w:tc>
          <w:tcPr>
            <w:tcW w:w="8299" w:type="dxa"/>
            <w:gridSpan w:val="7"/>
            <w:vAlign w:val="center"/>
          </w:tcPr>
          <w:p w:rsidR="00FF59C3" w:rsidRPr="001D34BE" w:rsidRDefault="00FF59C3"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Расходы</w:t>
            </w:r>
            <w:r w:rsidR="006A5F67" w:rsidRPr="001D34BE">
              <w:rPr>
                <w:rFonts w:ascii="Times New Roman" w:hAnsi="Times New Roman" w:cs="Times New Roman"/>
                <w:sz w:val="24"/>
                <w:szCs w:val="24"/>
              </w:rPr>
              <w:t xml:space="preserve">     (тыс. руб.)</w:t>
            </w:r>
          </w:p>
        </w:tc>
      </w:tr>
      <w:tr w:rsidR="002A1932" w:rsidRPr="001D34BE" w:rsidTr="00040C6C">
        <w:trPr>
          <w:trHeight w:val="397"/>
        </w:trPr>
        <w:tc>
          <w:tcPr>
            <w:tcW w:w="2093" w:type="dxa"/>
            <w:vMerge/>
          </w:tcPr>
          <w:p w:rsidR="002A1932" w:rsidRPr="001D34BE" w:rsidRDefault="002A1932" w:rsidP="00040C6C">
            <w:pPr>
              <w:autoSpaceDE w:val="0"/>
              <w:autoSpaceDN w:val="0"/>
              <w:adjustRightInd w:val="0"/>
              <w:jc w:val="both"/>
              <w:rPr>
                <w:rFonts w:ascii="Times New Roman" w:hAnsi="Times New Roman" w:cs="Times New Roman"/>
                <w:sz w:val="24"/>
                <w:szCs w:val="24"/>
              </w:rPr>
            </w:pPr>
          </w:p>
        </w:tc>
        <w:tc>
          <w:tcPr>
            <w:tcW w:w="2410" w:type="dxa"/>
            <w:gridSpan w:val="2"/>
            <w:vMerge/>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p>
        </w:tc>
        <w:tc>
          <w:tcPr>
            <w:tcW w:w="1984" w:type="dxa"/>
            <w:vMerge/>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p>
        </w:tc>
        <w:tc>
          <w:tcPr>
            <w:tcW w:w="1434" w:type="dxa"/>
            <w:gridSpan w:val="2"/>
            <w:vAlign w:val="center"/>
          </w:tcPr>
          <w:p w:rsidR="002A1932" w:rsidRPr="00C92404" w:rsidRDefault="002A1932" w:rsidP="00025A88">
            <w:pPr>
              <w:autoSpaceDE w:val="0"/>
              <w:autoSpaceDN w:val="0"/>
              <w:adjustRightInd w:val="0"/>
              <w:jc w:val="center"/>
              <w:rPr>
                <w:rFonts w:ascii="Times New Roman" w:hAnsi="Times New Roman" w:cs="Times New Roman"/>
                <w:sz w:val="24"/>
                <w:szCs w:val="24"/>
              </w:rPr>
            </w:pPr>
            <w:r w:rsidRPr="00C92404">
              <w:rPr>
                <w:rFonts w:ascii="Times New Roman" w:hAnsi="Times New Roman" w:cs="Times New Roman"/>
                <w:sz w:val="24"/>
                <w:szCs w:val="24"/>
              </w:rPr>
              <w:t>2014 год</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2015 год</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2016 год</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2017 год</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2018 год</w:t>
            </w:r>
          </w:p>
        </w:tc>
        <w:tc>
          <w:tcPr>
            <w:tcW w:w="1373" w:type="dxa"/>
            <w:vAlign w:val="center"/>
          </w:tcPr>
          <w:p w:rsidR="002A1932" w:rsidRPr="00E94B01" w:rsidRDefault="002A1932" w:rsidP="00040C6C">
            <w:pPr>
              <w:autoSpaceDE w:val="0"/>
              <w:autoSpaceDN w:val="0"/>
              <w:adjustRightInd w:val="0"/>
              <w:jc w:val="center"/>
              <w:rPr>
                <w:rFonts w:ascii="Times New Roman" w:hAnsi="Times New Roman" w:cs="Times New Roman"/>
                <w:sz w:val="24"/>
                <w:szCs w:val="24"/>
              </w:rPr>
            </w:pPr>
            <w:r w:rsidRPr="00E94B01">
              <w:rPr>
                <w:rFonts w:ascii="Times New Roman" w:hAnsi="Times New Roman" w:cs="Times New Roman"/>
                <w:sz w:val="24"/>
                <w:szCs w:val="24"/>
              </w:rPr>
              <w:t>Итого</w:t>
            </w:r>
          </w:p>
        </w:tc>
      </w:tr>
      <w:tr w:rsidR="002A1932" w:rsidRPr="001D34BE" w:rsidTr="00F06B59">
        <w:trPr>
          <w:trHeight w:val="572"/>
        </w:trPr>
        <w:tc>
          <w:tcPr>
            <w:tcW w:w="2093" w:type="dxa"/>
            <w:vMerge/>
          </w:tcPr>
          <w:p w:rsidR="002A1932" w:rsidRPr="001D34BE" w:rsidRDefault="002A1932" w:rsidP="00040C6C">
            <w:pPr>
              <w:autoSpaceDE w:val="0"/>
              <w:autoSpaceDN w:val="0"/>
              <w:adjustRightInd w:val="0"/>
              <w:jc w:val="both"/>
              <w:rPr>
                <w:rFonts w:ascii="Times New Roman" w:hAnsi="Times New Roman" w:cs="Times New Roman"/>
                <w:sz w:val="24"/>
                <w:szCs w:val="24"/>
              </w:rPr>
            </w:pPr>
          </w:p>
        </w:tc>
        <w:tc>
          <w:tcPr>
            <w:tcW w:w="2410" w:type="dxa"/>
            <w:gridSpan w:val="2"/>
            <w:vMerge w:val="restart"/>
            <w:vAlign w:val="center"/>
          </w:tcPr>
          <w:p w:rsidR="002A1932" w:rsidRPr="001D34BE" w:rsidRDefault="002A1932" w:rsidP="00040C6C">
            <w:pPr>
              <w:autoSpaceDE w:val="0"/>
              <w:autoSpaceDN w:val="0"/>
              <w:adjustRightInd w:val="0"/>
              <w:jc w:val="center"/>
              <w:rPr>
                <w:rFonts w:ascii="Times New Roman" w:hAnsi="Times New Roman" w:cs="Times New Roman"/>
                <w:b/>
                <w:sz w:val="24"/>
                <w:szCs w:val="24"/>
              </w:rPr>
            </w:pPr>
            <w:r w:rsidRPr="001D34BE">
              <w:rPr>
                <w:rFonts w:ascii="Times New Roman" w:hAnsi="Times New Roman" w:cs="Times New Roman"/>
                <w:b/>
                <w:sz w:val="24"/>
                <w:szCs w:val="24"/>
              </w:rPr>
              <w:t>«Безопасный город»</w:t>
            </w:r>
          </w:p>
        </w:tc>
        <w:tc>
          <w:tcPr>
            <w:tcW w:w="1984" w:type="dxa"/>
          </w:tcPr>
          <w:p w:rsidR="002A1932" w:rsidRPr="001D34BE" w:rsidRDefault="002A1932"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2A1932" w:rsidRPr="001D34BE" w:rsidRDefault="002A1932"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434" w:type="dxa"/>
            <w:gridSpan w:val="2"/>
            <w:vAlign w:val="center"/>
          </w:tcPr>
          <w:p w:rsidR="002A1932" w:rsidRPr="00C92404" w:rsidRDefault="002A1932" w:rsidP="00025A88">
            <w:pPr>
              <w:autoSpaceDE w:val="0"/>
              <w:autoSpaceDN w:val="0"/>
              <w:adjustRightInd w:val="0"/>
              <w:jc w:val="center"/>
              <w:rPr>
                <w:rFonts w:ascii="Times New Roman" w:hAnsi="Times New Roman" w:cs="Times New Roman"/>
                <w:sz w:val="24"/>
                <w:szCs w:val="24"/>
              </w:rPr>
            </w:pPr>
            <w:r w:rsidRPr="00C92404">
              <w:rPr>
                <w:rFonts w:ascii="Times New Roman" w:hAnsi="Times New Roman" w:cs="Times New Roman"/>
                <w:sz w:val="24"/>
                <w:szCs w:val="24"/>
              </w:rPr>
              <w:t>40901,</w:t>
            </w:r>
            <w:r w:rsidRPr="002A1932">
              <w:rPr>
                <w:rFonts w:ascii="Times New Roman" w:hAnsi="Times New Roman" w:cs="Times New Roman"/>
                <w:sz w:val="24"/>
                <w:szCs w:val="24"/>
              </w:rPr>
              <w:t>019</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44205,3</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23484,0</w:t>
            </w:r>
          </w:p>
        </w:tc>
        <w:tc>
          <w:tcPr>
            <w:tcW w:w="1373" w:type="dxa"/>
            <w:vAlign w:val="center"/>
          </w:tcPr>
          <w:p w:rsidR="002A1932" w:rsidRPr="001D34BE" w:rsidRDefault="002A1932" w:rsidP="002B7AD3">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26489,4</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63569,8</w:t>
            </w:r>
          </w:p>
        </w:tc>
        <w:tc>
          <w:tcPr>
            <w:tcW w:w="1373" w:type="dxa"/>
            <w:vAlign w:val="center"/>
          </w:tcPr>
          <w:p w:rsidR="002A1932" w:rsidRPr="00E94B01" w:rsidRDefault="00E94B01" w:rsidP="003224B9">
            <w:pPr>
              <w:autoSpaceDE w:val="0"/>
              <w:autoSpaceDN w:val="0"/>
              <w:adjustRightInd w:val="0"/>
              <w:jc w:val="center"/>
              <w:rPr>
                <w:rFonts w:ascii="Times New Roman" w:hAnsi="Times New Roman" w:cs="Times New Roman"/>
                <w:sz w:val="24"/>
                <w:szCs w:val="24"/>
              </w:rPr>
            </w:pPr>
            <w:r w:rsidRPr="00E94B01">
              <w:rPr>
                <w:rFonts w:ascii="Times New Roman" w:hAnsi="Times New Roman" w:cs="Times New Roman"/>
                <w:sz w:val="24"/>
                <w:szCs w:val="24"/>
              </w:rPr>
              <w:t>198649,519</w:t>
            </w:r>
          </w:p>
        </w:tc>
      </w:tr>
      <w:tr w:rsidR="002A1932" w:rsidRPr="001D34BE" w:rsidTr="00040C6C">
        <w:trPr>
          <w:trHeight w:val="88"/>
        </w:trPr>
        <w:tc>
          <w:tcPr>
            <w:tcW w:w="2093" w:type="dxa"/>
            <w:vMerge/>
          </w:tcPr>
          <w:p w:rsidR="002A1932" w:rsidRPr="001D34BE" w:rsidRDefault="002A1932" w:rsidP="00040C6C">
            <w:pPr>
              <w:autoSpaceDE w:val="0"/>
              <w:autoSpaceDN w:val="0"/>
              <w:adjustRightInd w:val="0"/>
              <w:jc w:val="both"/>
              <w:rPr>
                <w:rFonts w:ascii="Times New Roman" w:hAnsi="Times New Roman" w:cs="Times New Roman"/>
                <w:sz w:val="24"/>
                <w:szCs w:val="24"/>
              </w:rPr>
            </w:pPr>
          </w:p>
        </w:tc>
        <w:tc>
          <w:tcPr>
            <w:tcW w:w="2410" w:type="dxa"/>
            <w:gridSpan w:val="2"/>
            <w:vMerge/>
          </w:tcPr>
          <w:p w:rsidR="002A1932" w:rsidRPr="001D34BE" w:rsidRDefault="002A1932" w:rsidP="00040C6C">
            <w:pPr>
              <w:autoSpaceDE w:val="0"/>
              <w:autoSpaceDN w:val="0"/>
              <w:adjustRightInd w:val="0"/>
              <w:jc w:val="center"/>
              <w:rPr>
                <w:rFonts w:ascii="Times New Roman" w:hAnsi="Times New Roman" w:cs="Times New Roman"/>
                <w:sz w:val="24"/>
                <w:szCs w:val="24"/>
              </w:rPr>
            </w:pPr>
          </w:p>
        </w:tc>
        <w:tc>
          <w:tcPr>
            <w:tcW w:w="1984" w:type="dxa"/>
          </w:tcPr>
          <w:p w:rsidR="002A1932" w:rsidRPr="001D34BE" w:rsidRDefault="002A1932"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434" w:type="dxa"/>
            <w:gridSpan w:val="2"/>
            <w:vAlign w:val="center"/>
          </w:tcPr>
          <w:p w:rsidR="002A1932" w:rsidRPr="00C92404" w:rsidRDefault="002A1932" w:rsidP="00025A88">
            <w:pPr>
              <w:autoSpaceDE w:val="0"/>
              <w:autoSpaceDN w:val="0"/>
              <w:adjustRightInd w:val="0"/>
              <w:jc w:val="center"/>
              <w:rPr>
                <w:rFonts w:ascii="Times New Roman" w:hAnsi="Times New Roman" w:cs="Times New Roman"/>
                <w:sz w:val="24"/>
                <w:szCs w:val="24"/>
              </w:rPr>
            </w:pPr>
            <w:r w:rsidRPr="00C92404">
              <w:rPr>
                <w:rFonts w:ascii="Times New Roman" w:hAnsi="Times New Roman" w:cs="Times New Roman"/>
                <w:sz w:val="24"/>
                <w:szCs w:val="24"/>
              </w:rPr>
              <w:t>0</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373" w:type="dxa"/>
            <w:vAlign w:val="center"/>
          </w:tcPr>
          <w:p w:rsidR="002A1932" w:rsidRPr="00E94B01" w:rsidRDefault="002A1932" w:rsidP="00040C6C">
            <w:pPr>
              <w:autoSpaceDE w:val="0"/>
              <w:autoSpaceDN w:val="0"/>
              <w:adjustRightInd w:val="0"/>
              <w:jc w:val="center"/>
              <w:rPr>
                <w:rFonts w:ascii="Times New Roman" w:hAnsi="Times New Roman" w:cs="Times New Roman"/>
                <w:sz w:val="24"/>
                <w:szCs w:val="24"/>
              </w:rPr>
            </w:pPr>
            <w:r w:rsidRPr="00E94B01">
              <w:rPr>
                <w:rFonts w:ascii="Times New Roman" w:hAnsi="Times New Roman" w:cs="Times New Roman"/>
                <w:sz w:val="24"/>
                <w:szCs w:val="24"/>
              </w:rPr>
              <w:t>0</w:t>
            </w:r>
          </w:p>
        </w:tc>
      </w:tr>
      <w:tr w:rsidR="002A1932" w:rsidRPr="000F152D" w:rsidTr="00040C6C">
        <w:trPr>
          <w:trHeight w:val="88"/>
        </w:trPr>
        <w:tc>
          <w:tcPr>
            <w:tcW w:w="2093" w:type="dxa"/>
            <w:vMerge/>
          </w:tcPr>
          <w:p w:rsidR="002A1932" w:rsidRPr="000F152D" w:rsidRDefault="002A1932" w:rsidP="00040C6C">
            <w:pPr>
              <w:autoSpaceDE w:val="0"/>
              <w:autoSpaceDN w:val="0"/>
              <w:adjustRightInd w:val="0"/>
              <w:jc w:val="both"/>
              <w:rPr>
                <w:rFonts w:ascii="Times New Roman" w:hAnsi="Times New Roman" w:cs="Times New Roman"/>
                <w:sz w:val="24"/>
                <w:szCs w:val="24"/>
              </w:rPr>
            </w:pPr>
          </w:p>
        </w:tc>
        <w:tc>
          <w:tcPr>
            <w:tcW w:w="2410" w:type="dxa"/>
            <w:gridSpan w:val="2"/>
            <w:vMerge/>
          </w:tcPr>
          <w:p w:rsidR="002A1932" w:rsidRPr="000F152D" w:rsidRDefault="002A1932" w:rsidP="00040C6C">
            <w:pPr>
              <w:autoSpaceDE w:val="0"/>
              <w:autoSpaceDN w:val="0"/>
              <w:adjustRightInd w:val="0"/>
              <w:jc w:val="center"/>
              <w:rPr>
                <w:rFonts w:ascii="Times New Roman" w:hAnsi="Times New Roman" w:cs="Times New Roman"/>
                <w:sz w:val="24"/>
                <w:szCs w:val="24"/>
              </w:rPr>
            </w:pPr>
          </w:p>
        </w:tc>
        <w:tc>
          <w:tcPr>
            <w:tcW w:w="1984" w:type="dxa"/>
          </w:tcPr>
          <w:p w:rsidR="002A1932" w:rsidRPr="000F152D" w:rsidRDefault="002A1932" w:rsidP="00040C6C">
            <w:pPr>
              <w:autoSpaceDE w:val="0"/>
              <w:autoSpaceDN w:val="0"/>
              <w:adjustRightInd w:val="0"/>
              <w:jc w:val="both"/>
              <w:rPr>
                <w:rFonts w:ascii="Times New Roman" w:hAnsi="Times New Roman" w:cs="Times New Roman"/>
              </w:rPr>
            </w:pPr>
            <w:r w:rsidRPr="000F152D">
              <w:rPr>
                <w:rFonts w:ascii="Times New Roman" w:hAnsi="Times New Roman" w:cs="Times New Roman"/>
              </w:rPr>
              <w:t>Бюджет Тульской области</w:t>
            </w:r>
          </w:p>
        </w:tc>
        <w:tc>
          <w:tcPr>
            <w:tcW w:w="1434" w:type="dxa"/>
            <w:gridSpan w:val="2"/>
            <w:vAlign w:val="center"/>
          </w:tcPr>
          <w:p w:rsidR="002A1932" w:rsidRPr="000F152D" w:rsidRDefault="002A1932" w:rsidP="00025A88">
            <w:pPr>
              <w:autoSpaceDE w:val="0"/>
              <w:autoSpaceDN w:val="0"/>
              <w:adjustRightInd w:val="0"/>
              <w:jc w:val="center"/>
              <w:rPr>
                <w:rFonts w:ascii="Times New Roman" w:hAnsi="Times New Roman" w:cs="Times New Roman"/>
                <w:sz w:val="24"/>
                <w:szCs w:val="24"/>
              </w:rPr>
            </w:pPr>
            <w:r w:rsidRPr="000F152D">
              <w:rPr>
                <w:rFonts w:ascii="Times New Roman" w:hAnsi="Times New Roman" w:cs="Times New Roman"/>
                <w:sz w:val="24"/>
                <w:szCs w:val="24"/>
              </w:rPr>
              <w:t>6223,1</w:t>
            </w:r>
          </w:p>
        </w:tc>
        <w:tc>
          <w:tcPr>
            <w:tcW w:w="1373" w:type="dxa"/>
            <w:vAlign w:val="center"/>
          </w:tcPr>
          <w:p w:rsidR="002A1932" w:rsidRPr="000F152D" w:rsidRDefault="002A1932" w:rsidP="00040C6C">
            <w:pPr>
              <w:autoSpaceDE w:val="0"/>
              <w:autoSpaceDN w:val="0"/>
              <w:adjustRightInd w:val="0"/>
              <w:jc w:val="center"/>
              <w:rPr>
                <w:rFonts w:ascii="Times New Roman" w:hAnsi="Times New Roman" w:cs="Times New Roman"/>
                <w:sz w:val="24"/>
                <w:szCs w:val="24"/>
              </w:rPr>
            </w:pPr>
            <w:r w:rsidRPr="000F152D">
              <w:rPr>
                <w:rFonts w:ascii="Times New Roman" w:hAnsi="Times New Roman" w:cs="Times New Roman"/>
                <w:sz w:val="24"/>
                <w:szCs w:val="24"/>
              </w:rPr>
              <w:t>2380,1</w:t>
            </w:r>
          </w:p>
        </w:tc>
        <w:tc>
          <w:tcPr>
            <w:tcW w:w="1373" w:type="dxa"/>
            <w:vAlign w:val="center"/>
          </w:tcPr>
          <w:p w:rsidR="002A1932" w:rsidRPr="000F152D" w:rsidRDefault="002A1932" w:rsidP="00040C6C">
            <w:pPr>
              <w:autoSpaceDE w:val="0"/>
              <w:autoSpaceDN w:val="0"/>
              <w:adjustRightInd w:val="0"/>
              <w:jc w:val="center"/>
              <w:rPr>
                <w:rFonts w:ascii="Times New Roman" w:hAnsi="Times New Roman" w:cs="Times New Roman"/>
                <w:sz w:val="24"/>
                <w:szCs w:val="24"/>
              </w:rPr>
            </w:pPr>
            <w:r w:rsidRPr="000F152D">
              <w:rPr>
                <w:rFonts w:ascii="Times New Roman" w:hAnsi="Times New Roman" w:cs="Times New Roman"/>
                <w:sz w:val="24"/>
                <w:szCs w:val="24"/>
              </w:rPr>
              <w:t>2385,9</w:t>
            </w:r>
          </w:p>
        </w:tc>
        <w:tc>
          <w:tcPr>
            <w:tcW w:w="1373" w:type="dxa"/>
            <w:vAlign w:val="center"/>
          </w:tcPr>
          <w:p w:rsidR="002A1932" w:rsidRPr="000F152D" w:rsidRDefault="002A1932" w:rsidP="00040C6C">
            <w:pPr>
              <w:autoSpaceDE w:val="0"/>
              <w:autoSpaceDN w:val="0"/>
              <w:adjustRightInd w:val="0"/>
              <w:jc w:val="center"/>
              <w:rPr>
                <w:rFonts w:ascii="Times New Roman" w:hAnsi="Times New Roman" w:cs="Times New Roman"/>
                <w:sz w:val="24"/>
                <w:szCs w:val="24"/>
              </w:rPr>
            </w:pPr>
            <w:r w:rsidRPr="000F152D">
              <w:rPr>
                <w:rFonts w:ascii="Times New Roman" w:hAnsi="Times New Roman" w:cs="Times New Roman"/>
                <w:sz w:val="24"/>
                <w:szCs w:val="24"/>
              </w:rPr>
              <w:t>2391,3</w:t>
            </w:r>
          </w:p>
        </w:tc>
        <w:tc>
          <w:tcPr>
            <w:tcW w:w="1373" w:type="dxa"/>
            <w:vAlign w:val="center"/>
          </w:tcPr>
          <w:p w:rsidR="002A1932" w:rsidRPr="000F152D" w:rsidRDefault="002A1932" w:rsidP="00040C6C">
            <w:pPr>
              <w:autoSpaceDE w:val="0"/>
              <w:autoSpaceDN w:val="0"/>
              <w:adjustRightInd w:val="0"/>
              <w:jc w:val="center"/>
              <w:rPr>
                <w:rFonts w:ascii="Times New Roman" w:hAnsi="Times New Roman" w:cs="Times New Roman"/>
                <w:sz w:val="24"/>
                <w:szCs w:val="24"/>
              </w:rPr>
            </w:pPr>
            <w:r w:rsidRPr="000F152D">
              <w:rPr>
                <w:rFonts w:ascii="Times New Roman" w:hAnsi="Times New Roman" w:cs="Times New Roman"/>
                <w:sz w:val="24"/>
                <w:szCs w:val="24"/>
              </w:rPr>
              <w:t>0</w:t>
            </w:r>
          </w:p>
        </w:tc>
        <w:tc>
          <w:tcPr>
            <w:tcW w:w="1373" w:type="dxa"/>
            <w:vAlign w:val="center"/>
          </w:tcPr>
          <w:p w:rsidR="002A1932" w:rsidRPr="000F152D" w:rsidRDefault="002A1932" w:rsidP="00040C6C">
            <w:pPr>
              <w:autoSpaceDE w:val="0"/>
              <w:autoSpaceDN w:val="0"/>
              <w:adjustRightInd w:val="0"/>
              <w:jc w:val="center"/>
              <w:rPr>
                <w:rFonts w:ascii="Times New Roman" w:hAnsi="Times New Roman" w:cs="Times New Roman"/>
                <w:sz w:val="24"/>
                <w:szCs w:val="24"/>
              </w:rPr>
            </w:pPr>
            <w:r w:rsidRPr="000F152D">
              <w:rPr>
                <w:rFonts w:ascii="Times New Roman" w:hAnsi="Times New Roman" w:cs="Times New Roman"/>
                <w:sz w:val="24"/>
                <w:szCs w:val="24"/>
              </w:rPr>
              <w:t>13380,4</w:t>
            </w:r>
          </w:p>
        </w:tc>
      </w:tr>
      <w:tr w:rsidR="002A1932" w:rsidRPr="001D34BE" w:rsidTr="00040C6C">
        <w:trPr>
          <w:trHeight w:val="88"/>
        </w:trPr>
        <w:tc>
          <w:tcPr>
            <w:tcW w:w="2093" w:type="dxa"/>
            <w:vMerge/>
          </w:tcPr>
          <w:p w:rsidR="002A1932" w:rsidRPr="001D34BE" w:rsidRDefault="002A1932" w:rsidP="00040C6C">
            <w:pPr>
              <w:autoSpaceDE w:val="0"/>
              <w:autoSpaceDN w:val="0"/>
              <w:adjustRightInd w:val="0"/>
              <w:jc w:val="both"/>
              <w:rPr>
                <w:rFonts w:ascii="Times New Roman" w:hAnsi="Times New Roman" w:cs="Times New Roman"/>
                <w:sz w:val="24"/>
                <w:szCs w:val="24"/>
              </w:rPr>
            </w:pPr>
          </w:p>
        </w:tc>
        <w:tc>
          <w:tcPr>
            <w:tcW w:w="2410" w:type="dxa"/>
            <w:gridSpan w:val="2"/>
            <w:vMerge/>
          </w:tcPr>
          <w:p w:rsidR="002A1932" w:rsidRPr="001D34BE" w:rsidRDefault="002A1932" w:rsidP="00040C6C">
            <w:pPr>
              <w:autoSpaceDE w:val="0"/>
              <w:autoSpaceDN w:val="0"/>
              <w:adjustRightInd w:val="0"/>
              <w:jc w:val="center"/>
              <w:rPr>
                <w:rFonts w:ascii="Times New Roman" w:hAnsi="Times New Roman" w:cs="Times New Roman"/>
                <w:sz w:val="24"/>
                <w:szCs w:val="24"/>
              </w:rPr>
            </w:pPr>
          </w:p>
        </w:tc>
        <w:tc>
          <w:tcPr>
            <w:tcW w:w="1984" w:type="dxa"/>
            <w:vAlign w:val="center"/>
          </w:tcPr>
          <w:p w:rsidR="002A1932" w:rsidRPr="001D34BE" w:rsidRDefault="002A1932"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434" w:type="dxa"/>
            <w:gridSpan w:val="2"/>
            <w:vAlign w:val="center"/>
          </w:tcPr>
          <w:p w:rsidR="002A1932" w:rsidRPr="00C92404" w:rsidRDefault="002A1932" w:rsidP="00025A88">
            <w:pPr>
              <w:autoSpaceDE w:val="0"/>
              <w:autoSpaceDN w:val="0"/>
              <w:adjustRightInd w:val="0"/>
              <w:jc w:val="center"/>
              <w:rPr>
                <w:rFonts w:ascii="Times New Roman" w:hAnsi="Times New Roman" w:cs="Times New Roman"/>
                <w:sz w:val="24"/>
                <w:szCs w:val="24"/>
              </w:rPr>
            </w:pPr>
            <w:r w:rsidRPr="00C92404">
              <w:rPr>
                <w:rFonts w:ascii="Times New Roman" w:hAnsi="Times New Roman" w:cs="Times New Roman"/>
                <w:sz w:val="24"/>
                <w:szCs w:val="24"/>
              </w:rPr>
              <w:t>34677,919</w:t>
            </w:r>
          </w:p>
        </w:tc>
        <w:tc>
          <w:tcPr>
            <w:tcW w:w="1373" w:type="dxa"/>
            <w:vAlign w:val="center"/>
          </w:tcPr>
          <w:p w:rsidR="002A1932" w:rsidRPr="001D34BE" w:rsidRDefault="002A1932" w:rsidP="00DC24EF">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41585,6</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21000,7</w:t>
            </w:r>
          </w:p>
        </w:tc>
        <w:tc>
          <w:tcPr>
            <w:tcW w:w="1373" w:type="dxa"/>
            <w:vAlign w:val="center"/>
          </w:tcPr>
          <w:p w:rsidR="002A1932" w:rsidRPr="001D34BE" w:rsidRDefault="002A1932" w:rsidP="00532E0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24000,7</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63453,0</w:t>
            </w:r>
          </w:p>
        </w:tc>
        <w:tc>
          <w:tcPr>
            <w:tcW w:w="1373" w:type="dxa"/>
            <w:vAlign w:val="center"/>
          </w:tcPr>
          <w:p w:rsidR="002A1932" w:rsidRPr="000F152D" w:rsidRDefault="000F152D" w:rsidP="00365292">
            <w:pPr>
              <w:autoSpaceDE w:val="0"/>
              <w:autoSpaceDN w:val="0"/>
              <w:adjustRightInd w:val="0"/>
              <w:jc w:val="center"/>
              <w:rPr>
                <w:rFonts w:ascii="Times New Roman" w:hAnsi="Times New Roman" w:cs="Times New Roman"/>
                <w:sz w:val="24"/>
                <w:szCs w:val="24"/>
              </w:rPr>
            </w:pPr>
            <w:r w:rsidRPr="000F152D">
              <w:rPr>
                <w:rFonts w:ascii="Times New Roman" w:hAnsi="Times New Roman" w:cs="Times New Roman"/>
                <w:sz w:val="24"/>
                <w:szCs w:val="24"/>
              </w:rPr>
              <w:t>184717,919</w:t>
            </w:r>
          </w:p>
        </w:tc>
      </w:tr>
      <w:tr w:rsidR="002A1932" w:rsidRPr="001D34BE" w:rsidTr="00040C6C">
        <w:trPr>
          <w:trHeight w:val="88"/>
        </w:trPr>
        <w:tc>
          <w:tcPr>
            <w:tcW w:w="2093" w:type="dxa"/>
            <w:vMerge/>
          </w:tcPr>
          <w:p w:rsidR="002A1932" w:rsidRPr="001D34BE" w:rsidRDefault="002A1932" w:rsidP="00040C6C">
            <w:pPr>
              <w:autoSpaceDE w:val="0"/>
              <w:autoSpaceDN w:val="0"/>
              <w:adjustRightInd w:val="0"/>
              <w:jc w:val="both"/>
              <w:rPr>
                <w:rFonts w:ascii="Times New Roman" w:hAnsi="Times New Roman" w:cs="Times New Roman"/>
                <w:sz w:val="24"/>
                <w:szCs w:val="24"/>
              </w:rPr>
            </w:pPr>
          </w:p>
        </w:tc>
        <w:tc>
          <w:tcPr>
            <w:tcW w:w="2410" w:type="dxa"/>
            <w:gridSpan w:val="2"/>
            <w:vMerge/>
          </w:tcPr>
          <w:p w:rsidR="002A1932" w:rsidRPr="001D34BE" w:rsidRDefault="002A1932" w:rsidP="00040C6C">
            <w:pPr>
              <w:autoSpaceDE w:val="0"/>
              <w:autoSpaceDN w:val="0"/>
              <w:adjustRightInd w:val="0"/>
              <w:jc w:val="center"/>
              <w:rPr>
                <w:rFonts w:ascii="Times New Roman" w:hAnsi="Times New Roman" w:cs="Times New Roman"/>
                <w:sz w:val="24"/>
                <w:szCs w:val="24"/>
              </w:rPr>
            </w:pPr>
          </w:p>
        </w:tc>
        <w:tc>
          <w:tcPr>
            <w:tcW w:w="1984" w:type="dxa"/>
          </w:tcPr>
          <w:p w:rsidR="002A1932" w:rsidRPr="001D34BE" w:rsidRDefault="002A1932"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p w:rsidR="002A1932" w:rsidRPr="001D34BE" w:rsidRDefault="002A1932"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(средства физи-ческих и юриди-ческих лиц)</w:t>
            </w:r>
          </w:p>
        </w:tc>
        <w:tc>
          <w:tcPr>
            <w:tcW w:w="1434" w:type="dxa"/>
            <w:gridSpan w:val="2"/>
            <w:vAlign w:val="center"/>
          </w:tcPr>
          <w:p w:rsidR="002A1932" w:rsidRPr="00C92404" w:rsidRDefault="002A1932" w:rsidP="00025A88">
            <w:pPr>
              <w:autoSpaceDE w:val="0"/>
              <w:autoSpaceDN w:val="0"/>
              <w:adjustRightInd w:val="0"/>
              <w:jc w:val="center"/>
              <w:rPr>
                <w:rFonts w:ascii="Times New Roman" w:hAnsi="Times New Roman" w:cs="Times New Roman"/>
                <w:sz w:val="24"/>
                <w:szCs w:val="24"/>
              </w:rPr>
            </w:pPr>
            <w:r w:rsidRPr="00C92404">
              <w:rPr>
                <w:rFonts w:ascii="Times New Roman" w:hAnsi="Times New Roman" w:cs="Times New Roman"/>
                <w:sz w:val="24"/>
                <w:szCs w:val="24"/>
              </w:rPr>
              <w:t>0</w:t>
            </w:r>
          </w:p>
        </w:tc>
        <w:tc>
          <w:tcPr>
            <w:tcW w:w="1373" w:type="dxa"/>
            <w:vAlign w:val="center"/>
          </w:tcPr>
          <w:p w:rsidR="002A1932" w:rsidRPr="001D34BE" w:rsidRDefault="002A1932" w:rsidP="00DC24EF">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239,6</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97,4</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97,4</w:t>
            </w:r>
          </w:p>
        </w:tc>
        <w:tc>
          <w:tcPr>
            <w:tcW w:w="1373" w:type="dxa"/>
            <w:vAlign w:val="center"/>
          </w:tcPr>
          <w:p w:rsidR="002A1932" w:rsidRPr="001D34BE" w:rsidRDefault="002A1932" w:rsidP="00040C6C">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116,8</w:t>
            </w:r>
          </w:p>
        </w:tc>
        <w:tc>
          <w:tcPr>
            <w:tcW w:w="1373" w:type="dxa"/>
            <w:vAlign w:val="center"/>
          </w:tcPr>
          <w:p w:rsidR="002A1932" w:rsidRPr="000F152D" w:rsidRDefault="002A1932" w:rsidP="00040C6C">
            <w:pPr>
              <w:autoSpaceDE w:val="0"/>
              <w:autoSpaceDN w:val="0"/>
              <w:adjustRightInd w:val="0"/>
              <w:jc w:val="center"/>
              <w:rPr>
                <w:rFonts w:ascii="Times New Roman" w:hAnsi="Times New Roman" w:cs="Times New Roman"/>
                <w:sz w:val="24"/>
                <w:szCs w:val="24"/>
              </w:rPr>
            </w:pPr>
            <w:r w:rsidRPr="000F152D">
              <w:rPr>
                <w:rFonts w:ascii="Times New Roman" w:hAnsi="Times New Roman" w:cs="Times New Roman"/>
                <w:sz w:val="24"/>
                <w:szCs w:val="24"/>
              </w:rPr>
              <w:t>551,2</w:t>
            </w:r>
          </w:p>
        </w:tc>
      </w:tr>
      <w:tr w:rsidR="00FF59C3" w:rsidRPr="001D34BE" w:rsidTr="00040C6C">
        <w:tc>
          <w:tcPr>
            <w:tcW w:w="2093" w:type="dxa"/>
          </w:tcPr>
          <w:p w:rsidR="00FF59C3" w:rsidRPr="001D34BE" w:rsidRDefault="00FF59C3" w:rsidP="00040C6C">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Ожидаемые результаты реализации му-ниципальной про-граммы</w:t>
            </w:r>
          </w:p>
        </w:tc>
        <w:tc>
          <w:tcPr>
            <w:tcW w:w="12693" w:type="dxa"/>
            <w:gridSpan w:val="10"/>
          </w:tcPr>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Повышение качества проведения </w:t>
            </w:r>
            <w:r w:rsidR="006A6096" w:rsidRPr="001D34BE">
              <w:rPr>
                <w:rFonts w:ascii="Times New Roman" w:hAnsi="Times New Roman"/>
                <w:sz w:val="24"/>
                <w:szCs w:val="24"/>
              </w:rPr>
              <w:t xml:space="preserve">ежегодных </w:t>
            </w:r>
            <w:r w:rsidRPr="001D34BE">
              <w:rPr>
                <w:rFonts w:ascii="Times New Roman" w:hAnsi="Times New Roman"/>
                <w:sz w:val="24"/>
                <w:szCs w:val="24"/>
              </w:rPr>
              <w:t>учений и тренировок по мобилизационному развёртыванию и выполнению мобилизационных планов (не менее 6-ти учений и тренировок ежегодно).</w:t>
            </w:r>
          </w:p>
          <w:p w:rsidR="00FF59C3" w:rsidRPr="001D34BE" w:rsidRDefault="00A04942"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Приведение информационной безопасности автоматизированных рабочих мест </w:t>
            </w:r>
            <w:r w:rsidR="001B4146">
              <w:rPr>
                <w:rFonts w:ascii="Times New Roman" w:hAnsi="Times New Roman"/>
                <w:sz w:val="24"/>
                <w:szCs w:val="24"/>
              </w:rPr>
              <w:t>сектор</w:t>
            </w:r>
            <w:r w:rsidR="0073726C">
              <w:rPr>
                <w:rFonts w:ascii="Times New Roman" w:hAnsi="Times New Roman"/>
                <w:sz w:val="24"/>
                <w:szCs w:val="24"/>
              </w:rPr>
              <w:t>а</w:t>
            </w:r>
            <w:r w:rsidR="001B4146">
              <w:rPr>
                <w:rFonts w:ascii="Times New Roman" w:hAnsi="Times New Roman"/>
                <w:sz w:val="24"/>
                <w:szCs w:val="24"/>
              </w:rPr>
              <w:t xml:space="preserve"> по </w:t>
            </w:r>
            <w:r w:rsidRPr="001D34BE">
              <w:rPr>
                <w:rFonts w:ascii="Times New Roman" w:hAnsi="Times New Roman"/>
                <w:sz w:val="24"/>
                <w:szCs w:val="24"/>
              </w:rPr>
              <w:t>мобилизационной подготовке администрации муниципального образования г</w:t>
            </w:r>
            <w:r w:rsidR="006A5F67" w:rsidRPr="001D34BE">
              <w:rPr>
                <w:rFonts w:ascii="Times New Roman" w:hAnsi="Times New Roman"/>
                <w:sz w:val="24"/>
                <w:szCs w:val="24"/>
              </w:rPr>
              <w:t>ород</w:t>
            </w:r>
            <w:r w:rsidRPr="001D34BE">
              <w:rPr>
                <w:rFonts w:ascii="Times New Roman" w:hAnsi="Times New Roman"/>
                <w:sz w:val="24"/>
                <w:szCs w:val="24"/>
              </w:rPr>
              <w:t xml:space="preserve"> Новомосковск в соответствие</w:t>
            </w:r>
            <w:r w:rsidRPr="001D34BE">
              <w:rPr>
                <w:rFonts w:ascii="Times New Roman" w:eastAsia="Times New Roman" w:hAnsi="Times New Roman" w:cs="Times New Roman"/>
                <w:sz w:val="24"/>
                <w:szCs w:val="24"/>
                <w:lang w:eastAsia="ru-RU"/>
              </w:rPr>
              <w:t xml:space="preserve"> </w:t>
            </w:r>
            <w:r w:rsidR="008B5D2F" w:rsidRPr="001D34BE">
              <w:rPr>
                <w:rFonts w:ascii="Times New Roman" w:eastAsia="Times New Roman" w:hAnsi="Times New Roman" w:cs="Times New Roman"/>
                <w:sz w:val="24"/>
                <w:szCs w:val="24"/>
                <w:lang w:eastAsia="ru-RU"/>
              </w:rPr>
              <w:t xml:space="preserve">с </w:t>
            </w:r>
            <w:r w:rsidRPr="001D34BE">
              <w:rPr>
                <w:rFonts w:ascii="Times New Roman" w:eastAsia="Times New Roman" w:hAnsi="Times New Roman" w:cs="Times New Roman"/>
                <w:sz w:val="24"/>
                <w:szCs w:val="24"/>
                <w:lang w:eastAsia="ru-RU"/>
              </w:rPr>
              <w:t>требованиями руководящих документов</w:t>
            </w:r>
            <w:r w:rsidR="006A5F67" w:rsidRPr="001D34BE">
              <w:rPr>
                <w:rFonts w:ascii="Times New Roman" w:eastAsia="Times New Roman" w:hAnsi="Times New Roman" w:cs="Times New Roman"/>
                <w:sz w:val="24"/>
                <w:szCs w:val="24"/>
                <w:lang w:eastAsia="ru-RU"/>
              </w:rPr>
              <w:t xml:space="preserve"> </w:t>
            </w:r>
            <w:r w:rsidR="0023546A" w:rsidRPr="001D34BE">
              <w:rPr>
                <w:rFonts w:ascii="Times New Roman" w:eastAsia="Times New Roman" w:hAnsi="Times New Roman" w:cs="Times New Roman"/>
                <w:sz w:val="24"/>
                <w:szCs w:val="24"/>
                <w:lang w:eastAsia="ru-RU"/>
              </w:rPr>
              <w:t xml:space="preserve">посредством проведения проверок информационной безопасности и аттестаций </w:t>
            </w:r>
            <w:r w:rsidR="003E62D3" w:rsidRPr="001D34BE">
              <w:rPr>
                <w:rFonts w:ascii="Times New Roman" w:eastAsia="Times New Roman" w:hAnsi="Times New Roman" w:cs="Times New Roman"/>
                <w:sz w:val="24"/>
                <w:szCs w:val="24"/>
                <w:lang w:eastAsia="ru-RU"/>
              </w:rPr>
              <w:t xml:space="preserve">(переаттестаций) </w:t>
            </w:r>
            <w:r w:rsidR="0023546A" w:rsidRPr="001D34BE">
              <w:rPr>
                <w:rFonts w:ascii="Times New Roman" w:eastAsia="Times New Roman" w:hAnsi="Times New Roman" w:cs="Times New Roman"/>
                <w:sz w:val="24"/>
                <w:szCs w:val="24"/>
                <w:lang w:eastAsia="ru-RU"/>
              </w:rPr>
              <w:t>автоматизированных рабочих мест (</w:t>
            </w:r>
            <w:r w:rsidR="00853EBD" w:rsidRPr="001D34BE">
              <w:rPr>
                <w:rFonts w:ascii="Times New Roman" w:eastAsia="Times New Roman" w:hAnsi="Times New Roman" w:cs="Times New Roman"/>
                <w:sz w:val="24"/>
                <w:szCs w:val="24"/>
                <w:lang w:eastAsia="ru-RU"/>
              </w:rPr>
              <w:t>7</w:t>
            </w:r>
            <w:r w:rsidR="0023546A" w:rsidRPr="001D34BE">
              <w:rPr>
                <w:rFonts w:ascii="Times New Roman" w:eastAsia="Times New Roman" w:hAnsi="Times New Roman" w:cs="Times New Roman"/>
                <w:sz w:val="24"/>
                <w:szCs w:val="24"/>
                <w:lang w:eastAsia="ru-RU"/>
              </w:rPr>
              <w:t xml:space="preserve"> проверок и 5 аттестаций)</w:t>
            </w:r>
            <w:r w:rsidRPr="001D34BE">
              <w:rPr>
                <w:rFonts w:ascii="Times New Roman" w:eastAsia="Times New Roman" w:hAnsi="Times New Roman" w:cs="Times New Roman"/>
                <w:sz w:val="24"/>
                <w:szCs w:val="24"/>
                <w:lang w:eastAsia="ru-RU"/>
              </w:rPr>
              <w:t>.</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Снижение </w:t>
            </w:r>
            <w:r w:rsidR="0075217F" w:rsidRPr="001D34BE">
              <w:rPr>
                <w:rFonts w:ascii="Times New Roman" w:hAnsi="Times New Roman"/>
                <w:sz w:val="24"/>
                <w:szCs w:val="24"/>
              </w:rPr>
              <w:t>уровня</w:t>
            </w:r>
            <w:r w:rsidRPr="001D34BE">
              <w:rPr>
                <w:rFonts w:ascii="Times New Roman" w:hAnsi="Times New Roman"/>
                <w:sz w:val="24"/>
                <w:szCs w:val="24"/>
              </w:rPr>
              <w:t xml:space="preserve"> преступлений, совершаемых лицами в состоянии алкогольного опьянения на 11,6 %.</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Снижение </w:t>
            </w:r>
            <w:r w:rsidR="0075217F" w:rsidRPr="001D34BE">
              <w:rPr>
                <w:rFonts w:ascii="Times New Roman" w:hAnsi="Times New Roman"/>
                <w:sz w:val="24"/>
                <w:szCs w:val="24"/>
              </w:rPr>
              <w:t>уровня</w:t>
            </w:r>
            <w:r w:rsidRPr="001D34BE">
              <w:rPr>
                <w:rFonts w:ascii="Times New Roman" w:hAnsi="Times New Roman"/>
                <w:sz w:val="24"/>
                <w:szCs w:val="24"/>
              </w:rPr>
              <w:t xml:space="preserve"> преступлений, совершаемых несовершеннолетними  на 8,4 %.</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Снижение </w:t>
            </w:r>
            <w:r w:rsidR="0075217F" w:rsidRPr="001D34BE">
              <w:rPr>
                <w:rFonts w:ascii="Times New Roman" w:hAnsi="Times New Roman"/>
                <w:sz w:val="24"/>
                <w:szCs w:val="24"/>
              </w:rPr>
              <w:t>уровня</w:t>
            </w:r>
            <w:r w:rsidRPr="001D34BE">
              <w:rPr>
                <w:rFonts w:ascii="Times New Roman" w:hAnsi="Times New Roman"/>
                <w:sz w:val="24"/>
                <w:szCs w:val="24"/>
              </w:rPr>
              <w:t xml:space="preserve"> преступлений, совершаемых лицами, ранее совершавшими преступления  на 7,2 %.</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Снижение </w:t>
            </w:r>
            <w:r w:rsidR="0075217F" w:rsidRPr="001D34BE">
              <w:rPr>
                <w:rFonts w:ascii="Times New Roman" w:hAnsi="Times New Roman"/>
                <w:sz w:val="24"/>
                <w:szCs w:val="24"/>
              </w:rPr>
              <w:t>уровня</w:t>
            </w:r>
            <w:r w:rsidRPr="001D34BE">
              <w:rPr>
                <w:rFonts w:ascii="Times New Roman" w:hAnsi="Times New Roman"/>
                <w:sz w:val="24"/>
                <w:szCs w:val="24"/>
              </w:rPr>
              <w:t xml:space="preserve"> преступлений, совершаемых на улицах и других общественных местах на 7,4 %.</w:t>
            </w:r>
          </w:p>
          <w:p w:rsidR="00221099"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Увеличение  раскрываемости преступлений в течение дежурных суток (по "горячим следам")  на 6,3 %.</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Уменьшение количества лиц, больных наркоманией, на 12,9 %.</w:t>
            </w:r>
          </w:p>
          <w:p w:rsidR="00625A85"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Увеличение доли </w:t>
            </w:r>
            <w:r w:rsidR="00625A85" w:rsidRPr="001D34BE">
              <w:rPr>
                <w:rFonts w:ascii="Times New Roman" w:hAnsi="Times New Roman"/>
                <w:sz w:val="24"/>
                <w:szCs w:val="24"/>
              </w:rPr>
              <w:t xml:space="preserve">детей и </w:t>
            </w:r>
            <w:r w:rsidRPr="001D34BE">
              <w:rPr>
                <w:rFonts w:ascii="Times New Roman" w:hAnsi="Times New Roman"/>
                <w:sz w:val="24"/>
                <w:szCs w:val="24"/>
              </w:rPr>
              <w:t>подростков, вовлеченных в мероприятия по профилактике наркомании, на 14,0%.</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Уменьшение доли </w:t>
            </w:r>
            <w:r w:rsidR="00625A85" w:rsidRPr="001D34BE">
              <w:rPr>
                <w:rFonts w:ascii="Times New Roman" w:hAnsi="Times New Roman"/>
                <w:sz w:val="24"/>
                <w:szCs w:val="24"/>
              </w:rPr>
              <w:t>молодёжи</w:t>
            </w:r>
            <w:r w:rsidRPr="001D34BE">
              <w:rPr>
                <w:rFonts w:ascii="Times New Roman" w:hAnsi="Times New Roman"/>
                <w:sz w:val="24"/>
                <w:szCs w:val="24"/>
              </w:rPr>
              <w:t>, больных наркоманией и токсикоманией, прошедших лечение и реабилитацию в условиях наркологического стационара, на  5,4 %.</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Увеличение количества муниципальных  учреждений, оборудованных в соответствии с требованиями антитеррористической защищенности объектов, до 10 штук.</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Увеличение количества мест с массовым пребыванием людей, оборудованных в соответствии с требованиями антитеррористической защищенности объектов, до 5 штук.</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Увеличение количества, памяток, плакатов, буклетов  по антитеррористической направленности до 5000 штук.</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Увеличение количества определяемых на постах </w:t>
            </w:r>
            <w:r w:rsidR="007D1B35" w:rsidRPr="001D34BE">
              <w:rPr>
                <w:rFonts w:ascii="Times New Roman" w:hAnsi="Times New Roman"/>
                <w:sz w:val="24"/>
                <w:szCs w:val="24"/>
              </w:rPr>
              <w:t>АСК</w:t>
            </w:r>
            <w:r w:rsidRPr="001D34BE">
              <w:rPr>
                <w:rFonts w:ascii="Times New Roman" w:hAnsi="Times New Roman"/>
                <w:sz w:val="24"/>
                <w:szCs w:val="24"/>
              </w:rPr>
              <w:t xml:space="preserve"> «Атмосфера» ингредиентов с 5 до 8. </w:t>
            </w:r>
            <w:r w:rsidR="00E4592B" w:rsidRPr="001D34BE">
              <w:rPr>
                <w:rFonts w:ascii="Times New Roman" w:hAnsi="Times New Roman"/>
                <w:sz w:val="24"/>
                <w:szCs w:val="24"/>
              </w:rPr>
              <w:t xml:space="preserve">Увеличение количества стационарных </w:t>
            </w:r>
            <w:r w:rsidR="007D1B35" w:rsidRPr="001D34BE">
              <w:rPr>
                <w:rFonts w:ascii="Times New Roman" w:hAnsi="Times New Roman"/>
                <w:sz w:val="24"/>
                <w:szCs w:val="24"/>
              </w:rPr>
              <w:t xml:space="preserve">АСК «Атмосфера» </w:t>
            </w:r>
            <w:r w:rsidRPr="001D34BE">
              <w:rPr>
                <w:rFonts w:ascii="Times New Roman" w:hAnsi="Times New Roman"/>
                <w:sz w:val="24"/>
                <w:szCs w:val="24"/>
              </w:rPr>
              <w:t xml:space="preserve">с 3 до </w:t>
            </w:r>
            <w:r w:rsidR="00391E5A" w:rsidRPr="001D34BE">
              <w:rPr>
                <w:rFonts w:ascii="Times New Roman" w:hAnsi="Times New Roman"/>
                <w:sz w:val="24"/>
                <w:szCs w:val="24"/>
              </w:rPr>
              <w:t>4</w:t>
            </w:r>
            <w:r w:rsidRPr="001D34BE">
              <w:rPr>
                <w:rFonts w:ascii="Times New Roman" w:hAnsi="Times New Roman"/>
                <w:sz w:val="24"/>
                <w:szCs w:val="24"/>
              </w:rPr>
              <w:t xml:space="preserve">. </w:t>
            </w:r>
            <w:r w:rsidR="007E7678" w:rsidRPr="001D34BE">
              <w:rPr>
                <w:rFonts w:ascii="Times New Roman" w:hAnsi="Times New Roman"/>
                <w:sz w:val="24"/>
                <w:szCs w:val="24"/>
              </w:rPr>
              <w:t>Снижение</w:t>
            </w:r>
            <w:r w:rsidRPr="001D34BE">
              <w:rPr>
                <w:rFonts w:ascii="Times New Roman" w:hAnsi="Times New Roman"/>
                <w:sz w:val="24"/>
                <w:szCs w:val="24"/>
              </w:rPr>
              <w:t xml:space="preserve"> количества обращений жителей на загрязнение атмосферного воздуха от предприятий г.</w:t>
            </w:r>
            <w:r w:rsidR="007C7DFA" w:rsidRPr="001D34BE">
              <w:rPr>
                <w:rFonts w:ascii="Times New Roman" w:hAnsi="Times New Roman"/>
                <w:sz w:val="24"/>
                <w:szCs w:val="24"/>
              </w:rPr>
              <w:t xml:space="preserve"> </w:t>
            </w:r>
            <w:r w:rsidRPr="001D34BE">
              <w:rPr>
                <w:rFonts w:ascii="Times New Roman" w:hAnsi="Times New Roman"/>
                <w:sz w:val="24"/>
                <w:szCs w:val="24"/>
              </w:rPr>
              <w:t xml:space="preserve">Новомосковска на </w:t>
            </w:r>
            <w:r w:rsidR="007E7678" w:rsidRPr="001D34BE">
              <w:rPr>
                <w:rFonts w:ascii="Times New Roman" w:hAnsi="Times New Roman"/>
                <w:sz w:val="24"/>
                <w:szCs w:val="24"/>
              </w:rPr>
              <w:t>5</w:t>
            </w:r>
            <w:r w:rsidRPr="001D34BE">
              <w:rPr>
                <w:rFonts w:ascii="Times New Roman" w:hAnsi="Times New Roman"/>
                <w:sz w:val="24"/>
                <w:szCs w:val="24"/>
              </w:rPr>
              <w:t>0%.</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Увеличение количества населенных пунктов муниципального образования, обеспеченных элементами системы экстренного оповещен</w:t>
            </w:r>
            <w:r w:rsidR="00642CD3" w:rsidRPr="001D34BE">
              <w:rPr>
                <w:rFonts w:ascii="Times New Roman" w:hAnsi="Times New Roman"/>
                <w:sz w:val="24"/>
                <w:szCs w:val="24"/>
              </w:rPr>
              <w:t>ия</w:t>
            </w:r>
            <w:r w:rsidRPr="001D34BE">
              <w:rPr>
                <w:rFonts w:ascii="Times New Roman" w:hAnsi="Times New Roman"/>
                <w:sz w:val="24"/>
                <w:szCs w:val="24"/>
              </w:rPr>
              <w:t xml:space="preserve"> населения</w:t>
            </w:r>
            <w:r w:rsidR="00642CD3" w:rsidRPr="001D34BE">
              <w:rPr>
                <w:rFonts w:ascii="Times New Roman" w:hAnsi="Times New Roman"/>
                <w:sz w:val="24"/>
                <w:szCs w:val="24"/>
              </w:rPr>
              <w:t xml:space="preserve"> муниципального образования</w:t>
            </w:r>
            <w:r w:rsidRPr="001D34BE">
              <w:rPr>
                <w:rFonts w:ascii="Times New Roman" w:hAnsi="Times New Roman"/>
                <w:sz w:val="24"/>
                <w:szCs w:val="24"/>
              </w:rPr>
              <w:t>, до 63.</w:t>
            </w:r>
            <w:r w:rsidR="00A04265" w:rsidRPr="001D34BE">
              <w:rPr>
                <w:rFonts w:ascii="Times New Roman" w:hAnsi="Times New Roman"/>
                <w:sz w:val="24"/>
                <w:szCs w:val="24"/>
              </w:rPr>
              <w:t xml:space="preserve"> </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Увеличение количества уличных громкоговорителей, установленных на  территории г. Новомосковск, до </w:t>
            </w:r>
            <w:r w:rsidR="003F2EC6" w:rsidRPr="001D34BE">
              <w:rPr>
                <w:rFonts w:ascii="Times New Roman" w:hAnsi="Times New Roman"/>
                <w:sz w:val="24"/>
                <w:szCs w:val="24"/>
              </w:rPr>
              <w:t>25</w:t>
            </w:r>
            <w:r w:rsidRPr="001D34BE">
              <w:rPr>
                <w:rFonts w:ascii="Times New Roman" w:hAnsi="Times New Roman"/>
                <w:sz w:val="24"/>
                <w:szCs w:val="24"/>
              </w:rPr>
              <w:t xml:space="preserve"> шт.</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Увеличение количества домофонов, оборудованных системой оповещения, до </w:t>
            </w:r>
            <w:r w:rsidR="003F2EC6" w:rsidRPr="001D34BE">
              <w:rPr>
                <w:rFonts w:ascii="Times New Roman" w:hAnsi="Times New Roman"/>
                <w:sz w:val="24"/>
                <w:szCs w:val="24"/>
              </w:rPr>
              <w:t>100</w:t>
            </w:r>
            <w:r w:rsidRPr="001D34BE">
              <w:rPr>
                <w:rFonts w:ascii="Times New Roman" w:hAnsi="Times New Roman"/>
                <w:sz w:val="24"/>
                <w:szCs w:val="24"/>
              </w:rPr>
              <w:t xml:space="preserve"> шт.</w:t>
            </w:r>
          </w:p>
          <w:p w:rsidR="00FF59C3" w:rsidRPr="001D34BE" w:rsidRDefault="00162315" w:rsidP="00040C6C">
            <w:pPr>
              <w:pStyle w:val="a6"/>
              <w:suppressAutoHyphens/>
              <w:spacing w:after="0"/>
              <w:ind w:left="0"/>
              <w:jc w:val="both"/>
              <w:rPr>
                <w:rFonts w:ascii="Times New Roman" w:hAnsi="Times New Roman"/>
                <w:sz w:val="24"/>
                <w:szCs w:val="24"/>
              </w:rPr>
            </w:pPr>
            <w:r w:rsidRPr="001D34BE">
              <w:rPr>
                <w:rFonts w:ascii="Times New Roman" w:hAnsi="Times New Roman" w:cs="Times New Roman"/>
                <w:sz w:val="24"/>
                <w:szCs w:val="24"/>
              </w:rPr>
              <w:t>Увеличение количества оборудованных объектов гражданской обороны,  кроме  защитных сооружений гражданской обороны, до 9 штук.</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Приведение </w:t>
            </w:r>
            <w:r w:rsidR="00B93E29" w:rsidRPr="001D34BE">
              <w:rPr>
                <w:rFonts w:ascii="Times New Roman" w:hAnsi="Times New Roman"/>
                <w:sz w:val="24"/>
                <w:szCs w:val="24"/>
              </w:rPr>
              <w:t>9</w:t>
            </w:r>
            <w:r w:rsidRPr="001D34BE">
              <w:rPr>
                <w:rFonts w:ascii="Times New Roman" w:hAnsi="Times New Roman"/>
                <w:sz w:val="24"/>
                <w:szCs w:val="24"/>
              </w:rPr>
              <w:t xml:space="preserve"> ЗСГО к требованиям оценки «готово к приему укрываемых».</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Обеспечение необходимым оборудованием </w:t>
            </w:r>
            <w:r w:rsidR="00B93E29" w:rsidRPr="001D34BE">
              <w:rPr>
                <w:rFonts w:ascii="Times New Roman" w:hAnsi="Times New Roman"/>
                <w:sz w:val="24"/>
                <w:szCs w:val="24"/>
              </w:rPr>
              <w:t>4</w:t>
            </w:r>
            <w:r w:rsidRPr="001D34BE">
              <w:rPr>
                <w:rFonts w:ascii="Times New Roman" w:hAnsi="Times New Roman"/>
                <w:sz w:val="24"/>
                <w:szCs w:val="24"/>
              </w:rPr>
              <w:t xml:space="preserve"> пляжей.</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Обеспечение необходимым оборудованием 4 УКП.</w:t>
            </w:r>
          </w:p>
          <w:p w:rsidR="00162315"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Обеспечение работников администрации муниципального образования </w:t>
            </w:r>
            <w:r w:rsidR="00162315" w:rsidRPr="001D34BE">
              <w:rPr>
                <w:rFonts w:ascii="Times New Roman" w:hAnsi="Times New Roman"/>
                <w:sz w:val="24"/>
                <w:szCs w:val="24"/>
              </w:rPr>
              <w:t xml:space="preserve">г. Новомосковск, </w:t>
            </w:r>
            <w:r w:rsidRPr="001D34BE">
              <w:rPr>
                <w:rFonts w:ascii="Times New Roman" w:hAnsi="Times New Roman"/>
                <w:sz w:val="24"/>
                <w:szCs w:val="24"/>
              </w:rPr>
              <w:t xml:space="preserve"> муниципальных предприятий</w:t>
            </w:r>
            <w:r w:rsidR="00162315" w:rsidRPr="001D34BE">
              <w:rPr>
                <w:rFonts w:ascii="Times New Roman" w:hAnsi="Times New Roman"/>
                <w:sz w:val="24"/>
                <w:szCs w:val="24"/>
              </w:rPr>
              <w:t xml:space="preserve"> и </w:t>
            </w:r>
            <w:r w:rsidRPr="001D34BE">
              <w:rPr>
                <w:rFonts w:ascii="Times New Roman" w:hAnsi="Times New Roman"/>
                <w:sz w:val="24"/>
                <w:szCs w:val="24"/>
              </w:rPr>
              <w:t xml:space="preserve">учреждений средствами индивидуальной защиты на </w:t>
            </w:r>
            <w:r w:rsidR="00B93E29" w:rsidRPr="001D34BE">
              <w:rPr>
                <w:rFonts w:ascii="Times New Roman" w:hAnsi="Times New Roman"/>
                <w:sz w:val="24"/>
                <w:szCs w:val="24"/>
              </w:rPr>
              <w:t>80</w:t>
            </w:r>
            <w:r w:rsidRPr="001D34BE">
              <w:rPr>
                <w:rFonts w:ascii="Times New Roman" w:hAnsi="Times New Roman"/>
                <w:sz w:val="24"/>
                <w:szCs w:val="24"/>
              </w:rPr>
              <w:t>%.</w:t>
            </w:r>
            <w:r w:rsidR="00162315" w:rsidRPr="001D34BE">
              <w:rPr>
                <w:rFonts w:ascii="Times New Roman" w:hAnsi="Times New Roman"/>
                <w:sz w:val="24"/>
                <w:szCs w:val="24"/>
              </w:rPr>
              <w:t xml:space="preserve"> </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Увеличение доли муниципальных учреждений с массовым пребыванием людей, оборудованных АПС, до 100 %.</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Увеличение доли  муниципальных образовательных учреждений, в которых проведена замена электропроводки, до 32,6 %.</w:t>
            </w:r>
          </w:p>
          <w:p w:rsidR="00FF59C3" w:rsidRPr="001D34BE" w:rsidRDefault="00FF59C3" w:rsidP="00040C6C">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Увеличение доли ГРППП, оснащенных средствами пожаротушения, до 100 %.</w:t>
            </w:r>
          </w:p>
        </w:tc>
      </w:tr>
    </w:tbl>
    <w:p w:rsidR="00390F0E" w:rsidRPr="001D34BE" w:rsidRDefault="00390F0E" w:rsidP="00FF59C3">
      <w:pPr>
        <w:autoSpaceDE w:val="0"/>
        <w:autoSpaceDN w:val="0"/>
        <w:adjustRightInd w:val="0"/>
        <w:spacing w:after="0" w:line="240" w:lineRule="auto"/>
        <w:jc w:val="both"/>
        <w:rPr>
          <w:rFonts w:ascii="Times New Roman" w:hAnsi="Times New Roman" w:cs="Times New Roman"/>
          <w:sz w:val="20"/>
          <w:szCs w:val="20"/>
        </w:rPr>
        <w:sectPr w:rsidR="00390F0E" w:rsidRPr="001D34BE" w:rsidSect="00040C6C">
          <w:pgSz w:w="16838" w:h="11905" w:orient="landscape"/>
          <w:pgMar w:top="993" w:right="1134" w:bottom="850" w:left="1134" w:header="720" w:footer="720" w:gutter="0"/>
          <w:cols w:space="720"/>
          <w:noEndnote/>
        </w:sectPr>
      </w:pPr>
    </w:p>
    <w:p w:rsidR="004A34FE" w:rsidRPr="001D34BE" w:rsidRDefault="004A34FE" w:rsidP="004A34FE">
      <w:pPr>
        <w:pStyle w:val="a5"/>
        <w:numPr>
          <w:ilvl w:val="0"/>
          <w:numId w:val="2"/>
        </w:numPr>
        <w:spacing w:after="0" w:line="240" w:lineRule="auto"/>
        <w:jc w:val="center"/>
        <w:rPr>
          <w:rFonts w:ascii="Times New Roman" w:hAnsi="Times New Roman" w:cs="Times New Roman"/>
          <w:b/>
          <w:sz w:val="28"/>
          <w:szCs w:val="28"/>
        </w:rPr>
      </w:pPr>
      <w:r w:rsidRPr="001D34BE">
        <w:rPr>
          <w:rFonts w:ascii="Times New Roman" w:hAnsi="Times New Roman" w:cs="Times New Roman"/>
          <w:b/>
          <w:sz w:val="28"/>
          <w:szCs w:val="28"/>
        </w:rPr>
        <w:t>Характеристика текущего состояния и прогноз развития</w:t>
      </w:r>
    </w:p>
    <w:p w:rsidR="004A34FE" w:rsidRPr="001D34BE" w:rsidRDefault="008F3334" w:rsidP="004A34FE">
      <w:pPr>
        <w:pStyle w:val="a5"/>
        <w:jc w:val="center"/>
        <w:rPr>
          <w:rFonts w:ascii="Times New Roman" w:hAnsi="Times New Roman" w:cs="Times New Roman"/>
          <w:b/>
          <w:sz w:val="28"/>
          <w:szCs w:val="28"/>
        </w:rPr>
      </w:pPr>
      <w:r w:rsidRPr="001D34BE">
        <w:rPr>
          <w:rFonts w:ascii="Times New Roman" w:hAnsi="Times New Roman" w:cs="Times New Roman"/>
          <w:b/>
          <w:sz w:val="28"/>
          <w:szCs w:val="28"/>
        </w:rPr>
        <w:t>сферы</w:t>
      </w:r>
      <w:r w:rsidR="004A34FE" w:rsidRPr="001D34BE">
        <w:rPr>
          <w:rFonts w:ascii="Times New Roman" w:hAnsi="Times New Roman" w:cs="Times New Roman"/>
          <w:b/>
          <w:sz w:val="28"/>
          <w:szCs w:val="28"/>
        </w:rPr>
        <w:t xml:space="preserve"> реализации муниципальной программы</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 xml:space="preserve">Обеспечение безопасности муниципального образования город Новомосковск </w:t>
      </w:r>
      <w:r w:rsidR="000B488A" w:rsidRPr="001D34BE">
        <w:rPr>
          <w:rFonts w:ascii="Times New Roman" w:eastAsia="Times New Roman" w:hAnsi="Times New Roman" w:cs="Times New Roman"/>
          <w:sz w:val="28"/>
          <w:szCs w:val="28"/>
        </w:rPr>
        <w:t xml:space="preserve">(далее – муниципальное образование) </w:t>
      </w:r>
      <w:r w:rsidRPr="001D34BE">
        <w:rPr>
          <w:rFonts w:ascii="Times New Roman" w:eastAsia="Times New Roman" w:hAnsi="Times New Roman" w:cs="Times New Roman"/>
          <w:sz w:val="28"/>
          <w:szCs w:val="28"/>
        </w:rPr>
        <w:t>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муниципального 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Практика и накопленный за последние годы опыт реализации задач по обеспечению безопасности муниципального образования приводят к</w:t>
      </w:r>
      <w:r w:rsidR="000B488A" w:rsidRPr="001D34BE">
        <w:rPr>
          <w:rFonts w:ascii="Times New Roman" w:eastAsia="Times New Roman" w:hAnsi="Times New Roman" w:cs="Times New Roman"/>
          <w:sz w:val="28"/>
          <w:szCs w:val="28"/>
        </w:rPr>
        <w:t xml:space="preserve"> </w:t>
      </w:r>
      <w:r w:rsidRPr="001D34BE">
        <w:rPr>
          <w:rFonts w:ascii="Times New Roman" w:eastAsia="Times New Roman" w:hAnsi="Times New Roman" w:cs="Times New Roman"/>
          <w:sz w:val="28"/>
          <w:szCs w:val="28"/>
        </w:rPr>
        <w:t>необходимости внедрения комплексного подхода в этой работе.</w:t>
      </w:r>
    </w:p>
    <w:p w:rsidR="004A34FE" w:rsidRPr="001D34BE" w:rsidRDefault="004A34FE" w:rsidP="004A34FE">
      <w:pPr>
        <w:spacing w:after="0" w:line="240" w:lineRule="auto"/>
        <w:ind w:firstLine="709"/>
        <w:jc w:val="both"/>
        <w:rPr>
          <w:rFonts w:ascii="Times New Roman" w:hAnsi="Times New Roman" w:cs="Times New Roman"/>
          <w:sz w:val="28"/>
          <w:szCs w:val="28"/>
        </w:rPr>
      </w:pPr>
      <w:r w:rsidRPr="001D34BE">
        <w:rPr>
          <w:rFonts w:ascii="Times New Roman" w:eastAsia="Times New Roman" w:hAnsi="Times New Roman" w:cs="Times New Roman"/>
          <w:sz w:val="28"/>
          <w:szCs w:val="28"/>
        </w:rPr>
        <w:t xml:space="preserve">Программа предусматривает ряд технических, организационных и социально-экономических мер, направленных на </w:t>
      </w:r>
      <w:r w:rsidRPr="001D34BE">
        <w:rPr>
          <w:rFonts w:ascii="Times New Roman" w:hAnsi="Times New Roman" w:cs="Times New Roman"/>
          <w:sz w:val="28"/>
          <w:szCs w:val="28"/>
        </w:rPr>
        <w:t>комплексное обеспечение безопасности населения и объектов на территории муниципального образования.</w:t>
      </w:r>
    </w:p>
    <w:p w:rsidR="004A34FE" w:rsidRPr="001D34BE" w:rsidRDefault="004A34FE" w:rsidP="004A34FE">
      <w:pPr>
        <w:spacing w:after="0" w:line="240" w:lineRule="auto"/>
        <w:ind w:firstLine="709"/>
        <w:jc w:val="both"/>
        <w:rPr>
          <w:rFonts w:ascii="Times New Roman" w:hAnsi="Times New Roman" w:cs="Times New Roman"/>
          <w:sz w:val="28"/>
          <w:szCs w:val="28"/>
        </w:rPr>
      </w:pP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hAnsi="Times New Roman" w:cs="Times New Roman"/>
          <w:sz w:val="28"/>
          <w:szCs w:val="28"/>
        </w:rPr>
        <w:t>Одной из важных областей деятельности администрации муниципального образования город Новомосковск является м</w:t>
      </w:r>
      <w:r w:rsidRPr="001D34BE">
        <w:rPr>
          <w:rFonts w:ascii="Times New Roman" w:eastAsia="Times New Roman" w:hAnsi="Times New Roman" w:cs="Times New Roman"/>
          <w:sz w:val="28"/>
          <w:szCs w:val="28"/>
        </w:rPr>
        <w:t>обилизационная подготовка экономики муниципального образования, представляющая собой комплекс мероприятий, проводимых в мирное время, по заблаговременной подготовке экономики муниципального образования к переводу на работу в условиях военного времени.</w:t>
      </w:r>
    </w:p>
    <w:p w:rsidR="004A34FE" w:rsidRPr="001D34BE" w:rsidRDefault="00043AC0"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Количество и к</w:t>
      </w:r>
      <w:r w:rsidR="004A34FE" w:rsidRPr="001D34BE">
        <w:rPr>
          <w:rFonts w:ascii="Times New Roman" w:eastAsia="Times New Roman" w:hAnsi="Times New Roman" w:cs="Times New Roman"/>
          <w:sz w:val="28"/>
          <w:szCs w:val="28"/>
        </w:rPr>
        <w:t xml:space="preserve">ачество </w:t>
      </w:r>
      <w:r w:rsidR="00FF1043" w:rsidRPr="001D34BE">
        <w:rPr>
          <w:rFonts w:ascii="Times New Roman" w:eastAsia="Times New Roman" w:hAnsi="Times New Roman" w:cs="Times New Roman"/>
          <w:sz w:val="28"/>
          <w:szCs w:val="28"/>
        </w:rPr>
        <w:t>проведени</w:t>
      </w:r>
      <w:r w:rsidR="004A34FE" w:rsidRPr="001D34BE">
        <w:rPr>
          <w:rFonts w:ascii="Times New Roman" w:eastAsia="Times New Roman" w:hAnsi="Times New Roman" w:cs="Times New Roman"/>
          <w:sz w:val="28"/>
          <w:szCs w:val="28"/>
        </w:rPr>
        <w:t>я учений и тренировок по мобилизационному развёртыванию и выполнению мобилизационных планов, состояние документов мобилизационного планирования, содержание запасных пунктов управления администрации муниципального образования, состояние информационной безопасности автоматизированных рабочих мест, состояние  технических средств и имущества в целом соответствуют предъявляемым требованиям</w:t>
      </w:r>
      <w:r w:rsidRPr="001D34BE">
        <w:rPr>
          <w:rFonts w:ascii="Times New Roman" w:eastAsia="Times New Roman" w:hAnsi="Times New Roman" w:cs="Times New Roman"/>
          <w:sz w:val="28"/>
          <w:szCs w:val="28"/>
        </w:rPr>
        <w:t>, но требуют постоянного совершенствования согласно положениям новых руководящих документов, поступающих и вышестоящих органов управления, и в связи с изменениями в текущем состоянии экономики муниципального образования</w:t>
      </w:r>
      <w:r w:rsidR="004A34FE" w:rsidRPr="001D34BE">
        <w:rPr>
          <w:rFonts w:ascii="Times New Roman" w:eastAsia="Times New Roman" w:hAnsi="Times New Roman" w:cs="Times New Roman"/>
          <w:sz w:val="28"/>
          <w:szCs w:val="28"/>
        </w:rPr>
        <w:t>.</w:t>
      </w:r>
      <w:r w:rsidR="00FF1043" w:rsidRPr="001D34BE">
        <w:rPr>
          <w:rFonts w:ascii="Times New Roman" w:eastAsia="Times New Roman" w:hAnsi="Times New Roman" w:cs="Times New Roman"/>
          <w:sz w:val="28"/>
          <w:szCs w:val="28"/>
        </w:rPr>
        <w:t xml:space="preserve"> </w:t>
      </w:r>
    </w:p>
    <w:p w:rsidR="004A34FE" w:rsidRPr="001D34BE" w:rsidRDefault="004A34FE" w:rsidP="004A34FE">
      <w:pPr>
        <w:suppressAutoHyphens/>
        <w:spacing w:after="0" w:line="240" w:lineRule="auto"/>
        <w:ind w:firstLine="709"/>
        <w:jc w:val="both"/>
        <w:rPr>
          <w:rFonts w:ascii="Times New Roman" w:eastAsia="Times New Roman" w:hAnsi="Times New Roman" w:cs="Times New Roman"/>
          <w:sz w:val="28"/>
          <w:szCs w:val="28"/>
        </w:rPr>
      </w:pPr>
      <w:r w:rsidRPr="001D34BE">
        <w:rPr>
          <w:rFonts w:ascii="Times New Roman" w:eastAsia="MS Mincho" w:hAnsi="Times New Roman" w:cs="Times New Roman"/>
          <w:sz w:val="28"/>
          <w:szCs w:val="28"/>
          <w:lang w:eastAsia="ja-JP"/>
        </w:rPr>
        <w:t>Реализация программы</w:t>
      </w:r>
      <w:r w:rsidRPr="001D34BE">
        <w:rPr>
          <w:rFonts w:ascii="Times New Roman" w:hAnsi="Times New Roman" w:cs="Times New Roman"/>
          <w:sz w:val="28"/>
          <w:szCs w:val="28"/>
        </w:rPr>
        <w:t xml:space="preserve"> </w:t>
      </w:r>
      <w:r w:rsidRPr="001D34BE">
        <w:rPr>
          <w:rFonts w:ascii="Times New Roman" w:eastAsia="MS Mincho" w:hAnsi="Times New Roman" w:cs="Times New Roman"/>
          <w:sz w:val="28"/>
          <w:szCs w:val="28"/>
        </w:rPr>
        <w:t xml:space="preserve">позволит </w:t>
      </w:r>
      <w:r w:rsidRPr="001D34BE">
        <w:rPr>
          <w:rFonts w:ascii="Times New Roman" w:eastAsia="MS Mincho" w:hAnsi="Times New Roman" w:cs="Times New Roman"/>
          <w:sz w:val="28"/>
          <w:szCs w:val="28"/>
          <w:lang w:eastAsia="ja-JP"/>
        </w:rPr>
        <w:t>совершенствовать уровень мобилизационной подготовки экономики муниципального образования, повысить к</w:t>
      </w:r>
      <w:r w:rsidRPr="001D34BE">
        <w:rPr>
          <w:rFonts w:ascii="Times New Roman" w:eastAsia="Times New Roman" w:hAnsi="Times New Roman" w:cs="Times New Roman"/>
          <w:sz w:val="28"/>
          <w:szCs w:val="28"/>
        </w:rPr>
        <w:t>ачество проведения учений и тренировок по мобилизационному развёртыванию и выполнению мобилизационных планов.</w:t>
      </w:r>
    </w:p>
    <w:p w:rsidR="000E164F" w:rsidRPr="001D34BE" w:rsidRDefault="000E164F" w:rsidP="004A34FE">
      <w:pPr>
        <w:pStyle w:val="1"/>
        <w:ind w:firstLine="709"/>
        <w:jc w:val="both"/>
        <w:rPr>
          <w:rFonts w:eastAsia="Times New Roman"/>
          <w:szCs w:val="28"/>
        </w:rPr>
      </w:pPr>
    </w:p>
    <w:p w:rsidR="004A34FE" w:rsidRPr="001D34BE" w:rsidRDefault="004A34FE" w:rsidP="004A34FE">
      <w:pPr>
        <w:pStyle w:val="1"/>
        <w:ind w:firstLine="709"/>
        <w:jc w:val="both"/>
        <w:rPr>
          <w:rFonts w:eastAsia="Times New Roman"/>
          <w:szCs w:val="28"/>
        </w:rPr>
      </w:pPr>
      <w:r w:rsidRPr="001D34BE">
        <w:rPr>
          <w:rFonts w:eastAsia="Times New Roman"/>
          <w:szCs w:val="28"/>
        </w:rPr>
        <w:t>В настоящий момент на территории муниципального образования сложная криминогенная обстановка, которая  оказывает негативное влияние на социально-экономическое развитие  муниципального образования город Новомосковск.</w:t>
      </w:r>
    </w:p>
    <w:p w:rsidR="004A34FE" w:rsidRPr="001D34BE" w:rsidRDefault="004A34FE" w:rsidP="004A34FE">
      <w:pPr>
        <w:rPr>
          <w:lang w:eastAsia="ru-RU"/>
        </w:rPr>
      </w:pPr>
    </w:p>
    <w:p w:rsidR="004A34FE" w:rsidRPr="001D34BE" w:rsidRDefault="004A34FE" w:rsidP="004A34FE">
      <w:pPr>
        <w:pStyle w:val="1"/>
        <w:ind w:firstLine="709"/>
        <w:jc w:val="center"/>
        <w:rPr>
          <w:b/>
          <w:szCs w:val="28"/>
        </w:rPr>
      </w:pPr>
      <w:r w:rsidRPr="001D34BE">
        <w:rPr>
          <w:b/>
          <w:szCs w:val="28"/>
        </w:rPr>
        <w:t>Данные о состоянии преступности: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0"/>
        <w:gridCol w:w="1134"/>
        <w:gridCol w:w="1276"/>
        <w:gridCol w:w="1276"/>
      </w:tblGrid>
      <w:tr w:rsidR="004A34FE" w:rsidRPr="001D34BE" w:rsidTr="00040C6C">
        <w:tc>
          <w:tcPr>
            <w:tcW w:w="5670" w:type="dxa"/>
            <w:tcBorders>
              <w:top w:val="single" w:sz="4" w:space="0" w:color="000000"/>
              <w:left w:val="single" w:sz="4" w:space="0" w:color="000000"/>
              <w:bottom w:val="single" w:sz="4" w:space="0" w:color="000000"/>
              <w:right w:val="single" w:sz="4" w:space="0" w:color="000000"/>
            </w:tcBorders>
          </w:tcPr>
          <w:p w:rsidR="004A34FE" w:rsidRPr="001D34BE" w:rsidRDefault="004A34FE" w:rsidP="00040C6C">
            <w:pPr>
              <w:pStyle w:val="ConsPlusNormal"/>
              <w:widowControl/>
              <w:ind w:firstLine="0"/>
              <w:jc w:val="center"/>
              <w:outlineLvl w:val="2"/>
              <w:rPr>
                <w:rFonts w:ascii="Times New Roman" w:hAnsi="Times New Roman" w:cs="Times New Roman"/>
                <w:b/>
                <w:sz w:val="28"/>
                <w:szCs w:val="28"/>
              </w:rPr>
            </w:pPr>
            <w:r w:rsidRPr="001D34BE">
              <w:rPr>
                <w:rFonts w:ascii="Times New Roman" w:hAnsi="Times New Roman" w:cs="Times New Roman"/>
                <w:b/>
                <w:sz w:val="28"/>
                <w:szCs w:val="28"/>
              </w:rPr>
              <w:t>Показатели</w:t>
            </w:r>
          </w:p>
        </w:tc>
        <w:tc>
          <w:tcPr>
            <w:tcW w:w="1134" w:type="dxa"/>
            <w:tcBorders>
              <w:top w:val="single" w:sz="4" w:space="0" w:color="000000"/>
              <w:left w:val="single" w:sz="4" w:space="0" w:color="000000"/>
              <w:bottom w:val="single" w:sz="4" w:space="0" w:color="000000"/>
              <w:right w:val="single" w:sz="4" w:space="0" w:color="000000"/>
            </w:tcBorders>
          </w:tcPr>
          <w:p w:rsidR="004A34FE" w:rsidRPr="001D34BE" w:rsidRDefault="004A34FE" w:rsidP="00040C6C">
            <w:pPr>
              <w:pStyle w:val="ConsPlusNormal"/>
              <w:widowControl/>
              <w:ind w:firstLine="0"/>
              <w:jc w:val="center"/>
              <w:outlineLvl w:val="2"/>
              <w:rPr>
                <w:rFonts w:ascii="Times New Roman" w:hAnsi="Times New Roman" w:cs="Times New Roman"/>
                <w:b/>
                <w:sz w:val="28"/>
                <w:szCs w:val="28"/>
              </w:rPr>
            </w:pPr>
            <w:r w:rsidRPr="001D34BE">
              <w:rPr>
                <w:rFonts w:ascii="Times New Roman" w:hAnsi="Times New Roman" w:cs="Times New Roman"/>
                <w:b/>
                <w:sz w:val="28"/>
                <w:szCs w:val="28"/>
              </w:rPr>
              <w:t>2010</w:t>
            </w:r>
          </w:p>
        </w:tc>
        <w:tc>
          <w:tcPr>
            <w:tcW w:w="1276" w:type="dxa"/>
            <w:tcBorders>
              <w:top w:val="single" w:sz="4" w:space="0" w:color="000000"/>
              <w:left w:val="single" w:sz="4" w:space="0" w:color="000000"/>
              <w:bottom w:val="single" w:sz="4" w:space="0" w:color="000000"/>
              <w:right w:val="single" w:sz="4" w:space="0" w:color="000000"/>
            </w:tcBorders>
          </w:tcPr>
          <w:p w:rsidR="004A34FE" w:rsidRPr="001D34BE" w:rsidRDefault="004A34FE" w:rsidP="00040C6C">
            <w:pPr>
              <w:pStyle w:val="ConsPlusNormal"/>
              <w:widowControl/>
              <w:ind w:firstLine="0"/>
              <w:jc w:val="center"/>
              <w:outlineLvl w:val="2"/>
              <w:rPr>
                <w:rFonts w:ascii="Times New Roman" w:hAnsi="Times New Roman" w:cs="Times New Roman"/>
                <w:b/>
                <w:sz w:val="28"/>
                <w:szCs w:val="28"/>
              </w:rPr>
            </w:pPr>
            <w:r w:rsidRPr="001D34BE">
              <w:rPr>
                <w:rFonts w:ascii="Times New Roman" w:hAnsi="Times New Roman" w:cs="Times New Roman"/>
                <w:b/>
                <w:sz w:val="28"/>
                <w:szCs w:val="28"/>
              </w:rPr>
              <w:t>2011</w:t>
            </w:r>
          </w:p>
        </w:tc>
        <w:tc>
          <w:tcPr>
            <w:tcW w:w="1276" w:type="dxa"/>
            <w:tcBorders>
              <w:top w:val="single" w:sz="4" w:space="0" w:color="000000"/>
              <w:left w:val="single" w:sz="4" w:space="0" w:color="000000"/>
              <w:bottom w:val="single" w:sz="4" w:space="0" w:color="000000"/>
              <w:right w:val="single" w:sz="4" w:space="0" w:color="000000"/>
            </w:tcBorders>
          </w:tcPr>
          <w:p w:rsidR="004A34FE" w:rsidRPr="001D34BE" w:rsidRDefault="004A34FE" w:rsidP="00040C6C">
            <w:pPr>
              <w:pStyle w:val="ConsPlusNormal"/>
              <w:widowControl/>
              <w:ind w:firstLine="0"/>
              <w:jc w:val="center"/>
              <w:outlineLvl w:val="2"/>
              <w:rPr>
                <w:rFonts w:ascii="Times New Roman" w:hAnsi="Times New Roman" w:cs="Times New Roman"/>
                <w:b/>
                <w:sz w:val="28"/>
                <w:szCs w:val="28"/>
              </w:rPr>
            </w:pPr>
            <w:r w:rsidRPr="001D34BE">
              <w:rPr>
                <w:rFonts w:ascii="Times New Roman" w:hAnsi="Times New Roman" w:cs="Times New Roman"/>
                <w:b/>
                <w:sz w:val="28"/>
                <w:szCs w:val="28"/>
              </w:rPr>
              <w:t>2012</w:t>
            </w:r>
          </w:p>
        </w:tc>
      </w:tr>
      <w:tr w:rsidR="004A34FE" w:rsidRPr="001D34BE" w:rsidTr="00040C6C">
        <w:tc>
          <w:tcPr>
            <w:tcW w:w="5670" w:type="dxa"/>
            <w:tcBorders>
              <w:top w:val="single" w:sz="4" w:space="0" w:color="000000"/>
              <w:left w:val="single" w:sz="4" w:space="0" w:color="000000"/>
              <w:bottom w:val="single" w:sz="4" w:space="0" w:color="000000"/>
              <w:right w:val="single" w:sz="4" w:space="0" w:color="000000"/>
            </w:tcBorders>
          </w:tcPr>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Общее количество зарегистрированных пре-ступлений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1161</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1127</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1037</w:t>
            </w:r>
          </w:p>
        </w:tc>
      </w:tr>
      <w:tr w:rsidR="004A34FE" w:rsidRPr="001D34BE" w:rsidTr="00040C6C">
        <w:tc>
          <w:tcPr>
            <w:tcW w:w="5670" w:type="dxa"/>
            <w:tcBorders>
              <w:top w:val="single" w:sz="4" w:space="0" w:color="000000"/>
              <w:left w:val="single" w:sz="4" w:space="0" w:color="000000"/>
              <w:bottom w:val="single" w:sz="4" w:space="0" w:color="000000"/>
              <w:right w:val="single" w:sz="4" w:space="0" w:color="000000"/>
            </w:tcBorders>
          </w:tcPr>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Темпы снижения общего количества зареги-стрированных преступлений по муници-пальному образованию город Новомосковск  (%)</w:t>
            </w:r>
          </w:p>
        </w:tc>
        <w:tc>
          <w:tcPr>
            <w:tcW w:w="1134"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13,4</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2,9</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8,0</w:t>
            </w:r>
          </w:p>
        </w:tc>
      </w:tr>
      <w:tr w:rsidR="004A34FE" w:rsidRPr="001D34BE" w:rsidTr="00040C6C">
        <w:tc>
          <w:tcPr>
            <w:tcW w:w="5670" w:type="dxa"/>
            <w:tcBorders>
              <w:top w:val="single" w:sz="4" w:space="0" w:color="000000"/>
              <w:left w:val="single" w:sz="4" w:space="0" w:color="000000"/>
              <w:bottom w:val="single" w:sz="4" w:space="0" w:color="000000"/>
              <w:right w:val="single" w:sz="4" w:space="0" w:color="000000"/>
            </w:tcBorders>
          </w:tcPr>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Количество тяжких и особо тяжких преступ-лений, (ед</w:t>
            </w:r>
            <w:r w:rsidR="00411F32" w:rsidRPr="001D34BE">
              <w:rPr>
                <w:rFonts w:ascii="Times New Roman" w:hAnsi="Times New Roman" w:cs="Times New Roman"/>
                <w:sz w:val="28"/>
                <w:szCs w:val="28"/>
              </w:rPr>
              <w:t>.</w:t>
            </w:r>
            <w:r w:rsidRPr="001D34BE">
              <w:rPr>
                <w:rFonts w:ascii="Times New Roman" w:hAnsi="Times New Roman" w:cs="Times New Roman"/>
                <w:sz w:val="28"/>
                <w:szCs w:val="28"/>
              </w:rPr>
              <w:t xml:space="preserve">) </w:t>
            </w:r>
          </w:p>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в том числе:</w:t>
            </w:r>
          </w:p>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 убийств</w:t>
            </w:r>
          </w:p>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 разбойных нападений</w:t>
            </w:r>
          </w:p>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 грабежей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305</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18</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17</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70</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220</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6</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10</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76</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201</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9</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13</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62</w:t>
            </w:r>
          </w:p>
        </w:tc>
      </w:tr>
      <w:tr w:rsidR="004A34FE" w:rsidRPr="001D34BE" w:rsidTr="00040C6C">
        <w:tc>
          <w:tcPr>
            <w:tcW w:w="5670" w:type="dxa"/>
            <w:tcBorders>
              <w:top w:val="single" w:sz="4" w:space="0" w:color="000000"/>
              <w:left w:val="single" w:sz="4" w:space="0" w:color="000000"/>
              <w:bottom w:val="single" w:sz="4" w:space="0" w:color="000000"/>
              <w:right w:val="single" w:sz="4" w:space="0" w:color="000000"/>
            </w:tcBorders>
          </w:tcPr>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Удельный вес тяжких и особо тяжких пре-ступлений по муниципальному образованию город Новомосковск  (%)</w:t>
            </w:r>
          </w:p>
        </w:tc>
        <w:tc>
          <w:tcPr>
            <w:tcW w:w="1134"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25,1</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19,5</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20,6</w:t>
            </w:r>
          </w:p>
        </w:tc>
      </w:tr>
      <w:tr w:rsidR="004A34FE" w:rsidRPr="001D34BE" w:rsidTr="00040C6C">
        <w:tc>
          <w:tcPr>
            <w:tcW w:w="5670" w:type="dxa"/>
            <w:tcBorders>
              <w:top w:val="single" w:sz="4" w:space="0" w:color="000000"/>
              <w:left w:val="single" w:sz="4" w:space="0" w:color="000000"/>
              <w:bottom w:val="single" w:sz="4" w:space="0" w:color="000000"/>
              <w:right w:val="single" w:sz="4" w:space="0" w:color="000000"/>
            </w:tcBorders>
          </w:tcPr>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Количество зарегистрированных преступле-ний, совершенных на улицах и в общест-венных местах, (ед</w:t>
            </w:r>
            <w:r w:rsidR="00411F32" w:rsidRPr="001D34BE">
              <w:rPr>
                <w:rFonts w:ascii="Times New Roman" w:hAnsi="Times New Roman" w:cs="Times New Roman"/>
                <w:sz w:val="28"/>
                <w:szCs w:val="28"/>
              </w:rPr>
              <w:t>.</w:t>
            </w:r>
            <w:r w:rsidRPr="001D34BE">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365</w:t>
            </w:r>
          </w:p>
        </w:tc>
        <w:tc>
          <w:tcPr>
            <w:tcW w:w="1276" w:type="dxa"/>
            <w:tcBorders>
              <w:top w:val="single" w:sz="4" w:space="0" w:color="000000"/>
              <w:left w:val="single" w:sz="4" w:space="0" w:color="000000"/>
              <w:bottom w:val="single" w:sz="4" w:space="0" w:color="000000"/>
              <w:right w:val="single" w:sz="4" w:space="0" w:color="000000"/>
            </w:tcBorders>
            <w:vAlign w:val="center"/>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410</w:t>
            </w:r>
          </w:p>
        </w:tc>
      </w:tr>
    </w:tbl>
    <w:p w:rsidR="004A34FE" w:rsidRPr="001D34BE" w:rsidRDefault="004A34FE" w:rsidP="004A34FE">
      <w:pPr>
        <w:spacing w:after="0" w:line="240" w:lineRule="auto"/>
        <w:ind w:firstLine="708"/>
        <w:jc w:val="both"/>
        <w:rPr>
          <w:rFonts w:ascii="Times New Roman" w:eastAsia="Calibri" w:hAnsi="Times New Roman" w:cs="Times New Roman"/>
          <w:sz w:val="28"/>
          <w:szCs w:val="28"/>
        </w:rPr>
      </w:pPr>
      <w:r w:rsidRPr="001D34BE">
        <w:rPr>
          <w:rFonts w:ascii="Times New Roman" w:eastAsia="Calibri" w:hAnsi="Times New Roman" w:cs="Times New Roman"/>
          <w:sz w:val="28"/>
          <w:szCs w:val="28"/>
        </w:rPr>
        <w:t>Администрация муниципального образования поддерживает деятельность организаций, учреждений,  предприятий независимо от их организационно-правовых форм и форм  собственности по возрождению традиционных и созданию новых общественных структур профилактической направленности, участию  их в профилактике правонарушений, оказывает финансовую поддержку   общественным объединениям, создаваемым на добровольной основе для  взаимодействия с правоохранительными органами.</w:t>
      </w:r>
    </w:p>
    <w:p w:rsidR="004A34FE" w:rsidRPr="001D34BE" w:rsidRDefault="004A34FE" w:rsidP="004A34FE">
      <w:pPr>
        <w:spacing w:after="0" w:line="240" w:lineRule="auto"/>
        <w:ind w:firstLine="720"/>
        <w:jc w:val="both"/>
        <w:rPr>
          <w:rFonts w:ascii="Times New Roman" w:eastAsia="Calibri" w:hAnsi="Times New Roman" w:cs="Times New Roman"/>
          <w:sz w:val="28"/>
          <w:szCs w:val="28"/>
        </w:rPr>
      </w:pPr>
      <w:r w:rsidRPr="001D34BE">
        <w:rPr>
          <w:rFonts w:ascii="Times New Roman" w:eastAsia="Calibri" w:hAnsi="Times New Roman" w:cs="Times New Roman"/>
          <w:sz w:val="28"/>
          <w:szCs w:val="28"/>
        </w:rPr>
        <w:t>Требует усилени</w:t>
      </w:r>
      <w:r w:rsidR="00390A42" w:rsidRPr="001D34BE">
        <w:rPr>
          <w:rFonts w:ascii="Times New Roman" w:eastAsia="Calibri" w:hAnsi="Times New Roman" w:cs="Times New Roman"/>
          <w:sz w:val="28"/>
          <w:szCs w:val="28"/>
        </w:rPr>
        <w:t>я</w:t>
      </w:r>
      <w:r w:rsidRPr="001D34BE">
        <w:rPr>
          <w:rFonts w:ascii="Times New Roman" w:eastAsia="Calibri" w:hAnsi="Times New Roman" w:cs="Times New Roman"/>
          <w:sz w:val="28"/>
          <w:szCs w:val="28"/>
        </w:rPr>
        <w:t xml:space="preserve"> работ</w:t>
      </w:r>
      <w:r w:rsidR="00390A42" w:rsidRPr="001D34BE">
        <w:rPr>
          <w:rFonts w:ascii="Times New Roman" w:eastAsia="Calibri" w:hAnsi="Times New Roman" w:cs="Times New Roman"/>
          <w:sz w:val="28"/>
          <w:szCs w:val="28"/>
        </w:rPr>
        <w:t>а</w:t>
      </w:r>
      <w:r w:rsidRPr="001D34BE">
        <w:rPr>
          <w:rFonts w:ascii="Times New Roman" w:eastAsia="Calibri" w:hAnsi="Times New Roman" w:cs="Times New Roman"/>
          <w:sz w:val="28"/>
          <w:szCs w:val="28"/>
        </w:rPr>
        <w:t xml:space="preserve"> по взаимодействию администрации муниципального образования с органами территориального общественного самоуправления, уличными и домовыми товариществами собственников  жилья и другими общественными объединениями</w:t>
      </w:r>
      <w:r w:rsidR="00655CAC" w:rsidRPr="001D34BE">
        <w:rPr>
          <w:rFonts w:ascii="Times New Roman" w:eastAsia="Calibri" w:hAnsi="Times New Roman" w:cs="Times New Roman"/>
          <w:sz w:val="28"/>
          <w:szCs w:val="28"/>
        </w:rPr>
        <w:t xml:space="preserve"> в целях привлечения населения к участию в мероприятиях по профилактике правонарушений, информированию общественности о принимаемых органами внутренних дел мерах.</w:t>
      </w:r>
    </w:p>
    <w:p w:rsidR="004A34FE" w:rsidRPr="001D34BE" w:rsidRDefault="004A34FE" w:rsidP="004A34FE">
      <w:pPr>
        <w:spacing w:after="0" w:line="240" w:lineRule="auto"/>
        <w:ind w:firstLine="720"/>
        <w:jc w:val="both"/>
        <w:rPr>
          <w:rFonts w:ascii="Times New Roman" w:eastAsia="Calibri" w:hAnsi="Times New Roman" w:cs="Times New Roman"/>
          <w:sz w:val="28"/>
          <w:szCs w:val="28"/>
        </w:rPr>
      </w:pPr>
      <w:r w:rsidRPr="001D34BE">
        <w:rPr>
          <w:rFonts w:ascii="Times New Roman" w:eastAsia="Calibri" w:hAnsi="Times New Roman" w:cs="Times New Roman"/>
          <w:sz w:val="28"/>
          <w:szCs w:val="28"/>
        </w:rPr>
        <w:t>Решение задач укрепления правопорядка на территории муниципального образования требует комплексного подхода, создания эффективного механизма противодействия криминальной среде, объединени</w:t>
      </w:r>
      <w:r w:rsidR="00390A42" w:rsidRPr="001D34BE">
        <w:rPr>
          <w:rFonts w:ascii="Times New Roman" w:eastAsia="Calibri" w:hAnsi="Times New Roman" w:cs="Times New Roman"/>
          <w:sz w:val="28"/>
          <w:szCs w:val="28"/>
        </w:rPr>
        <w:t>я</w:t>
      </w:r>
      <w:r w:rsidRPr="001D34BE">
        <w:rPr>
          <w:rFonts w:ascii="Times New Roman" w:eastAsia="Calibri" w:hAnsi="Times New Roman" w:cs="Times New Roman"/>
          <w:sz w:val="28"/>
          <w:szCs w:val="28"/>
        </w:rPr>
        <w:t xml:space="preserve"> усилий органов местного самоуправления, правоохранительных органов, использования возможностей общественных объединений и граждан.</w:t>
      </w:r>
    </w:p>
    <w:p w:rsidR="004A34FE" w:rsidRPr="001D34BE" w:rsidRDefault="004A34FE" w:rsidP="004A34FE">
      <w:pPr>
        <w:pStyle w:val="ConsPlusNormal"/>
        <w:widowControl/>
        <w:jc w:val="both"/>
        <w:rPr>
          <w:rFonts w:ascii="Times New Roman" w:hAnsi="Times New Roman" w:cs="Times New Roman"/>
          <w:sz w:val="28"/>
          <w:szCs w:val="28"/>
        </w:rPr>
      </w:pPr>
      <w:r w:rsidRPr="001D34BE">
        <w:rPr>
          <w:rFonts w:ascii="Times New Roman" w:hAnsi="Times New Roman" w:cs="Times New Roman"/>
          <w:sz w:val="28"/>
          <w:szCs w:val="28"/>
        </w:rPr>
        <w:t>Остается острой проблема детской безнадзорности, преступности несовершеннолетних.</w:t>
      </w:r>
    </w:p>
    <w:p w:rsidR="004A34FE" w:rsidRPr="001D34BE" w:rsidRDefault="004A34FE" w:rsidP="004A34FE">
      <w:pPr>
        <w:pStyle w:val="ConsPlusNormal"/>
        <w:widowControl/>
        <w:jc w:val="both"/>
        <w:rPr>
          <w:rFonts w:ascii="Times New Roman" w:hAnsi="Times New Roman" w:cs="Times New Roman"/>
          <w:sz w:val="28"/>
          <w:szCs w:val="28"/>
        </w:rPr>
      </w:pPr>
      <w:r w:rsidRPr="001D34BE">
        <w:rPr>
          <w:rFonts w:ascii="Times New Roman" w:hAnsi="Times New Roman" w:cs="Times New Roman"/>
          <w:sz w:val="28"/>
          <w:szCs w:val="28"/>
        </w:rPr>
        <w:t>На криминальную обстановку  негативно влияют нелегальная миграция, большое количество преступлений, совершенных лицами без постоянного источника доходов, а также лицами, ранее совершавшими преступления.</w:t>
      </w:r>
    </w:p>
    <w:p w:rsidR="004A34FE" w:rsidRPr="001D34BE" w:rsidRDefault="004A34FE" w:rsidP="004A34FE">
      <w:pPr>
        <w:pStyle w:val="ConsPlusNormal"/>
        <w:widowControl/>
        <w:jc w:val="both"/>
        <w:rPr>
          <w:rFonts w:ascii="Times New Roman" w:hAnsi="Times New Roman" w:cs="Times New Roman"/>
          <w:sz w:val="28"/>
          <w:szCs w:val="28"/>
        </w:rPr>
      </w:pPr>
      <w:r w:rsidRPr="001D34BE">
        <w:rPr>
          <w:rFonts w:ascii="Times New Roman" w:hAnsi="Times New Roman" w:cs="Times New Roman"/>
          <w:sz w:val="28"/>
          <w:szCs w:val="28"/>
        </w:rPr>
        <w:t>Большинство граждан, привлеченных к уголовной ответственности, - лица без постоянного источника дохода (в 2010 году – 68,8%, в 2011 году – 62,0%, в 2012 году – 59,4%), а также лица, ранее совершавшие преступления (в 2010 году – 49,2%, в 2011 году – 56,1%, в 2012 году – 60,6%).</w:t>
      </w:r>
    </w:p>
    <w:p w:rsidR="004A34FE" w:rsidRPr="001D34BE" w:rsidRDefault="004A34FE" w:rsidP="004A34FE">
      <w:pPr>
        <w:pStyle w:val="ConsPlusNormal"/>
        <w:widowControl/>
        <w:ind w:firstLine="709"/>
        <w:jc w:val="both"/>
        <w:rPr>
          <w:rFonts w:ascii="Times New Roman" w:hAnsi="Times New Roman" w:cs="Times New Roman"/>
          <w:sz w:val="28"/>
          <w:szCs w:val="28"/>
        </w:rPr>
      </w:pPr>
      <w:r w:rsidRPr="001D34BE">
        <w:rPr>
          <w:rFonts w:ascii="Times New Roman" w:hAnsi="Times New Roman" w:cs="Times New Roman"/>
          <w:sz w:val="28"/>
          <w:szCs w:val="28"/>
        </w:rPr>
        <w:t xml:space="preserve">Реализация программы позволит решать указанные проблемы и приведет к выполнению поставленных задач. </w:t>
      </w:r>
      <w:r w:rsidR="00655CAC" w:rsidRPr="001D34BE">
        <w:rPr>
          <w:rFonts w:ascii="Times New Roman" w:hAnsi="Times New Roman" w:cs="Times New Roman"/>
          <w:sz w:val="28"/>
          <w:szCs w:val="28"/>
        </w:rPr>
        <w:t>В</w:t>
      </w:r>
      <w:r w:rsidRPr="001D34BE">
        <w:rPr>
          <w:rFonts w:ascii="Times New Roman" w:hAnsi="Times New Roman" w:cs="Times New Roman"/>
          <w:sz w:val="28"/>
          <w:szCs w:val="28"/>
        </w:rPr>
        <w:t>ыполнение мероприятий, предлагаемых данной подпрограммой, окажет положительное влияние на  криминогенную обстановку  на территории муниципального образования.</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p>
    <w:p w:rsidR="004A34FE" w:rsidRPr="001D34BE" w:rsidRDefault="004A34FE" w:rsidP="004A34FE">
      <w:pPr>
        <w:pStyle w:val="1"/>
        <w:ind w:firstLine="709"/>
        <w:jc w:val="both"/>
        <w:rPr>
          <w:szCs w:val="28"/>
        </w:rPr>
      </w:pPr>
      <w:r w:rsidRPr="001D34BE">
        <w:rPr>
          <w:szCs w:val="28"/>
        </w:rPr>
        <w:t>Современная ситуация с наркотическими средствами и психотропными веществами (далее – наркотики) характеризуется неуклонным ростом их незаконного распространения и потребления в немедицинских целях, что составляет реальную угрозу здоровью, экономике, правопорядку и безопасности населения муниципального образования.</w:t>
      </w:r>
    </w:p>
    <w:tbl>
      <w:tblPr>
        <w:tblStyle w:val="a8"/>
        <w:tblW w:w="0" w:type="auto"/>
        <w:tblInd w:w="108" w:type="dxa"/>
        <w:tblLook w:val="04A0"/>
      </w:tblPr>
      <w:tblGrid>
        <w:gridCol w:w="5245"/>
        <w:gridCol w:w="1418"/>
        <w:gridCol w:w="1275"/>
        <w:gridCol w:w="1418"/>
      </w:tblGrid>
      <w:tr w:rsidR="004A34FE" w:rsidRPr="001D34BE" w:rsidTr="00040C6C">
        <w:tc>
          <w:tcPr>
            <w:tcW w:w="5245" w:type="dxa"/>
          </w:tcPr>
          <w:p w:rsidR="004A34FE" w:rsidRPr="001D34BE" w:rsidRDefault="004A34FE" w:rsidP="00040C6C">
            <w:pPr>
              <w:pStyle w:val="ConsPlusNormal"/>
              <w:widowControl/>
              <w:ind w:firstLine="0"/>
              <w:jc w:val="center"/>
              <w:outlineLvl w:val="2"/>
              <w:rPr>
                <w:rFonts w:ascii="Times New Roman" w:hAnsi="Times New Roman" w:cs="Times New Roman"/>
                <w:b/>
                <w:sz w:val="28"/>
                <w:szCs w:val="28"/>
              </w:rPr>
            </w:pPr>
            <w:r w:rsidRPr="001D34BE">
              <w:rPr>
                <w:rFonts w:ascii="Times New Roman" w:hAnsi="Times New Roman" w:cs="Times New Roman"/>
                <w:b/>
                <w:sz w:val="28"/>
                <w:szCs w:val="28"/>
              </w:rPr>
              <w:t>Показатели</w:t>
            </w:r>
          </w:p>
        </w:tc>
        <w:tc>
          <w:tcPr>
            <w:tcW w:w="1418" w:type="dxa"/>
          </w:tcPr>
          <w:p w:rsidR="004A34FE" w:rsidRPr="001D34BE" w:rsidRDefault="004A34FE" w:rsidP="00040C6C">
            <w:pPr>
              <w:pStyle w:val="ConsPlusNormal"/>
              <w:widowControl/>
              <w:ind w:firstLine="0"/>
              <w:jc w:val="center"/>
              <w:outlineLvl w:val="2"/>
              <w:rPr>
                <w:rFonts w:ascii="Times New Roman" w:hAnsi="Times New Roman" w:cs="Times New Roman"/>
                <w:b/>
                <w:sz w:val="28"/>
                <w:szCs w:val="28"/>
              </w:rPr>
            </w:pPr>
            <w:r w:rsidRPr="001D34BE">
              <w:rPr>
                <w:rFonts w:ascii="Times New Roman" w:hAnsi="Times New Roman" w:cs="Times New Roman"/>
                <w:b/>
                <w:sz w:val="28"/>
                <w:szCs w:val="28"/>
              </w:rPr>
              <w:t>2010г.</w:t>
            </w:r>
          </w:p>
        </w:tc>
        <w:tc>
          <w:tcPr>
            <w:tcW w:w="1275" w:type="dxa"/>
          </w:tcPr>
          <w:p w:rsidR="004A34FE" w:rsidRPr="001D34BE" w:rsidRDefault="004A34FE" w:rsidP="00040C6C">
            <w:pPr>
              <w:pStyle w:val="ConsPlusNormal"/>
              <w:widowControl/>
              <w:ind w:firstLine="0"/>
              <w:jc w:val="center"/>
              <w:outlineLvl w:val="2"/>
              <w:rPr>
                <w:rFonts w:ascii="Times New Roman" w:hAnsi="Times New Roman" w:cs="Times New Roman"/>
                <w:b/>
                <w:sz w:val="28"/>
                <w:szCs w:val="28"/>
              </w:rPr>
            </w:pPr>
            <w:r w:rsidRPr="001D34BE">
              <w:rPr>
                <w:rFonts w:ascii="Times New Roman" w:hAnsi="Times New Roman" w:cs="Times New Roman"/>
                <w:b/>
                <w:sz w:val="28"/>
                <w:szCs w:val="28"/>
              </w:rPr>
              <w:t>2011г.</w:t>
            </w:r>
          </w:p>
        </w:tc>
        <w:tc>
          <w:tcPr>
            <w:tcW w:w="1418" w:type="dxa"/>
          </w:tcPr>
          <w:p w:rsidR="004A34FE" w:rsidRPr="001D34BE" w:rsidRDefault="004A34FE" w:rsidP="00040C6C">
            <w:pPr>
              <w:pStyle w:val="ConsPlusNormal"/>
              <w:widowControl/>
              <w:ind w:firstLine="0"/>
              <w:jc w:val="center"/>
              <w:outlineLvl w:val="2"/>
              <w:rPr>
                <w:rFonts w:ascii="Times New Roman" w:hAnsi="Times New Roman" w:cs="Times New Roman"/>
                <w:b/>
                <w:sz w:val="28"/>
                <w:szCs w:val="28"/>
              </w:rPr>
            </w:pPr>
            <w:r w:rsidRPr="001D34BE">
              <w:rPr>
                <w:rFonts w:ascii="Times New Roman" w:hAnsi="Times New Roman" w:cs="Times New Roman"/>
                <w:b/>
                <w:sz w:val="28"/>
                <w:szCs w:val="28"/>
              </w:rPr>
              <w:t>2012г.</w:t>
            </w:r>
          </w:p>
        </w:tc>
      </w:tr>
      <w:tr w:rsidR="004A34FE" w:rsidRPr="001D34BE" w:rsidTr="00040C6C">
        <w:tc>
          <w:tcPr>
            <w:tcW w:w="5245" w:type="dxa"/>
          </w:tcPr>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Общее количество зарегистрированных преступлений, связанных с незаконным оборотом наркотических средств, пси-хотропных и сильнодействующих ве-ществ, из них:</w:t>
            </w:r>
          </w:p>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-по данным ОМВД России  по г. Но-вомосковску;</w:t>
            </w:r>
          </w:p>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 xml:space="preserve">-по данным </w:t>
            </w:r>
            <w:r w:rsidRPr="001D34BE">
              <w:rPr>
                <w:rFonts w:ascii="Times New Roman" w:hAnsi="Times New Roman" w:cs="Times New Roman"/>
                <w:spacing w:val="-3"/>
                <w:sz w:val="28"/>
                <w:szCs w:val="28"/>
              </w:rPr>
              <w:t>Новомосковского меж</w:t>
            </w:r>
            <w:r w:rsidRPr="001D34BE">
              <w:rPr>
                <w:rFonts w:ascii="Times New Roman" w:hAnsi="Times New Roman" w:cs="Times New Roman"/>
                <w:spacing w:val="-2"/>
                <w:sz w:val="28"/>
                <w:szCs w:val="28"/>
              </w:rPr>
              <w:t xml:space="preserve">район-ного  отдела  </w:t>
            </w:r>
            <w:r w:rsidRPr="001D34BE">
              <w:rPr>
                <w:rFonts w:ascii="Times New Roman" w:hAnsi="Times New Roman" w:cs="Times New Roman"/>
                <w:spacing w:val="-3"/>
                <w:sz w:val="28"/>
                <w:szCs w:val="28"/>
              </w:rPr>
              <w:t xml:space="preserve">УФСКН  РФ по Тульской </w:t>
            </w:r>
            <w:r w:rsidRPr="001D34BE">
              <w:rPr>
                <w:rFonts w:ascii="Times New Roman" w:hAnsi="Times New Roman" w:cs="Times New Roman"/>
                <w:spacing w:val="-2"/>
                <w:sz w:val="28"/>
                <w:szCs w:val="28"/>
              </w:rPr>
              <w:t>области.</w:t>
            </w:r>
          </w:p>
        </w:tc>
        <w:tc>
          <w:tcPr>
            <w:tcW w:w="1418" w:type="dxa"/>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86</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27</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59</w:t>
            </w:r>
          </w:p>
        </w:tc>
        <w:tc>
          <w:tcPr>
            <w:tcW w:w="1275" w:type="dxa"/>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66</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15</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51</w:t>
            </w:r>
          </w:p>
        </w:tc>
        <w:tc>
          <w:tcPr>
            <w:tcW w:w="1418" w:type="dxa"/>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75</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25</w:t>
            </w: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p>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50</w:t>
            </w:r>
          </w:p>
        </w:tc>
      </w:tr>
      <w:tr w:rsidR="004A34FE" w:rsidRPr="001D34BE" w:rsidTr="00040C6C">
        <w:tc>
          <w:tcPr>
            <w:tcW w:w="5245" w:type="dxa"/>
          </w:tcPr>
          <w:p w:rsidR="004A34FE" w:rsidRPr="001D34BE" w:rsidRDefault="004A34FE" w:rsidP="00040C6C">
            <w:pPr>
              <w:pStyle w:val="ConsPlusNormal"/>
              <w:widowControl/>
              <w:ind w:firstLine="0"/>
              <w:jc w:val="both"/>
              <w:outlineLvl w:val="2"/>
              <w:rPr>
                <w:rFonts w:ascii="Times New Roman" w:hAnsi="Times New Roman" w:cs="Times New Roman"/>
                <w:sz w:val="28"/>
                <w:szCs w:val="28"/>
              </w:rPr>
            </w:pPr>
            <w:r w:rsidRPr="001D34BE">
              <w:rPr>
                <w:rFonts w:ascii="Times New Roman" w:hAnsi="Times New Roman" w:cs="Times New Roman"/>
                <w:sz w:val="28"/>
                <w:szCs w:val="28"/>
              </w:rPr>
              <w:t>Количество преступлений, совершенных лицами в состоянии наркотического опьянения</w:t>
            </w:r>
          </w:p>
        </w:tc>
        <w:tc>
          <w:tcPr>
            <w:tcW w:w="1418" w:type="dxa"/>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3</w:t>
            </w:r>
          </w:p>
        </w:tc>
        <w:tc>
          <w:tcPr>
            <w:tcW w:w="1275" w:type="dxa"/>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1</w:t>
            </w:r>
          </w:p>
        </w:tc>
        <w:tc>
          <w:tcPr>
            <w:tcW w:w="1418" w:type="dxa"/>
          </w:tcPr>
          <w:p w:rsidR="004A34FE" w:rsidRPr="001D34BE" w:rsidRDefault="004A34FE" w:rsidP="00040C6C">
            <w:pPr>
              <w:pStyle w:val="ConsPlusNormal"/>
              <w:widowControl/>
              <w:ind w:firstLine="0"/>
              <w:jc w:val="center"/>
              <w:outlineLvl w:val="2"/>
              <w:rPr>
                <w:rFonts w:ascii="Times New Roman" w:hAnsi="Times New Roman" w:cs="Times New Roman"/>
                <w:sz w:val="28"/>
                <w:szCs w:val="28"/>
              </w:rPr>
            </w:pPr>
            <w:r w:rsidRPr="001D34BE">
              <w:rPr>
                <w:rFonts w:ascii="Times New Roman" w:hAnsi="Times New Roman" w:cs="Times New Roman"/>
                <w:sz w:val="28"/>
                <w:szCs w:val="28"/>
              </w:rPr>
              <w:t>3</w:t>
            </w:r>
          </w:p>
        </w:tc>
      </w:tr>
    </w:tbl>
    <w:p w:rsidR="004A34FE" w:rsidRPr="001D34BE" w:rsidRDefault="004A34FE" w:rsidP="004A34FE">
      <w:pPr>
        <w:pStyle w:val="1"/>
        <w:ind w:firstLine="709"/>
        <w:jc w:val="both"/>
        <w:rPr>
          <w:szCs w:val="28"/>
        </w:rPr>
      </w:pPr>
      <w:r w:rsidRPr="001D34BE">
        <w:rPr>
          <w:szCs w:val="28"/>
        </w:rPr>
        <w:t>По состоянию на 01 января 2013 года на учете в ГУЗ «Тульский областной наркологический диспансер № 1»  (Новомосковский  филиал) зарегистрировано 232 человека, под наблюдением находится 219</w:t>
      </w:r>
      <w:r w:rsidRPr="001D34BE">
        <w:rPr>
          <w:b/>
          <w:szCs w:val="28"/>
        </w:rPr>
        <w:t xml:space="preserve"> </w:t>
      </w:r>
      <w:r w:rsidRPr="001D34BE">
        <w:rPr>
          <w:szCs w:val="28"/>
        </w:rPr>
        <w:t>человек, связанных с немедицинским употреблением наркотических и других психоактивных веществ. Стоимость  наркотиков на «черном рынке» достаточно высока, что приводит к росту краж, в том числе квартирных, грабежей и разбоев, совершаемых наркозависимыми лицами с целью получения средств на наркотики.</w:t>
      </w:r>
    </w:p>
    <w:p w:rsidR="004A34FE" w:rsidRPr="001D34BE" w:rsidRDefault="004A34FE" w:rsidP="004A34FE">
      <w:pPr>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Большинство лиц, допускающих немедицинское употребление наркотиков, - в возрасте от 18 до 30 лет.</w:t>
      </w:r>
    </w:p>
    <w:p w:rsidR="004A34FE" w:rsidRPr="001D34BE" w:rsidRDefault="004A34FE" w:rsidP="004A34FE">
      <w:pPr>
        <w:pStyle w:val="ConsPlusNormal"/>
        <w:widowControl/>
        <w:ind w:firstLine="709"/>
        <w:jc w:val="both"/>
        <w:rPr>
          <w:rFonts w:ascii="Times New Roman" w:hAnsi="Times New Roman" w:cs="Times New Roman"/>
          <w:sz w:val="28"/>
          <w:szCs w:val="28"/>
        </w:rPr>
      </w:pPr>
      <w:r w:rsidRPr="001D34BE">
        <w:rPr>
          <w:rFonts w:ascii="Times New Roman" w:hAnsi="Times New Roman" w:cs="Times New Roman"/>
          <w:sz w:val="28"/>
          <w:szCs w:val="28"/>
        </w:rPr>
        <w:t xml:space="preserve">В  расчете на 100 тыс. населения ситуация с заболеваемостью наркоманией на территории муниципального образования город Новомосковск характеризуется следующими цифрами:  2010 год –174,39 </w:t>
      </w:r>
      <w:r w:rsidRPr="001D34BE">
        <w:rPr>
          <w:rFonts w:ascii="Times New Roman" w:hAnsi="Times New Roman" w:cs="Times New Roman"/>
          <w:b/>
          <w:sz w:val="28"/>
          <w:szCs w:val="28"/>
        </w:rPr>
        <w:t xml:space="preserve"> </w:t>
      </w:r>
      <w:r w:rsidRPr="001D34BE">
        <w:rPr>
          <w:rFonts w:ascii="Times New Roman" w:hAnsi="Times New Roman" w:cs="Times New Roman"/>
          <w:sz w:val="28"/>
          <w:szCs w:val="28"/>
        </w:rPr>
        <w:t>чел., 2011 год – 147,40 чел., 2012 год – 151,98 чел.</w:t>
      </w:r>
    </w:p>
    <w:p w:rsidR="004A34FE" w:rsidRPr="001D34BE" w:rsidRDefault="004A34FE" w:rsidP="004A34FE">
      <w:pPr>
        <w:pStyle w:val="ConsPlusNormal"/>
        <w:widowControl/>
        <w:ind w:firstLine="709"/>
        <w:jc w:val="both"/>
        <w:rPr>
          <w:rFonts w:ascii="Times New Roman" w:hAnsi="Times New Roman" w:cs="Times New Roman"/>
          <w:sz w:val="28"/>
          <w:szCs w:val="28"/>
        </w:rPr>
      </w:pPr>
      <w:r w:rsidRPr="001D34BE">
        <w:rPr>
          <w:rFonts w:ascii="Times New Roman" w:hAnsi="Times New Roman" w:cs="Times New Roman"/>
          <w:sz w:val="28"/>
          <w:szCs w:val="28"/>
        </w:rPr>
        <w:t>Администрацией муниципального образования совместно с отделом МВД России по г. Новомосковску  проводились специализированные рейды в местах массового отдыха молодежи по выявлению несовершеннолетних граждан и молодежи, склонных к потреблению  спиртных напитков, наркотиков, продавцов, нарушающих правила продажи продукции несовершеннолетним.  Стало традиционным проведение крупных акций «Анти-СПИД», «Мир без наркотиков», «Новое поколение выбирает жизнь», «Подросток», направленных на предупреждение наркомании в подростковой и   молодежной среде. Мероприятия по  организации временных рабочих мест для подростков 14 – 18 лет в свободное от учебы время и  организации трудового воспитания несовершеннолетних граждан в летний период дали возможность  465 подросткам в  возрасте 14 – 18 лет временно трудоустроиться.</w:t>
      </w:r>
    </w:p>
    <w:p w:rsidR="004A34FE" w:rsidRPr="001D34BE" w:rsidRDefault="004A34FE" w:rsidP="004A34FE">
      <w:pPr>
        <w:pStyle w:val="ConsPlusNormal"/>
        <w:widowControl/>
        <w:ind w:firstLine="709"/>
        <w:jc w:val="both"/>
        <w:rPr>
          <w:rFonts w:ascii="Times New Roman" w:hAnsi="Times New Roman" w:cs="Times New Roman"/>
          <w:sz w:val="28"/>
          <w:szCs w:val="28"/>
        </w:rPr>
      </w:pPr>
      <w:r w:rsidRPr="001D34BE">
        <w:rPr>
          <w:rFonts w:ascii="Times New Roman" w:hAnsi="Times New Roman" w:cs="Times New Roman"/>
          <w:sz w:val="28"/>
          <w:szCs w:val="28"/>
        </w:rPr>
        <w:t xml:space="preserve">Реализация мероприятий программы позволит повысить эффективность мер по противодействию наркоугрозе. </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p>
    <w:p w:rsidR="004A34FE" w:rsidRPr="001D34BE" w:rsidRDefault="004A34FE" w:rsidP="004A34FE">
      <w:pPr>
        <w:spacing w:after="0" w:line="240" w:lineRule="auto"/>
        <w:ind w:firstLine="708"/>
        <w:jc w:val="both"/>
        <w:rPr>
          <w:rFonts w:ascii="Times New Roman" w:eastAsia="Times New Roman" w:hAnsi="Times New Roman"/>
          <w:sz w:val="28"/>
          <w:szCs w:val="28"/>
        </w:rPr>
      </w:pPr>
      <w:r w:rsidRPr="001D34BE">
        <w:rPr>
          <w:rFonts w:ascii="Times New Roman" w:eastAsia="Times New Roman" w:hAnsi="Times New Roman"/>
          <w:sz w:val="28"/>
          <w:szCs w:val="28"/>
        </w:rPr>
        <w:t xml:space="preserve">Из поступающей в правоохранительные органы информации о планировании террористических акций в различных городах страны, в том числе и на территории Тульской  области, муниципальном образовании город Новомосковск следует вывод, что терроризм все больше приобретает характер реальной угрозы для безопасности жителей муниципального образования. </w:t>
      </w:r>
    </w:p>
    <w:p w:rsidR="004A34FE" w:rsidRPr="001D34BE" w:rsidRDefault="004A34FE" w:rsidP="004A34FE">
      <w:pPr>
        <w:pStyle w:val="a3"/>
        <w:ind w:firstLine="708"/>
        <w:jc w:val="both"/>
        <w:rPr>
          <w:b w:val="0"/>
          <w:bCs/>
          <w:sz w:val="28"/>
          <w:szCs w:val="28"/>
        </w:rPr>
      </w:pPr>
      <w:r w:rsidRPr="001D34BE">
        <w:rPr>
          <w:b w:val="0"/>
          <w:bCs/>
          <w:sz w:val="28"/>
          <w:szCs w:val="28"/>
        </w:rPr>
        <w:t xml:space="preserve">По итогам  девяти  месяцев 2013 года на территории муниципального образования не допущено ни одного факта терроризма (ст. 205 УК РФ), захвата заложников (ст. 206 УК РФ).  Не совершено ни одного факта похищения человека (ст. 126 УК РФ). </w:t>
      </w:r>
    </w:p>
    <w:p w:rsidR="004A34FE" w:rsidRPr="001D34BE" w:rsidRDefault="004A34FE" w:rsidP="004A34FE">
      <w:pPr>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Целенаправленно реализовывались мероприятия, направленные на повышение бдительности населения.</w:t>
      </w:r>
    </w:p>
    <w:p w:rsidR="004A34FE" w:rsidRPr="001D34BE" w:rsidRDefault="004A34FE" w:rsidP="004A34FE">
      <w:pPr>
        <w:spacing w:after="0" w:line="240" w:lineRule="auto"/>
        <w:ind w:firstLine="708"/>
        <w:jc w:val="both"/>
        <w:rPr>
          <w:rFonts w:ascii="Times New Roman" w:hAnsi="Times New Roman" w:cs="Times New Roman"/>
          <w:sz w:val="28"/>
          <w:szCs w:val="28"/>
        </w:rPr>
      </w:pPr>
      <w:r w:rsidRPr="001D34BE">
        <w:rPr>
          <w:rFonts w:ascii="Times New Roman" w:hAnsi="Times New Roman" w:cs="Times New Roman"/>
          <w:sz w:val="28"/>
          <w:szCs w:val="28"/>
        </w:rPr>
        <w:t xml:space="preserve">Введена в эксплуатацию и совершенствуется  система видеонаблюдения «Безопасный город», предназначенная для обеспечения комплексной безопасности города Новомосковска, которая в настоящее время включает в себя 16 видеокамер, установленных на улицах и площадях города  Новомосковск. </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физической культуры и спорта  характеризуется достаточно высокой степенью уязвимости в диверсионно-террористическом отношении. </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 xml:space="preserve">Характерными недостатками по обеспечению безопасности на ряде объектов образования, социального обслуживания населения, культуры, физической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социального обслуживания населения не имеет турникетов, детекторов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правил поведения в чрезвычайных ситуациях, вызванных проявлениями терроризма и экстремизма, отсутствие навыков обучающихся, посетителей и работников. </w:t>
      </w:r>
    </w:p>
    <w:p w:rsidR="004A34FE" w:rsidRPr="001D34BE" w:rsidRDefault="004A34FE" w:rsidP="004A34FE">
      <w:pPr>
        <w:shd w:val="clear" w:color="auto" w:fill="FFFFFF"/>
        <w:spacing w:after="0" w:line="240" w:lineRule="auto"/>
        <w:ind w:firstLine="709"/>
        <w:jc w:val="both"/>
        <w:rPr>
          <w:rFonts w:ascii="Times New Roman" w:hAnsi="Times New Roman"/>
          <w:sz w:val="28"/>
          <w:szCs w:val="28"/>
        </w:rPr>
      </w:pPr>
      <w:r w:rsidRPr="001D34BE">
        <w:rPr>
          <w:rFonts w:ascii="Times New Roman" w:hAnsi="Times New Roman"/>
          <w:sz w:val="28"/>
          <w:szCs w:val="28"/>
        </w:rPr>
        <w:t xml:space="preserve">Экстремизм, терроризм и преступность представляют реальную угрозу </w:t>
      </w:r>
      <w:r w:rsidRPr="001D34BE">
        <w:rPr>
          <w:rFonts w:ascii="Times New Roman" w:hAnsi="Times New Roman"/>
          <w:spacing w:val="2"/>
          <w:sz w:val="28"/>
          <w:szCs w:val="28"/>
        </w:rPr>
        <w:t xml:space="preserve">общественной безопасности, подрывают авторитет органов местного самоуправления и </w:t>
      </w:r>
      <w:r w:rsidRPr="001D34BE">
        <w:rPr>
          <w:rFonts w:ascii="Times New Roman" w:hAnsi="Times New Roman"/>
          <w:sz w:val="28"/>
          <w:szCs w:val="28"/>
        </w:rPr>
        <w:t>оказывают негативное влияние на все сферы общественной жизни.</w:t>
      </w:r>
    </w:p>
    <w:p w:rsidR="004A34FE" w:rsidRPr="001D34BE" w:rsidRDefault="004A34FE" w:rsidP="004A34FE">
      <w:pPr>
        <w:shd w:val="clear" w:color="auto" w:fill="FFFFFF"/>
        <w:spacing w:after="0" w:line="240" w:lineRule="auto"/>
        <w:ind w:right="125" w:firstLine="709"/>
        <w:jc w:val="both"/>
        <w:rPr>
          <w:rFonts w:ascii="Times New Roman" w:hAnsi="Times New Roman"/>
          <w:sz w:val="28"/>
          <w:szCs w:val="28"/>
        </w:rPr>
      </w:pPr>
      <w:r w:rsidRPr="001D34BE">
        <w:rPr>
          <w:rFonts w:ascii="Times New Roman" w:hAnsi="Times New Roman"/>
          <w:sz w:val="28"/>
          <w:szCs w:val="28"/>
        </w:rPr>
        <w:t xml:space="preserve">В муниципальном образовании  накоплен положительный опыт по сохранению межнационального мира и согласия, активно ведется работа по искоренению рисков экстремизма в начальной </w:t>
      </w:r>
      <w:r w:rsidRPr="001D34BE">
        <w:rPr>
          <w:rFonts w:ascii="Times New Roman" w:hAnsi="Times New Roman"/>
          <w:spacing w:val="10"/>
          <w:sz w:val="28"/>
          <w:szCs w:val="28"/>
        </w:rPr>
        <w:t xml:space="preserve">стадии, повышение толерантности населения и преодоления и </w:t>
      </w:r>
      <w:r w:rsidRPr="001D34BE">
        <w:rPr>
          <w:rFonts w:ascii="Times New Roman" w:hAnsi="Times New Roman"/>
          <w:sz w:val="28"/>
          <w:szCs w:val="28"/>
        </w:rPr>
        <w:t>религиозных противоречий.</w:t>
      </w:r>
    </w:p>
    <w:p w:rsidR="004A34FE" w:rsidRPr="001D34BE" w:rsidRDefault="004A34FE" w:rsidP="004A34FE">
      <w:pPr>
        <w:shd w:val="clear" w:color="auto" w:fill="FFFFFF"/>
        <w:spacing w:after="0" w:line="240" w:lineRule="auto"/>
        <w:ind w:right="5" w:firstLine="709"/>
        <w:jc w:val="both"/>
        <w:rPr>
          <w:rFonts w:ascii="Times New Roman" w:hAnsi="Times New Roman"/>
          <w:spacing w:val="-2"/>
          <w:sz w:val="28"/>
          <w:szCs w:val="28"/>
        </w:rPr>
      </w:pPr>
      <w:r w:rsidRPr="001D34BE">
        <w:rPr>
          <w:rFonts w:ascii="Times New Roman" w:hAnsi="Times New Roman"/>
          <w:sz w:val="28"/>
          <w:szCs w:val="28"/>
        </w:rPr>
        <w:t xml:space="preserve">Системный подход к мерам, направленным на предупреждение, выявление, устранение </w:t>
      </w:r>
      <w:r w:rsidRPr="001D34BE">
        <w:rPr>
          <w:rFonts w:ascii="Times New Roman" w:hAnsi="Times New Roman"/>
          <w:spacing w:val="-1"/>
          <w:sz w:val="28"/>
          <w:szCs w:val="28"/>
        </w:rPr>
        <w:t xml:space="preserve">причин и условий, способствующих экстремизму, терроризму, совершению правонарушений, </w:t>
      </w:r>
      <w:r w:rsidRPr="001D34BE">
        <w:rPr>
          <w:rFonts w:ascii="Times New Roman" w:hAnsi="Times New Roman"/>
          <w:spacing w:val="3"/>
          <w:sz w:val="28"/>
          <w:szCs w:val="28"/>
        </w:rPr>
        <w:t>является одним из важнейших условий улучшения социально-экономической ситуации</w:t>
      </w:r>
      <w:r w:rsidRPr="001D34BE">
        <w:rPr>
          <w:rFonts w:ascii="Times New Roman" w:hAnsi="Times New Roman"/>
          <w:spacing w:val="8"/>
          <w:sz w:val="28"/>
          <w:szCs w:val="28"/>
        </w:rPr>
        <w:t>.</w:t>
      </w:r>
    </w:p>
    <w:p w:rsidR="004A34FE" w:rsidRPr="001D34BE" w:rsidRDefault="004A34FE" w:rsidP="004A34FE">
      <w:pPr>
        <w:spacing w:after="0" w:line="240" w:lineRule="auto"/>
        <w:ind w:firstLine="709"/>
        <w:jc w:val="both"/>
        <w:rPr>
          <w:rFonts w:ascii="Times New Roman" w:eastAsia="Times New Roman" w:hAnsi="Times New Roman"/>
          <w:sz w:val="28"/>
          <w:szCs w:val="28"/>
        </w:rPr>
      </w:pPr>
      <w:r w:rsidRPr="001D34BE">
        <w:rPr>
          <w:rFonts w:ascii="Times New Roman" w:eastAsia="Times New Roman" w:hAnsi="Times New Roman"/>
          <w:sz w:val="28"/>
          <w:szCs w:val="28"/>
        </w:rPr>
        <w:t>Необходима грамотная превентивная политика по борьбе с терроризмом и экстремизмом.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r w:rsidR="00DB6B58" w:rsidRPr="001D34BE">
        <w:rPr>
          <w:rFonts w:ascii="Times New Roman" w:eastAsia="Times New Roman" w:hAnsi="Times New Roman"/>
          <w:sz w:val="28"/>
          <w:szCs w:val="28"/>
        </w:rPr>
        <w:t xml:space="preserve">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и экстремистской деятельности, но также и негосударственных структур.</w:t>
      </w:r>
    </w:p>
    <w:p w:rsidR="004A34FE" w:rsidRPr="001D34BE" w:rsidRDefault="004A34FE" w:rsidP="004A34FE">
      <w:pPr>
        <w:spacing w:after="0" w:line="240" w:lineRule="auto"/>
        <w:ind w:firstLine="709"/>
        <w:jc w:val="both"/>
        <w:rPr>
          <w:rFonts w:ascii="Times New Roman" w:eastAsia="Times New Roman" w:hAnsi="Times New Roman"/>
          <w:sz w:val="28"/>
          <w:szCs w:val="28"/>
        </w:rPr>
      </w:pPr>
    </w:p>
    <w:p w:rsidR="004A34FE" w:rsidRPr="001D34BE" w:rsidRDefault="004A34FE" w:rsidP="004A34FE">
      <w:pPr>
        <w:spacing w:after="0" w:line="240" w:lineRule="auto"/>
        <w:ind w:firstLine="720"/>
        <w:jc w:val="both"/>
        <w:rPr>
          <w:rFonts w:ascii="Times New Roman" w:hAnsi="Times New Roman"/>
          <w:sz w:val="28"/>
          <w:szCs w:val="28"/>
        </w:rPr>
      </w:pPr>
      <w:r w:rsidRPr="001D34BE">
        <w:rPr>
          <w:rFonts w:ascii="Times New Roman" w:hAnsi="Times New Roman"/>
          <w:sz w:val="28"/>
          <w:szCs w:val="28"/>
        </w:rPr>
        <w:t>Проблема защиты окружающей среды – одна из важнейших задач современности. Это актуально и нашего муниципального образования. В муниципальном образовании действуют развитые промышленные объекты химического, энергетического и строительного комплекса, которые являются мощными источниками выбросов вредных веществ, техногенного воздействия на окружающую среду и здоровье населения. Это привело к ухудшению экологической обстановки. Следует также учитывать, что территория муниципального образования подверглась радиоактивному загрязнению вследствие аварии на Чернобыльской АЭС в 1986 году, последствия которой проявляются и в настоящее время.</w:t>
      </w:r>
    </w:p>
    <w:p w:rsidR="004A34FE" w:rsidRPr="001D34BE" w:rsidRDefault="004A34FE" w:rsidP="004A34FE">
      <w:pPr>
        <w:pStyle w:val="ConsPlusNormal"/>
        <w:widowControl/>
        <w:ind w:firstLine="540"/>
        <w:jc w:val="both"/>
        <w:rPr>
          <w:rFonts w:ascii="Times New Roman" w:hAnsi="Times New Roman" w:cs="Times New Roman"/>
          <w:sz w:val="28"/>
          <w:szCs w:val="28"/>
        </w:rPr>
      </w:pPr>
      <w:r w:rsidRPr="001D34BE">
        <w:rPr>
          <w:rFonts w:ascii="Times New Roman" w:hAnsi="Times New Roman" w:cs="Times New Roman"/>
          <w:sz w:val="28"/>
          <w:szCs w:val="28"/>
        </w:rPr>
        <w:t xml:space="preserve">В адрес администрации </w:t>
      </w:r>
      <w:r w:rsidRPr="001D34BE">
        <w:rPr>
          <w:rFonts w:ascii="Times New Roman" w:hAnsi="Times New Roman"/>
          <w:sz w:val="28"/>
          <w:szCs w:val="28"/>
        </w:rPr>
        <w:t>муниципального образования город Новомосковск</w:t>
      </w:r>
      <w:r w:rsidRPr="001D34BE">
        <w:rPr>
          <w:rFonts w:ascii="Times New Roman" w:hAnsi="Times New Roman" w:cs="Times New Roman"/>
          <w:sz w:val="28"/>
          <w:szCs w:val="28"/>
        </w:rPr>
        <w:t xml:space="preserve"> поступают жалобы жителей на присутствие в воздухе неприятных раздражающих запахов отдушки синтетических моющих средств, нафталина и других химических веществ, которые наблюдаются, в основном, в утреннее и в ночное время суток.</w:t>
      </w:r>
    </w:p>
    <w:p w:rsidR="004A34FE" w:rsidRPr="001D34BE" w:rsidRDefault="004A34FE" w:rsidP="004A34FE">
      <w:pPr>
        <w:spacing w:after="0" w:line="240" w:lineRule="auto"/>
        <w:ind w:firstLine="708"/>
        <w:jc w:val="both"/>
        <w:rPr>
          <w:rFonts w:ascii="Times New Roman" w:hAnsi="Times New Roman"/>
          <w:sz w:val="28"/>
          <w:szCs w:val="28"/>
        </w:rPr>
      </w:pPr>
      <w:r w:rsidRPr="001D34BE">
        <w:rPr>
          <w:rFonts w:ascii="Times New Roman" w:hAnsi="Times New Roman"/>
          <w:sz w:val="28"/>
          <w:szCs w:val="28"/>
        </w:rPr>
        <w:t>Для систематического наблюдения за состоянием загрязнения атмосферного воздуха в муниципальном образовании установлено 3 стационарных поста Федеральной службы «Росгидромет», на которых проводятся исследования атмосферного воздуха 3 раза в сутки 5 раз в неделю, исключая выходные дни. Также  механизмом наблюдения за качеством атмосферного воздуха в муниципальном образовании является муниципальная система АСК «Атмосфера», позволяющая проводить круглосуточную оценку состояния воздуха по 5 ингредиентам (диоксид серы, аммиак, диоксид углерода, оксид и диоксид азота) через каждые 20 минут.</w:t>
      </w:r>
    </w:p>
    <w:p w:rsidR="004A34FE" w:rsidRPr="001D34BE" w:rsidRDefault="004A34FE" w:rsidP="004A34FE">
      <w:pPr>
        <w:spacing w:after="0" w:line="240" w:lineRule="auto"/>
        <w:ind w:firstLine="708"/>
        <w:jc w:val="both"/>
        <w:rPr>
          <w:rFonts w:ascii="Times New Roman" w:hAnsi="Times New Roman"/>
          <w:sz w:val="28"/>
          <w:szCs w:val="28"/>
        </w:rPr>
      </w:pPr>
      <w:r w:rsidRPr="001D34BE">
        <w:rPr>
          <w:rFonts w:ascii="Times New Roman" w:hAnsi="Times New Roman"/>
          <w:sz w:val="28"/>
          <w:szCs w:val="28"/>
        </w:rPr>
        <w:t>Современная АСК «Атмосфера» не позволяет определить координаты источника загрязнения атмосферного воздуха. Поэтому необходимо создать программное обеспечение для АСК «Атмосфера» с целью определения конкретного источника загрязнения окружающей среды.</w:t>
      </w:r>
    </w:p>
    <w:p w:rsidR="004A34FE" w:rsidRPr="001D34BE" w:rsidRDefault="004A34FE" w:rsidP="004A34FE">
      <w:pPr>
        <w:spacing w:after="0" w:line="240" w:lineRule="auto"/>
        <w:ind w:firstLine="708"/>
        <w:jc w:val="both"/>
        <w:rPr>
          <w:rFonts w:ascii="Times New Roman" w:hAnsi="Times New Roman"/>
          <w:sz w:val="28"/>
          <w:szCs w:val="28"/>
        </w:rPr>
      </w:pPr>
      <w:r w:rsidRPr="001D34BE">
        <w:rPr>
          <w:rFonts w:ascii="Times New Roman" w:hAnsi="Times New Roman"/>
          <w:sz w:val="28"/>
          <w:szCs w:val="28"/>
        </w:rPr>
        <w:t>Необходимо разработать сводный том предельно допустимых выбросов (далее - ПДВ), чтобы ограничить ввод новых производственных мощностей на территории муниципального образования и определить с помощью хромато-масс-спектрометра  количественный и качественный состав атмосферного воздуха,  все загрязняющие вещества, присутствующие в атмосферном воздухе вследствие осуществления предприятиями выбросов от стационарных источников загрязнения.</w:t>
      </w:r>
    </w:p>
    <w:p w:rsidR="004A34FE" w:rsidRPr="001D34BE" w:rsidRDefault="004A34FE" w:rsidP="004A34FE">
      <w:pPr>
        <w:spacing w:after="0" w:line="240" w:lineRule="auto"/>
        <w:ind w:firstLine="709"/>
        <w:jc w:val="both"/>
        <w:rPr>
          <w:rFonts w:ascii="Times New Roman" w:eastAsia="Times New Roman" w:hAnsi="Times New Roman"/>
          <w:sz w:val="28"/>
          <w:szCs w:val="28"/>
        </w:rPr>
      </w:pPr>
    </w:p>
    <w:p w:rsidR="004A34FE" w:rsidRPr="001D34BE" w:rsidRDefault="004A34FE" w:rsidP="004A34FE">
      <w:pPr>
        <w:suppressAutoHyphens/>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 xml:space="preserve">Согласно законодательству Российской Федерации в сфере гражданской обороны и реагирования на чрезвычайные ситуации природного и техногенного характера, одной из основных задач является сбор и обмен информацией, оповещение и информирование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Также важнейшей задачей является обеспечение вызова экстренных оперативных служб по единому номеру «112». </w:t>
      </w:r>
      <w:r w:rsidRPr="001D34BE">
        <w:rPr>
          <w:rFonts w:ascii="Times New Roman" w:eastAsia="MS Mincho" w:hAnsi="Times New Roman" w:cs="Times New Roman"/>
          <w:sz w:val="28"/>
          <w:szCs w:val="28"/>
        </w:rPr>
        <w:t>Выполнение поставленных задач является обязательной функцией органов местного самоуправления.</w:t>
      </w:r>
    </w:p>
    <w:p w:rsidR="004A34FE" w:rsidRPr="001D34BE" w:rsidRDefault="004A34FE" w:rsidP="004A34FE">
      <w:pPr>
        <w:suppressAutoHyphens/>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 xml:space="preserve">В настоящее время населенные пункты, расположенные на территории муниципального образования, за исключением с. Спасское и с. Гремячее, не включены в региональную автоматизированную централизованную систему оповещения Тульской области. Оповещение и информирование жителей населенных пунктов осуществляется только с использованием пожарных рынд, что не дает гарантированного доведения информации в случае возникновения чрезвычайной ситуации. </w:t>
      </w:r>
    </w:p>
    <w:p w:rsidR="004A34FE" w:rsidRPr="001D34BE" w:rsidRDefault="004A34FE" w:rsidP="004A34FE">
      <w:pPr>
        <w:suppressAutoHyphens/>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 xml:space="preserve">Исходя из изложенного, 62 сельских населенных пункта муниципального образования город Новомосковск, с населением более 12000 человек, а также микрорайон Сокольники с населением 10200 человек необходимо обеспечить средствами оповещения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4A34FE" w:rsidRPr="001D34BE" w:rsidRDefault="004A34FE" w:rsidP="004A34FE">
      <w:pPr>
        <w:suppressAutoHyphens/>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Важность принятия эффективных комплексных мер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обосновывается необходимостью</w:t>
      </w:r>
      <w:r w:rsidRPr="001D34BE">
        <w:rPr>
          <w:rFonts w:ascii="Times New Roman" w:hAnsi="Times New Roman" w:cs="Times New Roman"/>
        </w:rPr>
        <w:t xml:space="preserve"> </w:t>
      </w:r>
      <w:r w:rsidRPr="001D34BE">
        <w:rPr>
          <w:rFonts w:ascii="Times New Roman" w:hAnsi="Times New Roman" w:cs="Times New Roman"/>
          <w:sz w:val="28"/>
          <w:szCs w:val="28"/>
        </w:rPr>
        <w:t>нормального</w:t>
      </w:r>
      <w:r w:rsidRPr="001D34BE">
        <w:rPr>
          <w:rFonts w:ascii="Times New Roman" w:hAnsi="Times New Roman" w:cs="Times New Roman"/>
        </w:rPr>
        <w:t xml:space="preserve"> </w:t>
      </w:r>
      <w:r w:rsidRPr="001D34BE">
        <w:rPr>
          <w:rFonts w:ascii="Times New Roman" w:hAnsi="Times New Roman" w:cs="Times New Roman"/>
          <w:sz w:val="28"/>
          <w:szCs w:val="28"/>
        </w:rPr>
        <w:t>уровня безопасной жизнедеятельности населения муниципального образования.</w:t>
      </w:r>
    </w:p>
    <w:p w:rsidR="004A34FE" w:rsidRPr="001D34BE" w:rsidRDefault="004A34FE" w:rsidP="004A34FE">
      <w:pPr>
        <w:suppressAutoHyphens/>
        <w:spacing w:after="0" w:line="240" w:lineRule="auto"/>
        <w:jc w:val="both"/>
        <w:rPr>
          <w:rFonts w:ascii="Times New Roman" w:hAnsi="Times New Roman" w:cs="Times New Roman"/>
          <w:sz w:val="28"/>
          <w:szCs w:val="28"/>
        </w:rPr>
      </w:pPr>
      <w:r w:rsidRPr="001D34BE">
        <w:rPr>
          <w:rFonts w:ascii="Times New Roman" w:hAnsi="Times New Roman" w:cs="Times New Roman"/>
          <w:sz w:val="28"/>
          <w:szCs w:val="28"/>
        </w:rPr>
        <w:tab/>
        <w:t xml:space="preserve">Для оповещения и информирования населения города Новомосковск имеются 38 электросирен С-40, но из-за уменьшения количества радиоточек у населения получение информации по сигналам оповещения становится проблематичным.  Для решения данной проблемы необходимо разработать и реализовать проекты создания элементов комплексной системы экстренного оповещения на основе уличных громкоговорителей,  системы доведения сигналов оповещения через домофоны, оснащение населенных пунктов ручными сиренами С-100 и громкоговорителями типа «Мегафон». </w:t>
      </w:r>
    </w:p>
    <w:p w:rsidR="004A34FE" w:rsidRPr="001D34BE" w:rsidRDefault="004A34FE" w:rsidP="004A34FE">
      <w:pPr>
        <w:suppressAutoHyphens/>
        <w:spacing w:after="0" w:line="240" w:lineRule="auto"/>
        <w:jc w:val="both"/>
        <w:rPr>
          <w:rFonts w:ascii="Times New Roman" w:hAnsi="Times New Roman" w:cs="Times New Roman"/>
          <w:sz w:val="28"/>
          <w:szCs w:val="28"/>
        </w:rPr>
      </w:pPr>
      <w:r w:rsidRPr="001D34BE">
        <w:rPr>
          <w:rFonts w:ascii="Times New Roman" w:hAnsi="Times New Roman" w:cs="Times New Roman"/>
          <w:sz w:val="28"/>
          <w:szCs w:val="28"/>
        </w:rPr>
        <w:tab/>
        <w:t>Одним из условий экстренного реагирования на обращения граждан является обеспечение работоспособности системы вызова экстренных оперативных служб по единому номеру «112».</w:t>
      </w:r>
    </w:p>
    <w:p w:rsidR="004A34FE" w:rsidRPr="001D34BE" w:rsidRDefault="004A34FE" w:rsidP="004A34FE">
      <w:pPr>
        <w:suppressAutoHyphens/>
        <w:spacing w:after="0" w:line="240" w:lineRule="auto"/>
        <w:ind w:firstLine="709"/>
        <w:jc w:val="both"/>
        <w:rPr>
          <w:rFonts w:ascii="Times New Roman" w:eastAsia="MS Mincho" w:hAnsi="Times New Roman" w:cs="Times New Roman"/>
          <w:sz w:val="28"/>
          <w:szCs w:val="28"/>
          <w:lang w:eastAsia="ja-JP"/>
        </w:rPr>
      </w:pPr>
      <w:r w:rsidRPr="001D34BE">
        <w:rPr>
          <w:rFonts w:ascii="Times New Roman" w:eastAsia="MS Mincho" w:hAnsi="Times New Roman" w:cs="Times New Roman"/>
          <w:sz w:val="28"/>
          <w:szCs w:val="28"/>
          <w:lang w:eastAsia="ja-JP"/>
        </w:rPr>
        <w:t xml:space="preserve">Реализация </w:t>
      </w:r>
      <w:r w:rsidRPr="001D34BE">
        <w:rPr>
          <w:rFonts w:ascii="Times New Roman" w:hAnsi="Times New Roman" w:cs="Times New Roman"/>
          <w:sz w:val="28"/>
          <w:szCs w:val="28"/>
        </w:rPr>
        <w:t>программы</w:t>
      </w:r>
      <w:r w:rsidRPr="001D34BE">
        <w:rPr>
          <w:rFonts w:ascii="Times New Roman" w:eastAsia="MS Mincho" w:hAnsi="Times New Roman" w:cs="Times New Roman"/>
          <w:sz w:val="28"/>
          <w:szCs w:val="28"/>
          <w:lang w:eastAsia="ja-JP"/>
        </w:rPr>
        <w:t xml:space="preserve"> </w:t>
      </w:r>
      <w:r w:rsidRPr="001D34BE">
        <w:rPr>
          <w:rFonts w:ascii="Times New Roman" w:eastAsia="MS Mincho" w:hAnsi="Times New Roman" w:cs="Times New Roman"/>
          <w:sz w:val="28"/>
          <w:szCs w:val="28"/>
        </w:rPr>
        <w:t>позволит осуществить</w:t>
      </w:r>
      <w:r w:rsidRPr="001D34BE">
        <w:rPr>
          <w:rFonts w:ascii="Times New Roman" w:eastAsia="MS Mincho" w:hAnsi="Times New Roman" w:cs="Times New Roman"/>
          <w:sz w:val="28"/>
          <w:szCs w:val="28"/>
          <w:lang w:eastAsia="ja-JP"/>
        </w:rPr>
        <w:t>:</w:t>
      </w:r>
    </w:p>
    <w:p w:rsidR="004A34FE" w:rsidRPr="001D34BE" w:rsidRDefault="004A34FE" w:rsidP="004A34FE">
      <w:pPr>
        <w:suppressAutoHyphens/>
        <w:spacing w:after="0" w:line="240" w:lineRule="auto"/>
        <w:ind w:firstLine="709"/>
        <w:jc w:val="both"/>
        <w:rPr>
          <w:rFonts w:ascii="Times New Roman" w:eastAsia="MS Mincho" w:hAnsi="Times New Roman" w:cs="Times New Roman"/>
          <w:sz w:val="28"/>
          <w:szCs w:val="28"/>
          <w:lang w:eastAsia="ja-JP"/>
        </w:rPr>
      </w:pPr>
      <w:r w:rsidRPr="001D34BE">
        <w:rPr>
          <w:rFonts w:ascii="Times New Roman" w:eastAsia="MS Mincho" w:hAnsi="Times New Roman" w:cs="Times New Roman"/>
          <w:sz w:val="28"/>
          <w:szCs w:val="28"/>
          <w:lang w:eastAsia="ja-JP"/>
        </w:rPr>
        <w:t xml:space="preserve">- </w:t>
      </w:r>
      <w:r w:rsidRPr="001D34BE">
        <w:rPr>
          <w:rFonts w:ascii="Times New Roman" w:hAnsi="Times New Roman" w:cs="Times New Roman"/>
          <w:sz w:val="28"/>
          <w:szCs w:val="28"/>
        </w:rPr>
        <w:t>управление местным звеном территориальной подсистемы Российской единой системы предупреждения и ликвидации чрезвычайных ситуаций силами и средствами гражданской обороны (далее – ГО),  вызов экстренных оперативных служб по единому номеру «112», прием и передачу сигналов оповещения, сообщений о чрезвычайных ситуациях, авариях и происшествиях;</w:t>
      </w:r>
    </w:p>
    <w:p w:rsidR="004A34FE" w:rsidRPr="001D34BE" w:rsidRDefault="004A34FE" w:rsidP="004A34FE">
      <w:pPr>
        <w:suppressAutoHyphens/>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 оповещение и информирование жителей населенных пунктов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4A34FE" w:rsidRPr="001D34BE" w:rsidRDefault="004A34FE" w:rsidP="004A34FE">
      <w:pPr>
        <w:suppressAutoHyphens/>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  экстренное реагирование сил и средств МЗ ТП РСЧС на обращения, несущие в себе информацию об угрозе жизни, здоровью и имуществу граждан по единому номеру «112».</w:t>
      </w:r>
    </w:p>
    <w:p w:rsidR="004A34FE" w:rsidRPr="001D34BE" w:rsidRDefault="004A34FE" w:rsidP="004A34FE">
      <w:pPr>
        <w:suppressAutoHyphens/>
        <w:spacing w:after="0" w:line="240" w:lineRule="auto"/>
        <w:ind w:firstLine="709"/>
        <w:jc w:val="both"/>
        <w:rPr>
          <w:rFonts w:ascii="Times New Roman" w:hAnsi="Times New Roman" w:cs="Times New Roman"/>
          <w:sz w:val="28"/>
          <w:szCs w:val="28"/>
        </w:rPr>
      </w:pPr>
    </w:p>
    <w:p w:rsidR="004A34FE" w:rsidRPr="001D34BE" w:rsidRDefault="004A34FE" w:rsidP="004A34FE">
      <w:pPr>
        <w:spacing w:line="240" w:lineRule="auto"/>
        <w:ind w:firstLine="709"/>
        <w:contextualSpacing/>
        <w:jc w:val="both"/>
        <w:rPr>
          <w:rFonts w:ascii="Times New Roman" w:eastAsia="Times New Roman" w:hAnsi="Times New Roman" w:cs="Times New Roman"/>
          <w:sz w:val="28"/>
          <w:szCs w:val="28"/>
        </w:rPr>
      </w:pPr>
      <w:r w:rsidRPr="001D34BE">
        <w:rPr>
          <w:rFonts w:ascii="Times New Roman" w:hAnsi="Times New Roman" w:cs="Times New Roman"/>
          <w:sz w:val="28"/>
          <w:szCs w:val="28"/>
        </w:rPr>
        <w:t xml:space="preserve">На территории муниципального образования расположены 12 потенциально опасных объектов, в том числе 2 химически опасных объекта и 10 взрывопожароопасных объектов, а также большое количество инженерных коммуникаций. </w:t>
      </w:r>
      <w:r w:rsidRPr="001D34BE">
        <w:rPr>
          <w:rFonts w:ascii="Times New Roman" w:eastAsia="Times New Roman" w:hAnsi="Times New Roman" w:cs="Times New Roman"/>
          <w:sz w:val="28"/>
          <w:szCs w:val="28"/>
        </w:rPr>
        <w:t>В связи с этим на территории муниципального образования существует риск возникновения чрезвычайной ситуации техногенного характера. Также существенный риск представляют чрезвычайные ситуации природного характера, которые могут возникнуть вследствие бурь, ураганов, паводков и сильных снегопадов.</w:t>
      </w:r>
    </w:p>
    <w:p w:rsidR="004A34FE" w:rsidRPr="001D34BE" w:rsidRDefault="004A34FE" w:rsidP="004A34FE">
      <w:pPr>
        <w:spacing w:after="0" w:line="240" w:lineRule="auto"/>
        <w:ind w:firstLine="709"/>
        <w:jc w:val="both"/>
        <w:rPr>
          <w:rFonts w:ascii="Times New Roman" w:eastAsia="MS Mincho" w:hAnsi="Times New Roman" w:cs="Times New Roman"/>
          <w:sz w:val="28"/>
          <w:szCs w:val="28"/>
        </w:rPr>
      </w:pPr>
      <w:r w:rsidRPr="001D34BE">
        <w:rPr>
          <w:rFonts w:ascii="Times New Roman" w:eastAsia="MS Mincho" w:hAnsi="Times New Roman" w:cs="Times New Roman"/>
          <w:sz w:val="28"/>
          <w:szCs w:val="28"/>
        </w:rPr>
        <w:t>Для выполнения задач ГО требуются оборудованные сборные эвакуационные пункты (далее – СЭП), приемные эвакуационные пункты (далее – ПЭП), санитарно - обмывочные пункты (далее - СОП), станции обеззараживания одежды (далее - СОО) и другие объекты гражданской обороны.</w:t>
      </w:r>
    </w:p>
    <w:p w:rsidR="004A34FE" w:rsidRPr="001D34BE" w:rsidRDefault="004A34FE" w:rsidP="004A34FE">
      <w:pPr>
        <w:spacing w:after="0" w:line="240" w:lineRule="auto"/>
        <w:ind w:firstLine="709"/>
        <w:jc w:val="both"/>
        <w:rPr>
          <w:rFonts w:ascii="Times New Roman" w:eastAsia="MS Mincho" w:hAnsi="Times New Roman" w:cs="Times New Roman"/>
          <w:sz w:val="28"/>
          <w:szCs w:val="28"/>
        </w:rPr>
      </w:pPr>
      <w:r w:rsidRPr="001D34BE">
        <w:rPr>
          <w:rFonts w:ascii="Times New Roman" w:eastAsia="MS Mincho" w:hAnsi="Times New Roman" w:cs="Times New Roman"/>
          <w:sz w:val="28"/>
          <w:szCs w:val="28"/>
        </w:rPr>
        <w:t xml:space="preserve">Реализация </w:t>
      </w:r>
      <w:r w:rsidR="009B5BA3" w:rsidRPr="001D34BE">
        <w:rPr>
          <w:rFonts w:ascii="Times New Roman" w:eastAsia="MS Mincho" w:hAnsi="Times New Roman" w:cs="Times New Roman"/>
          <w:sz w:val="28"/>
          <w:szCs w:val="28"/>
        </w:rPr>
        <w:t xml:space="preserve">мероприятий </w:t>
      </w:r>
      <w:r w:rsidRPr="001D34BE">
        <w:rPr>
          <w:rFonts w:ascii="Times New Roman" w:eastAsia="MS Mincho" w:hAnsi="Times New Roman" w:cs="Times New Roman"/>
          <w:sz w:val="28"/>
          <w:szCs w:val="28"/>
        </w:rPr>
        <w:t>программы позволит оборудовать один СЭП (МУК «Городской дворец культуры»), 3 ПЭП (на территории мкр. Сокольники, с. Спасское, с. Гремячее), 2 СОП и одна СОО.</w:t>
      </w:r>
    </w:p>
    <w:p w:rsidR="004A34FE" w:rsidRPr="001D34BE" w:rsidRDefault="004A34FE" w:rsidP="004A34FE">
      <w:pPr>
        <w:spacing w:after="0" w:line="240" w:lineRule="auto"/>
        <w:ind w:firstLine="709"/>
        <w:jc w:val="both"/>
        <w:rPr>
          <w:rFonts w:ascii="Times New Roman" w:eastAsia="MS Mincho" w:hAnsi="Times New Roman" w:cs="Times New Roman"/>
          <w:sz w:val="28"/>
          <w:szCs w:val="28"/>
        </w:rPr>
      </w:pPr>
      <w:r w:rsidRPr="001D34BE">
        <w:rPr>
          <w:rFonts w:ascii="Times New Roman" w:eastAsia="MS Mincho" w:hAnsi="Times New Roman" w:cs="Times New Roman"/>
          <w:sz w:val="28"/>
          <w:szCs w:val="28"/>
        </w:rPr>
        <w:t xml:space="preserve">В настоящее время фонд защитных сооружений гражданской обороны (далее – ЗСГО) жилого сектора города Новомосковск составляет 13 единиц. В муниципальных образовательных учреждениях 6 ЗСГО.  В наличии также городской запасной защищённый пункт управления (далее - ГЗЗПУ). </w:t>
      </w:r>
    </w:p>
    <w:p w:rsidR="004A34FE" w:rsidRPr="001D34BE" w:rsidRDefault="004A34FE" w:rsidP="004A34FE">
      <w:pPr>
        <w:tabs>
          <w:tab w:val="left" w:pos="405"/>
        </w:tabs>
        <w:suppressAutoHyphens/>
        <w:spacing w:after="0" w:line="240" w:lineRule="auto"/>
        <w:ind w:firstLine="709"/>
        <w:jc w:val="both"/>
        <w:rPr>
          <w:rFonts w:ascii="Times New Roman" w:eastAsia="Times New Roman" w:hAnsi="Times New Roman" w:cs="Times New Roman"/>
          <w:sz w:val="28"/>
          <w:szCs w:val="28"/>
        </w:rPr>
      </w:pPr>
      <w:r w:rsidRPr="001D34BE">
        <w:rPr>
          <w:rFonts w:ascii="Times New Roman" w:hAnsi="Times New Roman" w:cs="Times New Roman"/>
          <w:sz w:val="28"/>
          <w:szCs w:val="28"/>
        </w:rPr>
        <w:t xml:space="preserve">На протяжении ряда последних лет финансирование расходов на реконструкцию и капитальный ремонт ЗСГО не осуществлялось, что негативно сказалось на состоянии основных фондов. </w:t>
      </w:r>
      <w:r w:rsidRPr="001D34BE">
        <w:rPr>
          <w:rFonts w:ascii="Times New Roman" w:eastAsia="Times New Roman" w:hAnsi="Times New Roman" w:cs="Times New Roman"/>
          <w:sz w:val="28"/>
          <w:szCs w:val="28"/>
        </w:rPr>
        <w:t>В настоящее время все ЗСГО в жилом секторе оцениваются как «не готовые» к приему укрываемых. Срок эксплуатации всех защитных сооружений превышает 50 лет, в связи с чем необходимо провести техническое обследование ЗСГО на предмет возможности дальнейшей эксплуатации в качестве защитных сооружений.</w:t>
      </w:r>
    </w:p>
    <w:p w:rsidR="004A34FE" w:rsidRPr="001D34BE" w:rsidRDefault="004A34FE" w:rsidP="004A34FE">
      <w:pPr>
        <w:pStyle w:val="aa"/>
        <w:ind w:firstLine="709"/>
        <w:jc w:val="both"/>
        <w:rPr>
          <w:rFonts w:ascii="Times New Roman" w:hAnsi="Times New Roman" w:cs="Times New Roman"/>
          <w:sz w:val="28"/>
          <w:szCs w:val="28"/>
        </w:rPr>
      </w:pPr>
      <w:r w:rsidRPr="001D34BE">
        <w:rPr>
          <w:rFonts w:ascii="Times New Roman" w:hAnsi="Times New Roman" w:cs="Times New Roman"/>
          <w:sz w:val="28"/>
          <w:szCs w:val="28"/>
        </w:rPr>
        <w:t>Состояние систем жизнеобеспечения ГЗЗПУ, в целом, обеспечивает работу запасного пункта управления. Вместе с тем, на ГЗЗПУ оборудование системы жизнеобеспечения физически устарело, в результате чего оно постепенно приходит в нерабочее состояние.</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Для поддержания в постоянной готовности ГЗЗПУ к эксплуатации по предназначению требуется ремонт и частичная замена оборудования жизнеобеспечения, а так же полная замена фильтровентиляционного оборудования.</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Запасной пункт управления в загородной зоне (далее – ЗПУ в ЗЗ) также требует ремонта.</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 xml:space="preserve">Отсутствие ситуационного зала в муниципальном образовании создает определенные проблемы в плане оперативности принятия управленческих решений при ликвидации чрезвычайных ситуаций. </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Создание ситуационного зала и приведение в состояние готовности ГЗЗПУ и ЗПУ в ЗЗ предоставят возможность эффективного управления при ведении военных действий и при возникновении чрезвычайных ситуаций в мирное время.</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На данный момент в муниципальной собственности находятся 4 учебно-консультационных пункта (далее - УКП), которые нуждаются в оснащении необходимым оборудованием для повышения качества обучения населения.</w:t>
      </w:r>
    </w:p>
    <w:p w:rsidR="004A34FE" w:rsidRPr="001D34BE"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Для поддержания в постоянной готовности и более эффективного реагирования сил и средств местного звена территориальной подсистемы единой государственной системы предупреждения и ликвидации чрезвычайных ситуаций (далее – МЗ ТП РСЧС) также требуется оснащение и специальное оборудование, применяемое непосредственно в зоне чрезвычайной ситуации для мониторинга и прогнозирования обстановки.</w:t>
      </w:r>
    </w:p>
    <w:p w:rsidR="004A34FE" w:rsidRPr="006E24BB" w:rsidRDefault="004A34FE" w:rsidP="004A34FE">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В городском округе функциониру</w:t>
      </w:r>
      <w:r w:rsidRPr="006E24BB">
        <w:rPr>
          <w:rFonts w:ascii="Times New Roman" w:eastAsia="Times New Roman" w:hAnsi="Times New Roman" w:cs="Times New Roman"/>
          <w:sz w:val="28"/>
          <w:szCs w:val="28"/>
        </w:rPr>
        <w:t>ют 5 пляжей и одна зона отдыха. В период купального сезона 2013 года количество погибших на водных объектах составляет 4 человека. При этом на территории пляжей не зафиксировано ни одного случая гибели людей. Открытие новых пляжей в местах традиционного купания населения даст положительный результат в области безопасного отдыха на водных объектах.</w:t>
      </w:r>
    </w:p>
    <w:p w:rsidR="004A34FE" w:rsidRPr="006E24BB" w:rsidRDefault="004A34FE" w:rsidP="004A34FE">
      <w:pPr>
        <w:spacing w:after="0" w:line="240" w:lineRule="auto"/>
        <w:ind w:firstLine="709"/>
        <w:jc w:val="both"/>
        <w:rPr>
          <w:rFonts w:ascii="Times New Roman" w:eastAsia="Times New Roman" w:hAnsi="Times New Roman" w:cs="Times New Roman"/>
          <w:sz w:val="28"/>
          <w:szCs w:val="28"/>
        </w:rPr>
      </w:pPr>
      <w:r w:rsidRPr="006E24BB">
        <w:rPr>
          <w:rFonts w:ascii="Times New Roman" w:eastAsia="Times New Roman" w:hAnsi="Times New Roman" w:cs="Times New Roman"/>
          <w:sz w:val="28"/>
          <w:szCs w:val="28"/>
        </w:rPr>
        <w:t>Обеспеченность работников администрации муниципального образования город Новомосковск, муниципальных предприятий и учреждений средствами индивидуальной защиты составляет только 20%, что представляет угрозу здоровью и жизни для большого количества этих организаций.</w:t>
      </w:r>
    </w:p>
    <w:p w:rsidR="004A34FE" w:rsidRPr="006E24BB" w:rsidRDefault="004A34FE" w:rsidP="004A34FE">
      <w:pPr>
        <w:spacing w:after="0" w:line="240" w:lineRule="auto"/>
        <w:ind w:firstLine="709"/>
        <w:jc w:val="both"/>
        <w:rPr>
          <w:rFonts w:ascii="Times New Roman" w:eastAsia="Times New Roman" w:hAnsi="Times New Roman" w:cs="Times New Roman"/>
          <w:sz w:val="28"/>
          <w:szCs w:val="28"/>
        </w:rPr>
      </w:pPr>
      <w:r w:rsidRPr="006E24BB">
        <w:rPr>
          <w:rFonts w:ascii="Times New Roman" w:eastAsia="Times New Roman" w:hAnsi="Times New Roman" w:cs="Times New Roman"/>
          <w:sz w:val="28"/>
          <w:szCs w:val="28"/>
        </w:rPr>
        <w:t>Реализация программы позволит совершенствовать ГО муниципального образования, совершенствовать систему связи и оповещения ГО и МЗ ТП РСЧС, повысить эффективность принятия решений органами управления МЗ ТП РСЧС, качество обучения населения и личного состава нештатных аварийно-спасательных формирований (далее – НАСФ) в области ГО, защиты населения и территорий от чрезвычайных ситуаций (далее – ЗН и ТЧС), пожарной безопасности  (далее – ПБ) и безопасного отдыха на водных объектах, эффективность функционирования сил и средств МЗ ТП РСЧС и ГО, безопасность людей на водных объектах, создать (освежить) материальных запасов ГО и резервов МЗ ТП РСЧС, привести в состояние готовности фонд ЗСГО для приема укрываемых.</w:t>
      </w:r>
    </w:p>
    <w:p w:rsidR="004A34FE" w:rsidRPr="00F20552" w:rsidRDefault="004A34FE" w:rsidP="004A34FE">
      <w:pPr>
        <w:spacing w:after="0" w:line="240" w:lineRule="auto"/>
        <w:ind w:firstLine="709"/>
        <w:jc w:val="both"/>
        <w:rPr>
          <w:rFonts w:ascii="Times New Roman" w:eastAsia="Times New Roman" w:hAnsi="Times New Roman" w:cs="Times New Roman"/>
          <w:color w:val="FF0000"/>
          <w:sz w:val="28"/>
          <w:szCs w:val="28"/>
        </w:rPr>
      </w:pPr>
    </w:p>
    <w:p w:rsidR="004A34FE" w:rsidRPr="0083138A" w:rsidRDefault="004A34FE" w:rsidP="004A34FE">
      <w:pPr>
        <w:spacing w:after="0" w:line="240" w:lineRule="auto"/>
        <w:ind w:firstLine="709"/>
        <w:jc w:val="both"/>
        <w:rPr>
          <w:rFonts w:ascii="Times New Roman" w:hAnsi="Times New Roman" w:cs="Times New Roman"/>
          <w:sz w:val="28"/>
          <w:szCs w:val="28"/>
        </w:rPr>
      </w:pPr>
      <w:r w:rsidRPr="0083138A">
        <w:rPr>
          <w:rFonts w:ascii="Times New Roman" w:hAnsi="Times New Roman" w:cs="Times New Roman"/>
          <w:sz w:val="28"/>
          <w:szCs w:val="28"/>
        </w:rPr>
        <w:t>Неблагополучная ситуация, сложившаяся в области пожарной безопасности на территории муниципального образования, обусловлена наличием ряда проблем, связанных, в частности, с недостаточностью финансирования мероприятий по обеспечению пожарной безопасности.</w:t>
      </w:r>
    </w:p>
    <w:p w:rsidR="004A34FE" w:rsidRPr="0083138A" w:rsidRDefault="004A34FE" w:rsidP="004A34FE">
      <w:pPr>
        <w:pStyle w:val="11"/>
        <w:spacing w:after="0" w:line="240" w:lineRule="auto"/>
        <w:ind w:left="0" w:firstLine="709"/>
        <w:jc w:val="both"/>
        <w:rPr>
          <w:rFonts w:ascii="Times New Roman" w:hAnsi="Times New Roman"/>
          <w:sz w:val="28"/>
          <w:szCs w:val="28"/>
        </w:rPr>
      </w:pPr>
      <w:r w:rsidRPr="0083138A">
        <w:rPr>
          <w:rFonts w:ascii="Times New Roman" w:hAnsi="Times New Roman"/>
          <w:sz w:val="28"/>
          <w:szCs w:val="28"/>
        </w:rPr>
        <w:t>Анализ противопожарного состояния объектов муниципального образования показывает, что невыполнение части требований правил и норм пожарной безопасности обусловлено, прежде всего, значительным износом основных фондов, недостаточным финансированием мероприятий, направленных на укрепление противопожарной защиты объектов образования, ЖКХ,  культуры и спорта, а также сельских населенных пунктов муниципального образования.</w:t>
      </w:r>
    </w:p>
    <w:p w:rsidR="004A34FE" w:rsidRPr="0083138A" w:rsidRDefault="004A34FE" w:rsidP="004A34FE">
      <w:pPr>
        <w:spacing w:after="0" w:line="240" w:lineRule="auto"/>
        <w:ind w:firstLine="709"/>
        <w:jc w:val="both"/>
        <w:rPr>
          <w:rFonts w:ascii="Times New Roman" w:hAnsi="Times New Roman" w:cs="Times New Roman"/>
          <w:sz w:val="28"/>
          <w:szCs w:val="28"/>
        </w:rPr>
      </w:pPr>
      <w:r w:rsidRPr="0083138A">
        <w:rPr>
          <w:rFonts w:ascii="Times New Roman" w:hAnsi="Times New Roman" w:cs="Times New Roman"/>
          <w:sz w:val="28"/>
          <w:szCs w:val="28"/>
        </w:rPr>
        <w:t>Мероприятия по обеспечению мер пожарной безопасности на объектах муниципального образования выполняются не в полном объеме. В течение длительного времени на большинстве объектов остаются нерешенными основные вопросы противопожарной защиты:</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установка автоматической пожарной сигнализации (далее – АПС);</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установка пультов для передачи сигнала о срабатывании АПС;</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xml:space="preserve">- </w:t>
      </w:r>
      <w:r w:rsidR="001A6D3E">
        <w:rPr>
          <w:rFonts w:ascii="Times New Roman" w:hAnsi="Times New Roman" w:cs="Times New Roman"/>
          <w:sz w:val="28"/>
          <w:szCs w:val="28"/>
        </w:rPr>
        <w:t>приобетение</w:t>
      </w:r>
      <w:r w:rsidRPr="0083138A">
        <w:rPr>
          <w:rFonts w:ascii="Times New Roman" w:hAnsi="Times New Roman" w:cs="Times New Roman"/>
          <w:sz w:val="28"/>
          <w:szCs w:val="28"/>
        </w:rPr>
        <w:t xml:space="preserve"> автономных систем пожаротушения; </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xml:space="preserve">- замена электропроводки; </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огнезащитная обработка сгораемых конструкций;</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xml:space="preserve">- оборудование путей эвакуации; </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xml:space="preserve">- демонтаж глухих металлических решеток на окнах и установка распашных решеток; </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в части сельских населенных пунктов требуется ежегодное проведение мероприятий по опашке и окосу наиболее уязвимых в пожарном отношении периметровых территорий с целью предупреждения переброски возможного возгорания на здания и сооружения;</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требуется приобретение пожарных гидрантов для установки на новых водопроводных сетях, замены неисправных и последующего обновления ранее установленных;</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требуется приобретение ранцевых огнетушителей для оснащения населенных пунктов в которых сформированы группы реагирования на первичные признаки пожара (ГРППП) средствами пожаротушения;</w:t>
      </w:r>
    </w:p>
    <w:p w:rsidR="004A34FE" w:rsidRPr="0083138A" w:rsidRDefault="004A34FE" w:rsidP="004A34FE">
      <w:pPr>
        <w:spacing w:after="0" w:line="240" w:lineRule="auto"/>
        <w:ind w:firstLine="567"/>
        <w:jc w:val="both"/>
        <w:rPr>
          <w:rFonts w:ascii="Times New Roman" w:hAnsi="Times New Roman" w:cs="Times New Roman"/>
          <w:sz w:val="28"/>
          <w:szCs w:val="28"/>
        </w:rPr>
      </w:pPr>
      <w:r w:rsidRPr="0083138A">
        <w:rPr>
          <w:rFonts w:ascii="Times New Roman" w:hAnsi="Times New Roman" w:cs="Times New Roman"/>
          <w:sz w:val="28"/>
          <w:szCs w:val="28"/>
        </w:rPr>
        <w:t xml:space="preserve"> - требуется приобретение портативных мотопомп, для возможности забора воды из водоемов расположенных вблизи возможного возгорания.</w:t>
      </w:r>
    </w:p>
    <w:p w:rsidR="004A34FE" w:rsidRPr="0083138A" w:rsidRDefault="004A34FE" w:rsidP="004A34FE">
      <w:pPr>
        <w:spacing w:after="0" w:line="240" w:lineRule="auto"/>
        <w:ind w:firstLine="709"/>
        <w:jc w:val="both"/>
        <w:rPr>
          <w:rFonts w:ascii="Times New Roman" w:hAnsi="Times New Roman" w:cs="Times New Roman"/>
          <w:sz w:val="28"/>
          <w:szCs w:val="28"/>
        </w:rPr>
      </w:pPr>
      <w:r w:rsidRPr="0083138A">
        <w:rPr>
          <w:rFonts w:ascii="Times New Roman" w:hAnsi="Times New Roman" w:cs="Times New Roman"/>
          <w:sz w:val="28"/>
          <w:szCs w:val="28"/>
        </w:rPr>
        <w:t xml:space="preserve">Проблема совершенствования противопожарной защиты может быть  решена с помощью </w:t>
      </w:r>
      <w:r w:rsidR="0083138A" w:rsidRPr="0083138A">
        <w:rPr>
          <w:rFonts w:ascii="Times New Roman" w:hAnsi="Times New Roman" w:cs="Times New Roman"/>
          <w:sz w:val="28"/>
          <w:szCs w:val="28"/>
        </w:rPr>
        <w:t xml:space="preserve">исполнения </w:t>
      </w:r>
      <w:r w:rsidRPr="0083138A">
        <w:rPr>
          <w:rFonts w:ascii="Times New Roman" w:hAnsi="Times New Roman" w:cs="Times New Roman"/>
          <w:sz w:val="28"/>
          <w:szCs w:val="28"/>
        </w:rPr>
        <w:t>комплекса взаимоувязанных по ресурсам и срокам исполнения мероприятий</w:t>
      </w:r>
      <w:r w:rsidR="0083138A" w:rsidRPr="0083138A">
        <w:rPr>
          <w:rFonts w:ascii="Times New Roman" w:hAnsi="Times New Roman" w:cs="Times New Roman"/>
          <w:sz w:val="28"/>
          <w:szCs w:val="28"/>
        </w:rPr>
        <w:t xml:space="preserve"> в рамках муниципальной программы</w:t>
      </w:r>
      <w:r w:rsidRPr="0083138A">
        <w:rPr>
          <w:rFonts w:ascii="Times New Roman" w:hAnsi="Times New Roman" w:cs="Times New Roman"/>
          <w:sz w:val="28"/>
          <w:szCs w:val="28"/>
        </w:rPr>
        <w:t>.</w:t>
      </w:r>
    </w:p>
    <w:p w:rsidR="004A34FE" w:rsidRPr="00F20552" w:rsidRDefault="004A34FE" w:rsidP="004A34FE">
      <w:pPr>
        <w:spacing w:after="0" w:line="240" w:lineRule="auto"/>
        <w:ind w:firstLine="709"/>
        <w:jc w:val="both"/>
        <w:rPr>
          <w:rFonts w:ascii="Times New Roman" w:hAnsi="Times New Roman" w:cs="Times New Roman"/>
          <w:color w:val="FF0000"/>
          <w:sz w:val="28"/>
          <w:szCs w:val="28"/>
        </w:rPr>
      </w:pPr>
    </w:p>
    <w:p w:rsidR="004A34FE" w:rsidRPr="0083138A" w:rsidRDefault="004A34FE" w:rsidP="004A34FE">
      <w:pPr>
        <w:spacing w:after="0" w:line="240" w:lineRule="auto"/>
        <w:ind w:firstLine="709"/>
        <w:jc w:val="both"/>
        <w:rPr>
          <w:rFonts w:ascii="Times New Roman" w:eastAsia="Times New Roman" w:hAnsi="Times New Roman" w:cs="Times New Roman"/>
          <w:sz w:val="28"/>
          <w:szCs w:val="28"/>
        </w:rPr>
      </w:pPr>
      <w:r w:rsidRPr="0083138A">
        <w:rPr>
          <w:rFonts w:ascii="Times New Roman" w:eastAsia="Times New Roman" w:hAnsi="Times New Roman" w:cs="Times New Roman"/>
          <w:sz w:val="28"/>
          <w:szCs w:val="28"/>
        </w:rPr>
        <w:t xml:space="preserve">Угрозы безопасности, оказывающие деструктивное воздействие на различные сферы жизни и деятельности муниципального образования и ее жителей, находятся в тесной взаимосвязи и во взаимодействии друг с другом. Усилия администрации муниципального образования и органов, в компетенцию которых входит решение вопросов обеспечения безопасности, в рамках </w:t>
      </w:r>
      <w:r w:rsidR="0083138A" w:rsidRPr="0083138A">
        <w:rPr>
          <w:rFonts w:ascii="Times New Roman" w:eastAsia="Times New Roman" w:hAnsi="Times New Roman" w:cs="Times New Roman"/>
          <w:sz w:val="28"/>
          <w:szCs w:val="28"/>
        </w:rPr>
        <w:t xml:space="preserve">муниципальной </w:t>
      </w:r>
      <w:r w:rsidRPr="0083138A">
        <w:rPr>
          <w:rFonts w:ascii="Times New Roman" w:eastAsia="Times New Roman" w:hAnsi="Times New Roman" w:cs="Times New Roman"/>
          <w:sz w:val="28"/>
          <w:szCs w:val="28"/>
        </w:rPr>
        <w:t xml:space="preserve">программы должны обеспечить снижение показателей нарастания угроз. Эффективное противодействие существующим и потенциальным угрозам </w:t>
      </w:r>
      <w:r w:rsidR="0083138A" w:rsidRPr="0083138A">
        <w:rPr>
          <w:rFonts w:ascii="Times New Roman" w:eastAsia="Times New Roman" w:hAnsi="Times New Roman" w:cs="Times New Roman"/>
          <w:sz w:val="28"/>
          <w:szCs w:val="28"/>
        </w:rPr>
        <w:t>воз</w:t>
      </w:r>
      <w:r w:rsidRPr="0083138A">
        <w:rPr>
          <w:rFonts w:ascii="Times New Roman" w:eastAsia="Times New Roman" w:hAnsi="Times New Roman" w:cs="Times New Roman"/>
          <w:sz w:val="28"/>
          <w:szCs w:val="28"/>
        </w:rPr>
        <w:t>можно только при учете особенностей каждой из них, а также специфики их проявления в единой системе деструктивных факторов. 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w:t>
      </w:r>
    </w:p>
    <w:p w:rsidR="004A34FE" w:rsidRPr="00F20552" w:rsidRDefault="004A34FE" w:rsidP="004A34FE">
      <w:pPr>
        <w:spacing w:after="0" w:line="240" w:lineRule="auto"/>
        <w:ind w:firstLine="709"/>
        <w:jc w:val="center"/>
        <w:rPr>
          <w:rFonts w:ascii="Times New Roman" w:hAnsi="Times New Roman" w:cs="Times New Roman"/>
          <w:b/>
          <w:color w:val="FF0000"/>
          <w:sz w:val="28"/>
          <w:szCs w:val="28"/>
        </w:rPr>
      </w:pPr>
    </w:p>
    <w:p w:rsidR="004A34FE" w:rsidRPr="00E66C9C" w:rsidRDefault="004A34FE" w:rsidP="004A34FE">
      <w:pPr>
        <w:spacing w:after="0" w:line="240" w:lineRule="auto"/>
        <w:ind w:firstLine="709"/>
        <w:jc w:val="center"/>
        <w:rPr>
          <w:rFonts w:ascii="Times New Roman" w:hAnsi="Times New Roman" w:cs="Times New Roman"/>
          <w:b/>
          <w:sz w:val="28"/>
          <w:szCs w:val="28"/>
        </w:rPr>
      </w:pPr>
      <w:r w:rsidRPr="00E66C9C">
        <w:rPr>
          <w:rFonts w:ascii="Times New Roman" w:hAnsi="Times New Roman" w:cs="Times New Roman"/>
          <w:b/>
          <w:sz w:val="28"/>
          <w:szCs w:val="28"/>
        </w:rPr>
        <w:t>2. Приоритеты, цели и задачи муниципальной программы</w:t>
      </w:r>
    </w:p>
    <w:p w:rsidR="004A34FE" w:rsidRPr="00F20552" w:rsidRDefault="004A34FE" w:rsidP="004A34FE">
      <w:pPr>
        <w:spacing w:after="0" w:line="240" w:lineRule="auto"/>
        <w:ind w:firstLine="709"/>
        <w:jc w:val="center"/>
        <w:rPr>
          <w:rFonts w:ascii="Times New Roman" w:hAnsi="Times New Roman" w:cs="Times New Roman"/>
          <w:b/>
          <w:color w:val="FF0000"/>
          <w:sz w:val="28"/>
          <w:szCs w:val="28"/>
        </w:rPr>
      </w:pP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Муниципальная программа «Безопасный город» направлена на проведение комплекса мероприятий организационного, профилактического, финансового характера по обеспечению безопасности населения и объектов, находящихся на территории муниципального образования город Новомосковск.</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xml:space="preserve">Основной </w:t>
      </w:r>
      <w:r w:rsidRPr="00BC7D2E">
        <w:rPr>
          <w:rFonts w:ascii="Times New Roman" w:eastAsia="Times New Roman" w:hAnsi="Times New Roman" w:cs="Times New Roman"/>
          <w:sz w:val="28"/>
          <w:szCs w:val="28"/>
          <w:u w:val="single"/>
        </w:rPr>
        <w:t>целью</w:t>
      </w:r>
      <w:r w:rsidRPr="00BC7D2E">
        <w:rPr>
          <w:rFonts w:ascii="Times New Roman" w:eastAsia="Times New Roman" w:hAnsi="Times New Roman" w:cs="Times New Roman"/>
          <w:sz w:val="28"/>
          <w:szCs w:val="28"/>
        </w:rPr>
        <w:t xml:space="preserve"> программы является комплексное обеспечение безопасности населения и объектов на территории муниципального образования.</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xml:space="preserve">Условием достижения цели программы является решение следующих </w:t>
      </w:r>
      <w:r w:rsidRPr="00BC7D2E">
        <w:rPr>
          <w:rFonts w:ascii="Times New Roman" w:eastAsia="Times New Roman" w:hAnsi="Times New Roman" w:cs="Times New Roman"/>
          <w:sz w:val="28"/>
          <w:szCs w:val="28"/>
          <w:u w:val="single"/>
        </w:rPr>
        <w:t>задач:</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совершенствование уровня мобилизационной подготовки экономики муниципального образования;</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снижение уровня преступности, создание системы профилактики правонарушений на территории муниципального образования;</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повышение эффективности мер по пресечению незаконного оборота наркотиков на территории муниципального образования, совершенствование системы противодействия и профилактики злоупотребления наркотиками различными слоями населения;</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противодействие терроризму и экстремизму,  защита жизни граждан, проживающих на территории муниципального образования от террористических и экстремистских актов;</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обеспечение конституционных прав граждан муниципального образования на благоприятную окружающую среду;</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обеспечение организации приема и передачи сигналов гражданской обороны и оповещения, сообщений о чрезвычайных ситуациях, авариях и происшествиях от населения и организаций;</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совершенствование системы гражданской обороны, повышение защиты населения и территорий муниципального образования от угроз природного и техногенного характера, обеспечение безопасности людей на водных объектах;</w:t>
      </w: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 обеспечение пожарной безопасности муниципального образования.</w:t>
      </w:r>
    </w:p>
    <w:p w:rsidR="004A34FE" w:rsidRPr="00BC7D2E" w:rsidRDefault="004A34FE" w:rsidP="004A34FE">
      <w:pPr>
        <w:pStyle w:val="a3"/>
        <w:ind w:left="1416"/>
        <w:jc w:val="center"/>
        <w:rPr>
          <w:rFonts w:asciiTheme="minorHAnsi" w:hAnsiTheme="minorHAnsi"/>
          <w:sz w:val="28"/>
          <w:szCs w:val="28"/>
        </w:rPr>
      </w:pPr>
    </w:p>
    <w:p w:rsidR="004A34FE" w:rsidRPr="00E66C9C" w:rsidRDefault="004A34FE" w:rsidP="004A34FE">
      <w:pPr>
        <w:pStyle w:val="a3"/>
        <w:ind w:left="1416"/>
        <w:jc w:val="center"/>
        <w:rPr>
          <w:b w:val="0"/>
          <w:sz w:val="28"/>
          <w:szCs w:val="28"/>
        </w:rPr>
      </w:pPr>
      <w:r w:rsidRPr="00E66C9C">
        <w:rPr>
          <w:sz w:val="28"/>
          <w:szCs w:val="28"/>
        </w:rPr>
        <w:t>3. Перечень подпрограмм и основных мероприятий муниципальной программы</w:t>
      </w:r>
    </w:p>
    <w:p w:rsidR="004A34FE" w:rsidRPr="00F20552" w:rsidRDefault="004A34FE" w:rsidP="004A34FE">
      <w:pPr>
        <w:pStyle w:val="a3"/>
        <w:ind w:firstLine="709"/>
        <w:jc w:val="center"/>
        <w:rPr>
          <w:b w:val="0"/>
          <w:color w:val="FF0000"/>
          <w:sz w:val="28"/>
          <w:szCs w:val="28"/>
        </w:rPr>
      </w:pPr>
    </w:p>
    <w:p w:rsidR="004A34FE" w:rsidRPr="00BC7D2E" w:rsidRDefault="004A34FE" w:rsidP="004A34FE">
      <w:pPr>
        <w:spacing w:after="0" w:line="240" w:lineRule="auto"/>
        <w:ind w:firstLine="709"/>
        <w:jc w:val="both"/>
        <w:rPr>
          <w:rFonts w:ascii="Times New Roman" w:eastAsia="Times New Roman" w:hAnsi="Times New Roman" w:cs="Times New Roman"/>
          <w:sz w:val="28"/>
          <w:szCs w:val="28"/>
        </w:rPr>
      </w:pPr>
      <w:r w:rsidRPr="00BC7D2E">
        <w:rPr>
          <w:rFonts w:ascii="Times New Roman" w:eastAsia="Times New Roman" w:hAnsi="Times New Roman" w:cs="Times New Roman"/>
          <w:sz w:val="28"/>
          <w:szCs w:val="28"/>
        </w:rPr>
        <w:t>Программа реализуется с 2014 года по 2018 год в пять этапов: первый этап – 2014 год, второй этап – 2015 год, третий этап – 2016 год, четвёртый этап – 2017 год, пятый этап – 2018 год.</w:t>
      </w:r>
    </w:p>
    <w:p w:rsidR="004A34FE" w:rsidRPr="00BC7D2E" w:rsidRDefault="004A34FE" w:rsidP="004A34FE">
      <w:pPr>
        <w:pStyle w:val="a3"/>
        <w:ind w:firstLine="709"/>
        <w:jc w:val="both"/>
        <w:rPr>
          <w:b w:val="0"/>
          <w:sz w:val="28"/>
          <w:szCs w:val="28"/>
        </w:rPr>
      </w:pPr>
      <w:r w:rsidRPr="00BC7D2E">
        <w:rPr>
          <w:b w:val="0"/>
          <w:sz w:val="28"/>
          <w:szCs w:val="28"/>
        </w:rPr>
        <w:t>Перечень подпрограмм муниципальной программы «Безопасный город»:</w:t>
      </w:r>
    </w:p>
    <w:p w:rsidR="004A34FE" w:rsidRPr="00BC7D2E" w:rsidRDefault="004A34FE" w:rsidP="004A34FE">
      <w:pPr>
        <w:pStyle w:val="a5"/>
        <w:numPr>
          <w:ilvl w:val="0"/>
          <w:numId w:val="6"/>
        </w:numPr>
        <w:spacing w:after="0" w:line="240" w:lineRule="auto"/>
        <w:ind w:left="0" w:firstLine="709"/>
        <w:jc w:val="both"/>
        <w:rPr>
          <w:rFonts w:ascii="Times New Roman" w:hAnsi="Times New Roman" w:cs="Times New Roman"/>
          <w:sz w:val="28"/>
          <w:szCs w:val="28"/>
        </w:rPr>
      </w:pPr>
      <w:r w:rsidRPr="00BC7D2E">
        <w:rPr>
          <w:rFonts w:ascii="Times New Roman" w:hAnsi="Times New Roman" w:cs="Times New Roman"/>
          <w:sz w:val="28"/>
          <w:szCs w:val="28"/>
        </w:rPr>
        <w:t>«Мобилизационная подготовка экономики муниципального образования город Новомосковск на 2014 – 2018 годы».</w:t>
      </w:r>
    </w:p>
    <w:p w:rsidR="004A34FE" w:rsidRPr="00BC7D2E" w:rsidRDefault="004A34FE" w:rsidP="004A34FE">
      <w:pPr>
        <w:pStyle w:val="a5"/>
        <w:ind w:left="0" w:firstLine="709"/>
        <w:jc w:val="both"/>
        <w:rPr>
          <w:rFonts w:ascii="Times New Roman" w:hAnsi="Times New Roman" w:cs="Times New Roman"/>
          <w:sz w:val="28"/>
          <w:szCs w:val="28"/>
        </w:rPr>
      </w:pPr>
      <w:r w:rsidRPr="00BC7D2E">
        <w:rPr>
          <w:rFonts w:ascii="Times New Roman" w:eastAsia="MS Mincho" w:hAnsi="Times New Roman" w:cs="Times New Roman"/>
          <w:sz w:val="28"/>
          <w:szCs w:val="28"/>
          <w:lang w:eastAsia="ja-JP"/>
        </w:rPr>
        <w:t>Подпрограмма направлена на совершенствование уровня мобилизационной подготовки экономики муниципального образования, повышение к</w:t>
      </w:r>
      <w:r w:rsidRPr="00BC7D2E">
        <w:rPr>
          <w:rFonts w:ascii="Times New Roman" w:hAnsi="Times New Roman" w:cs="Times New Roman"/>
          <w:sz w:val="28"/>
          <w:szCs w:val="28"/>
        </w:rPr>
        <w:t>ачества проведения учений и тренировок по мобилизационному развёртыванию и выполнению мобилизационных планов.</w:t>
      </w:r>
    </w:p>
    <w:p w:rsidR="004A34FE" w:rsidRPr="00BC7D2E" w:rsidRDefault="004A34FE" w:rsidP="004A34FE">
      <w:pPr>
        <w:pStyle w:val="a5"/>
        <w:numPr>
          <w:ilvl w:val="0"/>
          <w:numId w:val="6"/>
        </w:numPr>
        <w:spacing w:after="0" w:line="240" w:lineRule="auto"/>
        <w:ind w:left="0" w:firstLine="709"/>
        <w:jc w:val="both"/>
        <w:rPr>
          <w:rFonts w:ascii="Times New Roman" w:hAnsi="Times New Roman" w:cs="Times New Roman"/>
          <w:sz w:val="28"/>
          <w:szCs w:val="28"/>
        </w:rPr>
      </w:pPr>
      <w:r w:rsidRPr="00BC7D2E">
        <w:rPr>
          <w:rFonts w:ascii="Times New Roman" w:hAnsi="Times New Roman" w:cs="Times New Roman"/>
          <w:sz w:val="28"/>
          <w:szCs w:val="28"/>
        </w:rPr>
        <w:t>«Профилактика правонарушений на территории муниципального образования город Новомосковск на 2014 -2018 годы».</w:t>
      </w:r>
    </w:p>
    <w:p w:rsidR="004A34FE" w:rsidRPr="00BC7D2E" w:rsidRDefault="004A34FE" w:rsidP="004A34FE">
      <w:pPr>
        <w:pStyle w:val="a5"/>
        <w:ind w:left="0" w:firstLine="709"/>
        <w:jc w:val="both"/>
        <w:rPr>
          <w:rFonts w:ascii="Times New Roman" w:hAnsi="Times New Roman" w:cs="Times New Roman"/>
          <w:sz w:val="28"/>
          <w:szCs w:val="28"/>
        </w:rPr>
      </w:pPr>
      <w:r w:rsidRPr="00BC7D2E">
        <w:rPr>
          <w:rFonts w:ascii="Times New Roman" w:eastAsia="MS Mincho" w:hAnsi="Times New Roman" w:cs="Times New Roman"/>
          <w:sz w:val="28"/>
          <w:szCs w:val="28"/>
          <w:lang w:eastAsia="ja-JP"/>
        </w:rPr>
        <w:t xml:space="preserve">Подпрограмма направлена </w:t>
      </w:r>
      <w:r w:rsidR="00BC7D2E" w:rsidRPr="00BC7D2E">
        <w:rPr>
          <w:rFonts w:ascii="Times New Roman" w:eastAsia="MS Mincho" w:hAnsi="Times New Roman" w:cs="Times New Roman"/>
          <w:sz w:val="28"/>
          <w:szCs w:val="28"/>
          <w:lang w:eastAsia="ja-JP"/>
        </w:rPr>
        <w:t xml:space="preserve">на </w:t>
      </w:r>
      <w:r w:rsidRPr="00BC7D2E">
        <w:rPr>
          <w:rFonts w:ascii="Times New Roman" w:eastAsia="MS Mincho" w:hAnsi="Times New Roman" w:cs="Times New Roman"/>
          <w:sz w:val="28"/>
          <w:szCs w:val="28"/>
          <w:lang w:eastAsia="ja-JP"/>
        </w:rPr>
        <w:t>снижение уровня преступности и создание системы социальной профилактики правонарушений на территории муниципального образования, направленной на активизацию борьбы с алкоголизмом, наркоманией, ресоциализацию  лиц, освободившихся из мест лишения свободы, с</w:t>
      </w:r>
      <w:r w:rsidRPr="00BC7D2E">
        <w:rPr>
          <w:rFonts w:ascii="Times New Roman" w:hAnsi="Times New Roman" w:cs="Times New Roman"/>
          <w:sz w:val="28"/>
          <w:szCs w:val="28"/>
        </w:rPr>
        <w:t>оздание условий для повышения эффективности совместной деятельности администрации муниципального образования, правоохранительных структур, учреждений социальной сферы по предупреждению и пресечению антиобщественных проявлений.</w:t>
      </w:r>
    </w:p>
    <w:p w:rsidR="004A34FE" w:rsidRPr="00BC7D2E" w:rsidRDefault="004A34FE" w:rsidP="004A34FE">
      <w:pPr>
        <w:pStyle w:val="a5"/>
        <w:numPr>
          <w:ilvl w:val="0"/>
          <w:numId w:val="6"/>
        </w:numPr>
        <w:spacing w:after="0" w:line="240" w:lineRule="auto"/>
        <w:ind w:left="0" w:firstLine="709"/>
        <w:jc w:val="both"/>
        <w:rPr>
          <w:rFonts w:ascii="Times New Roman" w:hAnsi="Times New Roman" w:cs="Times New Roman"/>
          <w:sz w:val="28"/>
          <w:szCs w:val="28"/>
        </w:rPr>
      </w:pPr>
      <w:r w:rsidRPr="00BC7D2E">
        <w:rPr>
          <w:rFonts w:ascii="Times New Roman" w:hAnsi="Times New Roman" w:cs="Times New Roman"/>
          <w:sz w:val="28"/>
          <w:szCs w:val="28"/>
        </w:rPr>
        <w:t>«Комплексные меры противодействия злоупотреблению наркотиками и их незаконному обороту на территории муниципального образования город Новомосковск на 2014 – 2018 годы».</w:t>
      </w:r>
    </w:p>
    <w:p w:rsidR="004A34FE" w:rsidRPr="00BC7D2E" w:rsidRDefault="004A34FE" w:rsidP="004A34FE">
      <w:pPr>
        <w:pStyle w:val="a5"/>
        <w:ind w:left="0" w:firstLine="709"/>
        <w:jc w:val="both"/>
        <w:rPr>
          <w:rFonts w:ascii="Times New Roman" w:eastAsia="MS Mincho" w:hAnsi="Times New Roman" w:cs="Times New Roman"/>
          <w:sz w:val="28"/>
          <w:szCs w:val="28"/>
          <w:lang w:eastAsia="ja-JP"/>
        </w:rPr>
      </w:pPr>
      <w:r w:rsidRPr="00BC7D2E">
        <w:rPr>
          <w:rFonts w:ascii="Times New Roman" w:eastAsia="MS Mincho" w:hAnsi="Times New Roman" w:cs="Times New Roman"/>
          <w:sz w:val="28"/>
          <w:szCs w:val="28"/>
          <w:lang w:eastAsia="ja-JP"/>
        </w:rPr>
        <w:t>Подпрограмма направлена на повышение эффективности мер по пресечению незаконного оборота наркотиков на  территории муниципального образования,  совершенствование системы противодействия  и профилактики злоупотребления наркотиками различных слоев  населения, повышение эффективности оказания медицинской, психологической и реабилитационной помощи лицам, склонным или допускающим немедицинское потребление наркотиков, обеспечение населения  муниципального образования квалифицированной информацией по проблемам наркомании, усиление антинаркотической пропаганды и воспитания, формирование  комплексной системы профилактики наркомании и связанных с ней  правонарушений среди лиц, относящихся к группе повышенного риска немедицинского потребления наркотиков, максимальное использование всех средств и форм социально-культурной деятельности для организации полноценного, здорового досуга детей и подростков.</w:t>
      </w:r>
    </w:p>
    <w:p w:rsidR="004A34FE" w:rsidRPr="00BC7D2E" w:rsidRDefault="004A34FE" w:rsidP="004A34FE">
      <w:pPr>
        <w:pStyle w:val="a5"/>
        <w:numPr>
          <w:ilvl w:val="0"/>
          <w:numId w:val="6"/>
        </w:numPr>
        <w:spacing w:after="0" w:line="240" w:lineRule="auto"/>
        <w:ind w:left="0" w:firstLine="709"/>
        <w:jc w:val="both"/>
        <w:rPr>
          <w:rFonts w:ascii="Times New Roman" w:hAnsi="Times New Roman" w:cs="Times New Roman"/>
          <w:sz w:val="28"/>
          <w:szCs w:val="28"/>
        </w:rPr>
      </w:pPr>
      <w:r w:rsidRPr="00BC7D2E">
        <w:rPr>
          <w:rFonts w:ascii="Times New Roman" w:hAnsi="Times New Roman" w:cs="Times New Roman"/>
          <w:sz w:val="28"/>
          <w:szCs w:val="28"/>
        </w:rPr>
        <w:t>«Комплексные меры профилактики терроризма и других проявлений экстремизма на территории муниципального образования город Новомосковск на 2014 – 2018 годы».</w:t>
      </w:r>
    </w:p>
    <w:p w:rsidR="004A34FE" w:rsidRPr="00BC7D2E" w:rsidRDefault="004A34FE" w:rsidP="004A34FE">
      <w:pPr>
        <w:pStyle w:val="a5"/>
        <w:ind w:left="0" w:firstLine="709"/>
        <w:jc w:val="both"/>
        <w:rPr>
          <w:rFonts w:ascii="Times New Roman" w:eastAsia="MS Mincho" w:hAnsi="Times New Roman" w:cs="Times New Roman"/>
          <w:sz w:val="28"/>
          <w:szCs w:val="28"/>
          <w:lang w:eastAsia="ja-JP"/>
        </w:rPr>
      </w:pPr>
      <w:r w:rsidRPr="00BC7D2E">
        <w:rPr>
          <w:rFonts w:ascii="Times New Roman" w:eastAsia="MS Mincho" w:hAnsi="Times New Roman" w:cs="Times New Roman"/>
          <w:sz w:val="28"/>
          <w:szCs w:val="28"/>
          <w:lang w:eastAsia="ja-JP"/>
        </w:rPr>
        <w:t>Подпрограмма направлена на противодействие терроризму и экстремизму,  защиту жизни граждан, проживающих на территории муниципального образования от террористических и экстремистских актов.</w:t>
      </w:r>
    </w:p>
    <w:p w:rsidR="004A34FE" w:rsidRPr="00BC7D2E" w:rsidRDefault="004A34FE" w:rsidP="004A34FE">
      <w:pPr>
        <w:pStyle w:val="a5"/>
        <w:numPr>
          <w:ilvl w:val="0"/>
          <w:numId w:val="6"/>
        </w:numPr>
        <w:spacing w:after="0" w:line="240" w:lineRule="auto"/>
        <w:ind w:left="0" w:firstLine="709"/>
        <w:jc w:val="both"/>
        <w:rPr>
          <w:rFonts w:ascii="Times New Roman" w:hAnsi="Times New Roman" w:cs="Times New Roman"/>
          <w:sz w:val="28"/>
          <w:szCs w:val="28"/>
        </w:rPr>
      </w:pPr>
      <w:r w:rsidRPr="00BC7D2E">
        <w:rPr>
          <w:rFonts w:ascii="Times New Roman" w:hAnsi="Times New Roman" w:cs="Times New Roman"/>
          <w:sz w:val="28"/>
          <w:szCs w:val="28"/>
        </w:rPr>
        <w:t>«Охрана окружающей среды на территории муниципального образования город Новомосковск на 2014 – 2018 годы».</w:t>
      </w:r>
    </w:p>
    <w:p w:rsidR="004A34FE" w:rsidRPr="00BC7D2E" w:rsidRDefault="004A34FE" w:rsidP="004A34FE">
      <w:pPr>
        <w:pStyle w:val="a5"/>
        <w:ind w:left="0" w:firstLine="709"/>
        <w:jc w:val="both"/>
        <w:rPr>
          <w:rFonts w:ascii="Times New Roman" w:hAnsi="Times New Roman" w:cs="Times New Roman"/>
          <w:sz w:val="28"/>
          <w:szCs w:val="28"/>
        </w:rPr>
      </w:pPr>
      <w:r w:rsidRPr="00BC7D2E">
        <w:rPr>
          <w:rFonts w:ascii="Times New Roman" w:eastAsia="MS Mincho" w:hAnsi="Times New Roman" w:cs="Times New Roman"/>
          <w:sz w:val="28"/>
          <w:szCs w:val="28"/>
          <w:lang w:eastAsia="ja-JP"/>
        </w:rPr>
        <w:t>Подпрограмма направлена на усовершенствование  системы исследований и контроля состояния атмосферного воздуха в г. Новомосковск, повышение организации  сбора, вывоза, утилизации и переработки бытовых и промышленных отходов.</w:t>
      </w:r>
    </w:p>
    <w:p w:rsidR="004A34FE" w:rsidRPr="00BC7D2E" w:rsidRDefault="004A34FE" w:rsidP="004A34FE">
      <w:pPr>
        <w:pStyle w:val="a5"/>
        <w:numPr>
          <w:ilvl w:val="0"/>
          <w:numId w:val="6"/>
        </w:numPr>
        <w:spacing w:after="0" w:line="240" w:lineRule="auto"/>
        <w:ind w:left="0" w:firstLine="709"/>
        <w:jc w:val="both"/>
        <w:rPr>
          <w:rFonts w:ascii="Times New Roman" w:hAnsi="Times New Roman" w:cs="Times New Roman"/>
          <w:sz w:val="28"/>
          <w:szCs w:val="28"/>
        </w:rPr>
      </w:pPr>
      <w:r w:rsidRPr="00BC7D2E">
        <w:rPr>
          <w:rFonts w:ascii="Times New Roman" w:hAnsi="Times New Roman" w:cs="Times New Roman"/>
          <w:sz w:val="28"/>
          <w:szCs w:val="28"/>
        </w:rPr>
        <w:t>«Развитие системы экстренного реагирования в муниципальном образовании город Новомосковск на 2014 – 2018 годы».</w:t>
      </w:r>
    </w:p>
    <w:p w:rsidR="004A34FE" w:rsidRPr="00BC7D2E" w:rsidRDefault="004A34FE" w:rsidP="004A34FE">
      <w:pPr>
        <w:pStyle w:val="a5"/>
        <w:ind w:left="0" w:firstLine="709"/>
        <w:jc w:val="both"/>
        <w:rPr>
          <w:rFonts w:ascii="Times New Roman" w:hAnsi="Times New Roman" w:cs="Times New Roman"/>
          <w:sz w:val="28"/>
          <w:szCs w:val="28"/>
        </w:rPr>
      </w:pPr>
      <w:r w:rsidRPr="00BC7D2E">
        <w:rPr>
          <w:rFonts w:ascii="Times New Roman" w:eastAsia="MS Mincho" w:hAnsi="Times New Roman" w:cs="Times New Roman"/>
          <w:sz w:val="28"/>
          <w:szCs w:val="28"/>
          <w:lang w:eastAsia="ja-JP"/>
        </w:rPr>
        <w:t>Подпрограмма направлена на совершенствование системы экстренного реагирования на сообщения о чрезвычайных ситуациях, снижение рисков чрезвычайных ситуаций, повышение защиты населения и территорий муниципального образования от угроз военного времени, природного и техногенного характера, обеспечение безопасности людей и обеспечение вызова экстренных оперативных служб по единому номеру «112».</w:t>
      </w:r>
    </w:p>
    <w:p w:rsidR="004A34FE" w:rsidRPr="00BC7D2E" w:rsidRDefault="004A34FE" w:rsidP="004A34FE">
      <w:pPr>
        <w:pStyle w:val="a5"/>
        <w:numPr>
          <w:ilvl w:val="0"/>
          <w:numId w:val="6"/>
        </w:numPr>
        <w:spacing w:after="0" w:line="240" w:lineRule="auto"/>
        <w:ind w:left="0" w:firstLine="709"/>
        <w:jc w:val="both"/>
        <w:rPr>
          <w:rFonts w:ascii="Times New Roman" w:hAnsi="Times New Roman" w:cs="Times New Roman"/>
          <w:sz w:val="28"/>
          <w:szCs w:val="28"/>
        </w:rPr>
      </w:pPr>
      <w:r w:rsidRPr="00BC7D2E">
        <w:rPr>
          <w:rFonts w:ascii="Times New Roman" w:hAnsi="Times New Roman" w:cs="Times New Roman"/>
          <w:sz w:val="28"/>
          <w:szCs w:val="28"/>
        </w:rPr>
        <w:t>«Предупреждение чрезвычайных ситуаций, развитие гражданской обороны, защита населения и территории муниципального образования город Новомосковск от чрезвычайных ситуаций природного и техногенного характера и обеспечение безопасности на водных объектах в 2014 – 2018 годах».</w:t>
      </w:r>
    </w:p>
    <w:p w:rsidR="004A34FE" w:rsidRPr="00BC7D2E" w:rsidRDefault="004A34FE" w:rsidP="004A34FE">
      <w:pPr>
        <w:pStyle w:val="a5"/>
        <w:ind w:left="0" w:firstLine="709"/>
        <w:jc w:val="both"/>
        <w:rPr>
          <w:rFonts w:ascii="Times New Roman" w:hAnsi="Times New Roman" w:cs="Times New Roman"/>
          <w:sz w:val="28"/>
          <w:szCs w:val="28"/>
        </w:rPr>
      </w:pPr>
      <w:r w:rsidRPr="00BC7D2E">
        <w:rPr>
          <w:rFonts w:ascii="Times New Roman" w:eastAsia="MS Mincho" w:hAnsi="Times New Roman" w:cs="Times New Roman"/>
          <w:sz w:val="28"/>
          <w:szCs w:val="28"/>
          <w:lang w:eastAsia="ja-JP"/>
        </w:rPr>
        <w:t>Подпрограмма направлена на совершенствование систем гражданской обороны, повышение уровня защиты населения и территорий муниципального образования от угроз природного и техногенного характера, обеспечение безопасности людей на водных объектах.</w:t>
      </w:r>
    </w:p>
    <w:p w:rsidR="004A34FE" w:rsidRPr="00BC7D2E" w:rsidRDefault="004A34FE" w:rsidP="004A34FE">
      <w:pPr>
        <w:pStyle w:val="a5"/>
        <w:numPr>
          <w:ilvl w:val="0"/>
          <w:numId w:val="6"/>
        </w:numPr>
        <w:spacing w:after="0" w:line="240" w:lineRule="auto"/>
        <w:ind w:left="0" w:firstLine="709"/>
        <w:jc w:val="both"/>
        <w:rPr>
          <w:rFonts w:ascii="Times New Roman" w:hAnsi="Times New Roman" w:cs="Times New Roman"/>
          <w:sz w:val="28"/>
          <w:szCs w:val="28"/>
        </w:rPr>
      </w:pPr>
      <w:r w:rsidRPr="00BC7D2E">
        <w:rPr>
          <w:rFonts w:ascii="Times New Roman" w:hAnsi="Times New Roman" w:cs="Times New Roman"/>
          <w:sz w:val="28"/>
          <w:szCs w:val="28"/>
        </w:rPr>
        <w:t>«Первичные меры пожарной безопасности в муниципальном образовании город Новомосковск на 2014 – 2018 годы».</w:t>
      </w:r>
    </w:p>
    <w:p w:rsidR="004A34FE" w:rsidRDefault="004A34FE" w:rsidP="004A34FE">
      <w:pPr>
        <w:pStyle w:val="a5"/>
        <w:ind w:left="0" w:firstLine="709"/>
        <w:jc w:val="both"/>
        <w:rPr>
          <w:rFonts w:ascii="Times New Roman" w:hAnsi="Times New Roman" w:cs="Times New Roman"/>
          <w:sz w:val="28"/>
          <w:szCs w:val="28"/>
        </w:rPr>
      </w:pPr>
      <w:r w:rsidRPr="00BC7D2E">
        <w:rPr>
          <w:rFonts w:ascii="Times New Roman" w:hAnsi="Times New Roman" w:cs="Times New Roman"/>
          <w:sz w:val="28"/>
          <w:szCs w:val="28"/>
        </w:rPr>
        <w:t>Подпрограмма направлена на обеспечение пожарной безопасности муниципального образования путём оснащения необходимым оборудованием и выполнения мероприятий по обеспечению пожарной безопасности на объектах муниципального образования и в сельских населенных пунктах.</w:t>
      </w:r>
    </w:p>
    <w:tbl>
      <w:tblPr>
        <w:tblW w:w="13295" w:type="dxa"/>
        <w:tblLook w:val="04A0"/>
      </w:tblPr>
      <w:tblGrid>
        <w:gridCol w:w="520"/>
        <w:gridCol w:w="2660"/>
        <w:gridCol w:w="1950"/>
        <w:gridCol w:w="1287"/>
        <w:gridCol w:w="1287"/>
        <w:gridCol w:w="2307"/>
        <w:gridCol w:w="73"/>
        <w:gridCol w:w="2940"/>
        <w:gridCol w:w="271"/>
      </w:tblGrid>
      <w:tr w:rsidR="004A34FE" w:rsidRPr="00C073D4" w:rsidTr="00040C6C">
        <w:trPr>
          <w:trHeight w:val="315"/>
        </w:trPr>
        <w:tc>
          <w:tcPr>
            <w:tcW w:w="10084" w:type="dxa"/>
            <w:gridSpan w:val="7"/>
            <w:tcBorders>
              <w:top w:val="nil"/>
              <w:left w:val="nil"/>
              <w:bottom w:val="nil"/>
            </w:tcBorders>
            <w:shd w:val="clear" w:color="auto" w:fill="auto"/>
            <w:noWrap/>
            <w:vAlign w:val="bottom"/>
            <w:hideMark/>
          </w:tcPr>
          <w:p w:rsidR="004A34FE" w:rsidRPr="00C073D4" w:rsidRDefault="004A34FE" w:rsidP="00040C6C">
            <w:pPr>
              <w:spacing w:after="0" w:line="240" w:lineRule="auto"/>
              <w:jc w:val="center"/>
              <w:rPr>
                <w:rFonts w:ascii="Times New Roman" w:eastAsia="Times New Roman" w:hAnsi="Times New Roman" w:cs="Times New Roman"/>
                <w:b/>
                <w:sz w:val="28"/>
                <w:szCs w:val="28"/>
              </w:rPr>
            </w:pPr>
            <w:r w:rsidRPr="00C073D4">
              <w:rPr>
                <w:rFonts w:ascii="Times New Roman" w:eastAsia="Times New Roman" w:hAnsi="Times New Roman" w:cs="Times New Roman"/>
                <w:b/>
                <w:sz w:val="28"/>
                <w:szCs w:val="28"/>
              </w:rPr>
              <w:t>Перечень</w:t>
            </w:r>
          </w:p>
        </w:tc>
        <w:tc>
          <w:tcPr>
            <w:tcW w:w="2940" w:type="dxa"/>
            <w:tcBorders>
              <w:top w:val="nil"/>
              <w:bottom w:val="nil"/>
              <w:right w:val="nil"/>
            </w:tcBorders>
            <w:shd w:val="clear" w:color="auto" w:fill="auto"/>
            <w:noWrap/>
            <w:vAlign w:val="bottom"/>
            <w:hideMark/>
          </w:tcPr>
          <w:p w:rsidR="004A34FE" w:rsidRPr="00C073D4" w:rsidRDefault="004A34FE" w:rsidP="00040C6C">
            <w:pPr>
              <w:spacing w:after="0" w:line="240" w:lineRule="auto"/>
              <w:jc w:val="center"/>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noWrap/>
            <w:vAlign w:val="bottom"/>
            <w:hideMark/>
          </w:tcPr>
          <w:p w:rsidR="004A34FE" w:rsidRPr="00C073D4" w:rsidRDefault="004A34FE" w:rsidP="00040C6C">
            <w:pPr>
              <w:spacing w:after="0" w:line="240" w:lineRule="auto"/>
              <w:jc w:val="center"/>
              <w:rPr>
                <w:rFonts w:ascii="Times New Roman" w:eastAsia="Times New Roman" w:hAnsi="Times New Roman" w:cs="Times New Roman"/>
                <w:sz w:val="24"/>
                <w:szCs w:val="24"/>
              </w:rPr>
            </w:pPr>
          </w:p>
        </w:tc>
      </w:tr>
      <w:tr w:rsidR="004A34FE" w:rsidRPr="00C073D4" w:rsidTr="00040C6C">
        <w:trPr>
          <w:trHeight w:val="315"/>
        </w:trPr>
        <w:tc>
          <w:tcPr>
            <w:tcW w:w="10084" w:type="dxa"/>
            <w:gridSpan w:val="7"/>
            <w:tcBorders>
              <w:top w:val="nil"/>
              <w:left w:val="nil"/>
              <w:bottom w:val="nil"/>
            </w:tcBorders>
            <w:shd w:val="clear" w:color="auto" w:fill="auto"/>
            <w:noWrap/>
            <w:vAlign w:val="bottom"/>
            <w:hideMark/>
          </w:tcPr>
          <w:p w:rsidR="004A34FE" w:rsidRPr="00C073D4" w:rsidRDefault="004A34FE" w:rsidP="00040C6C">
            <w:pPr>
              <w:spacing w:after="0" w:line="240" w:lineRule="auto"/>
              <w:jc w:val="center"/>
              <w:rPr>
                <w:rFonts w:ascii="Times New Roman" w:eastAsia="Times New Roman" w:hAnsi="Times New Roman" w:cs="Times New Roman"/>
                <w:b/>
                <w:sz w:val="28"/>
                <w:szCs w:val="28"/>
              </w:rPr>
            </w:pPr>
            <w:r w:rsidRPr="00C073D4">
              <w:rPr>
                <w:rFonts w:ascii="Times New Roman" w:eastAsia="Times New Roman" w:hAnsi="Times New Roman" w:cs="Times New Roman"/>
                <w:b/>
                <w:sz w:val="28"/>
                <w:szCs w:val="28"/>
              </w:rPr>
              <w:t xml:space="preserve"> основных мероприятий муниципальной программы</w:t>
            </w:r>
          </w:p>
          <w:p w:rsidR="004A34FE" w:rsidRPr="00C073D4" w:rsidRDefault="004A34FE" w:rsidP="00040C6C">
            <w:pPr>
              <w:spacing w:after="0" w:line="240" w:lineRule="auto"/>
              <w:jc w:val="center"/>
              <w:rPr>
                <w:rFonts w:ascii="Times New Roman" w:eastAsia="Times New Roman" w:hAnsi="Times New Roman" w:cs="Times New Roman"/>
                <w:b/>
                <w:sz w:val="28"/>
                <w:szCs w:val="28"/>
              </w:rPr>
            </w:pPr>
            <w:r w:rsidRPr="00C073D4">
              <w:rPr>
                <w:rFonts w:ascii="Times New Roman" w:eastAsia="Times New Roman" w:hAnsi="Times New Roman" w:cs="Times New Roman"/>
                <w:b/>
                <w:sz w:val="28"/>
                <w:szCs w:val="28"/>
              </w:rPr>
              <w:t>«Безопасный город»</w:t>
            </w:r>
          </w:p>
        </w:tc>
        <w:tc>
          <w:tcPr>
            <w:tcW w:w="2940" w:type="dxa"/>
            <w:tcBorders>
              <w:top w:val="nil"/>
              <w:bottom w:val="nil"/>
              <w:right w:val="nil"/>
            </w:tcBorders>
            <w:shd w:val="clear" w:color="auto" w:fill="auto"/>
            <w:noWrap/>
            <w:vAlign w:val="bottom"/>
            <w:hideMark/>
          </w:tcPr>
          <w:p w:rsidR="004A34FE" w:rsidRPr="00C073D4" w:rsidRDefault="004A34FE" w:rsidP="00040C6C">
            <w:pPr>
              <w:spacing w:after="0" w:line="240" w:lineRule="auto"/>
              <w:jc w:val="center"/>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noWrap/>
            <w:vAlign w:val="bottom"/>
            <w:hideMark/>
          </w:tcPr>
          <w:p w:rsidR="004A34FE" w:rsidRPr="00C073D4" w:rsidRDefault="004A34FE" w:rsidP="00040C6C">
            <w:pPr>
              <w:spacing w:after="0" w:line="240" w:lineRule="auto"/>
              <w:jc w:val="center"/>
              <w:rPr>
                <w:rFonts w:ascii="Times New Roman" w:eastAsia="Times New Roman" w:hAnsi="Times New Roman" w:cs="Times New Roman"/>
                <w:sz w:val="24"/>
                <w:szCs w:val="24"/>
              </w:rPr>
            </w:pPr>
          </w:p>
        </w:tc>
      </w:tr>
      <w:tr w:rsidR="004A34FE" w:rsidRPr="00C073D4" w:rsidTr="00040C6C">
        <w:trPr>
          <w:gridAfter w:val="3"/>
          <w:wAfter w:w="3284" w:type="dxa"/>
          <w:trHeight w:val="315"/>
        </w:trPr>
        <w:tc>
          <w:tcPr>
            <w:tcW w:w="10011" w:type="dxa"/>
            <w:gridSpan w:val="6"/>
            <w:tcBorders>
              <w:top w:val="nil"/>
              <w:left w:val="nil"/>
              <w:bottom w:val="nil"/>
            </w:tcBorders>
            <w:shd w:val="clear" w:color="auto" w:fill="auto"/>
            <w:noWrap/>
            <w:vAlign w:val="bottom"/>
            <w:hideMark/>
          </w:tcPr>
          <w:p w:rsidR="004A34FE" w:rsidRPr="00C073D4" w:rsidRDefault="004A34FE" w:rsidP="00040C6C">
            <w:pPr>
              <w:spacing w:after="0" w:line="240" w:lineRule="auto"/>
              <w:jc w:val="center"/>
              <w:rPr>
                <w:rFonts w:ascii="Times New Roman" w:eastAsia="Times New Roman" w:hAnsi="Times New Roman" w:cs="Times New Roman"/>
                <w:sz w:val="24"/>
                <w:szCs w:val="24"/>
              </w:rPr>
            </w:pPr>
          </w:p>
        </w:tc>
      </w:tr>
      <w:tr w:rsidR="004A34FE" w:rsidRPr="00C073D4" w:rsidTr="00040C6C">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w:t>
            </w:r>
            <w:r w:rsidRPr="00C073D4">
              <w:rPr>
                <w:rFonts w:ascii="Times New Roman" w:eastAsia="Times New Roman" w:hAnsi="Times New Roman" w:cs="Times New Roman"/>
              </w:rPr>
              <w:br/>
              <w:t>п/п</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Наименование  основного мероприятия</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Ответственный исполнитель,</w:t>
            </w:r>
          </w:p>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соисполнители,</w:t>
            </w:r>
          </w:p>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исполнители</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Срок</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Ожидаемый непосредственный результат</w:t>
            </w:r>
            <w:r w:rsidRPr="00C073D4">
              <w:rPr>
                <w:rFonts w:ascii="Times New Roman" w:eastAsia="Times New Roman" w:hAnsi="Times New Roman" w:cs="Times New Roman"/>
              </w:rPr>
              <w:br/>
              <w:t>(краткое описание)</w:t>
            </w:r>
          </w:p>
        </w:tc>
        <w:tc>
          <w:tcPr>
            <w:tcW w:w="3013" w:type="dxa"/>
            <w:gridSpan w:val="2"/>
            <w:vMerge w:val="restart"/>
            <w:tcBorders>
              <w:top w:val="nil"/>
              <w:left w:val="nil"/>
              <w:bottom w:val="nil"/>
              <w:right w:val="nil"/>
            </w:tcBorders>
            <w:shd w:val="clear" w:color="auto" w:fill="auto"/>
            <w:hideMark/>
          </w:tcPr>
          <w:p w:rsidR="004A34FE" w:rsidRPr="00C073D4" w:rsidRDefault="004A34FE" w:rsidP="00040C6C">
            <w:pPr>
              <w:spacing w:after="0" w:line="240" w:lineRule="auto"/>
              <w:jc w:val="center"/>
              <w:rPr>
                <w:rFonts w:ascii="Times New Roman" w:eastAsia="Times New Roman" w:hAnsi="Times New Roman" w:cs="Times New Roman"/>
              </w:rPr>
            </w:pPr>
          </w:p>
        </w:tc>
        <w:tc>
          <w:tcPr>
            <w:tcW w:w="271" w:type="dxa"/>
            <w:vMerge w:val="restart"/>
            <w:tcBorders>
              <w:top w:val="nil"/>
              <w:left w:val="nil"/>
              <w:bottom w:val="nil"/>
              <w:right w:val="nil"/>
            </w:tcBorders>
            <w:shd w:val="clear" w:color="auto" w:fill="auto"/>
            <w:hideMark/>
          </w:tcPr>
          <w:p w:rsidR="004A34FE" w:rsidRPr="00C073D4" w:rsidRDefault="004A34FE" w:rsidP="00040C6C">
            <w:pPr>
              <w:spacing w:after="0" w:line="240" w:lineRule="auto"/>
              <w:jc w:val="center"/>
              <w:rPr>
                <w:rFonts w:ascii="Times New Roman" w:eastAsia="Times New Roman" w:hAnsi="Times New Roman" w:cs="Times New Roman"/>
              </w:rPr>
            </w:pPr>
          </w:p>
        </w:tc>
      </w:tr>
      <w:tr w:rsidR="004A34FE" w:rsidRPr="00C073D4" w:rsidTr="00040C6C">
        <w:trPr>
          <w:trHeight w:val="132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окончания реализации</w:t>
            </w: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p>
        </w:tc>
        <w:tc>
          <w:tcPr>
            <w:tcW w:w="3013" w:type="dxa"/>
            <w:gridSpan w:val="2"/>
            <w:vMerge/>
            <w:tcBorders>
              <w:top w:val="nil"/>
              <w:left w:val="nil"/>
              <w:bottom w:val="nil"/>
              <w:right w:val="nil"/>
            </w:tcBorders>
            <w:vAlign w:val="center"/>
            <w:hideMark/>
          </w:tcPr>
          <w:p w:rsidR="004A34FE" w:rsidRPr="00C073D4" w:rsidRDefault="004A34FE" w:rsidP="00040C6C">
            <w:pPr>
              <w:spacing w:after="0" w:line="240" w:lineRule="auto"/>
              <w:rPr>
                <w:rFonts w:ascii="Times New Roman" w:eastAsia="Times New Roman" w:hAnsi="Times New Roman" w:cs="Times New Roman"/>
              </w:rPr>
            </w:pPr>
          </w:p>
        </w:tc>
        <w:tc>
          <w:tcPr>
            <w:tcW w:w="271" w:type="dxa"/>
            <w:vMerge/>
            <w:tcBorders>
              <w:top w:val="nil"/>
              <w:left w:val="nil"/>
              <w:bottom w:val="nil"/>
              <w:right w:val="nil"/>
            </w:tcBorders>
            <w:vAlign w:val="center"/>
            <w:hideMark/>
          </w:tcPr>
          <w:p w:rsidR="004A34FE" w:rsidRPr="00C073D4" w:rsidRDefault="004A34FE" w:rsidP="00040C6C">
            <w:pPr>
              <w:spacing w:after="0" w:line="240" w:lineRule="auto"/>
              <w:rPr>
                <w:rFonts w:ascii="Times New Roman" w:eastAsia="Times New Roman" w:hAnsi="Times New Roman" w:cs="Times New Roman"/>
              </w:rPr>
            </w:pPr>
          </w:p>
        </w:tc>
      </w:tr>
      <w:tr w:rsidR="004A34FE" w:rsidRPr="00C073D4"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2</w:t>
            </w:r>
          </w:p>
        </w:tc>
        <w:tc>
          <w:tcPr>
            <w:tcW w:w="1950" w:type="dxa"/>
            <w:tcBorders>
              <w:top w:val="nil"/>
              <w:left w:val="nil"/>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3</w:t>
            </w:r>
          </w:p>
        </w:tc>
        <w:tc>
          <w:tcPr>
            <w:tcW w:w="1287" w:type="dxa"/>
            <w:tcBorders>
              <w:top w:val="nil"/>
              <w:left w:val="nil"/>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4</w:t>
            </w:r>
          </w:p>
        </w:tc>
        <w:tc>
          <w:tcPr>
            <w:tcW w:w="1287" w:type="dxa"/>
            <w:tcBorders>
              <w:top w:val="nil"/>
              <w:left w:val="nil"/>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5</w:t>
            </w:r>
          </w:p>
        </w:tc>
        <w:tc>
          <w:tcPr>
            <w:tcW w:w="2307" w:type="dxa"/>
            <w:tcBorders>
              <w:top w:val="nil"/>
              <w:left w:val="nil"/>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6</w:t>
            </w:r>
          </w:p>
        </w:tc>
        <w:tc>
          <w:tcPr>
            <w:tcW w:w="3013" w:type="dxa"/>
            <w:gridSpan w:val="2"/>
            <w:tcBorders>
              <w:top w:val="nil"/>
              <w:left w:val="nil"/>
              <w:bottom w:val="nil"/>
              <w:right w:val="nil"/>
            </w:tcBorders>
            <w:shd w:val="clear" w:color="auto" w:fill="auto"/>
            <w:noWrap/>
            <w:hideMark/>
          </w:tcPr>
          <w:p w:rsidR="004A34FE" w:rsidRPr="00C073D4" w:rsidRDefault="004A34FE" w:rsidP="00040C6C">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4A34FE" w:rsidRPr="00C073D4" w:rsidRDefault="004A34FE" w:rsidP="00040C6C">
            <w:pPr>
              <w:spacing w:after="0" w:line="240" w:lineRule="auto"/>
              <w:jc w:val="center"/>
              <w:rPr>
                <w:rFonts w:ascii="Times New Roman" w:eastAsia="Times New Roman" w:hAnsi="Times New Roman" w:cs="Times New Roman"/>
              </w:rPr>
            </w:pPr>
          </w:p>
        </w:tc>
      </w:tr>
      <w:tr w:rsidR="004A34FE" w:rsidRPr="00C073D4" w:rsidTr="00040C6C">
        <w:trPr>
          <w:gridAfter w:val="3"/>
          <w:wAfter w:w="3284"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1</w:t>
            </w:r>
          </w:p>
        </w:tc>
        <w:tc>
          <w:tcPr>
            <w:tcW w:w="9491" w:type="dxa"/>
            <w:gridSpan w:val="5"/>
            <w:tcBorders>
              <w:top w:val="single" w:sz="4" w:space="0" w:color="auto"/>
              <w:left w:val="nil"/>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jc w:val="center"/>
              <w:rPr>
                <w:rFonts w:ascii="Times New Roman" w:eastAsia="Times New Roman" w:hAnsi="Times New Roman" w:cs="Times New Roman"/>
                <w:b/>
              </w:rPr>
            </w:pPr>
            <w:r w:rsidRPr="00C073D4">
              <w:rPr>
                <w:rFonts w:ascii="Times New Roman" w:eastAsia="Times New Roman" w:hAnsi="Times New Roman" w:cs="Times New Roman"/>
                <w:b/>
              </w:rPr>
              <w:t>Подпрограмма 1: «Мобилизационная подготовка экономики</w:t>
            </w:r>
          </w:p>
          <w:p w:rsidR="004A34FE" w:rsidRPr="00C073D4" w:rsidRDefault="004A34FE" w:rsidP="00040C6C">
            <w:pPr>
              <w:spacing w:after="0" w:line="240" w:lineRule="auto"/>
              <w:jc w:val="center"/>
              <w:rPr>
                <w:rFonts w:ascii="Times New Roman" w:eastAsia="Times New Roman" w:hAnsi="Times New Roman" w:cs="Times New Roman"/>
                <w:b/>
              </w:rPr>
            </w:pPr>
            <w:r w:rsidRPr="00C073D4">
              <w:rPr>
                <w:rFonts w:ascii="Times New Roman" w:eastAsia="Times New Roman" w:hAnsi="Times New Roman" w:cs="Times New Roman"/>
                <w:b/>
              </w:rPr>
              <w:t>муниципального образования город Новомосковск на 2014 – 2018 годы»</w:t>
            </w:r>
          </w:p>
        </w:tc>
      </w:tr>
      <w:tr w:rsidR="004A34FE" w:rsidRPr="00C073D4"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4A34FE" w:rsidRPr="00C073D4" w:rsidRDefault="004A34FE" w:rsidP="00040C6C">
            <w:pPr>
              <w:spacing w:after="0" w:line="240" w:lineRule="auto"/>
              <w:jc w:val="both"/>
              <w:rPr>
                <w:rFonts w:ascii="Times New Roman" w:eastAsia="Times New Roman" w:hAnsi="Times New Roman" w:cs="Times New Roman"/>
              </w:rPr>
            </w:pPr>
            <w:r w:rsidRPr="00C073D4">
              <w:rPr>
                <w:rFonts w:ascii="Times New Roman" w:eastAsia="Times New Roman" w:hAnsi="Times New Roman" w:cs="Times New Roman"/>
              </w:rPr>
              <w:t xml:space="preserve">1.1.Основное мероприя-тие 1: Проведение учений и тренировок по мобили-зационному развёртыва-нию и выполнению моби-лизационных планов. </w:t>
            </w:r>
          </w:p>
        </w:tc>
        <w:tc>
          <w:tcPr>
            <w:tcW w:w="1950" w:type="dxa"/>
            <w:tcBorders>
              <w:top w:val="single" w:sz="4" w:space="0" w:color="auto"/>
              <w:left w:val="nil"/>
              <w:bottom w:val="single" w:sz="4" w:space="0" w:color="auto"/>
              <w:right w:val="single" w:sz="4" w:space="0" w:color="auto"/>
            </w:tcBorders>
            <w:shd w:val="clear" w:color="auto" w:fill="auto"/>
            <w:hideMark/>
          </w:tcPr>
          <w:p w:rsidR="004A34FE" w:rsidRPr="00C073D4" w:rsidRDefault="009C69D3" w:rsidP="00040C6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Сектор по моби-лизационной под-готовке</w:t>
            </w:r>
          </w:p>
        </w:tc>
        <w:tc>
          <w:tcPr>
            <w:tcW w:w="1287" w:type="dxa"/>
            <w:tcBorders>
              <w:top w:val="single" w:sz="4" w:space="0" w:color="auto"/>
              <w:left w:val="nil"/>
              <w:bottom w:val="single" w:sz="4" w:space="0" w:color="auto"/>
              <w:right w:val="single" w:sz="4" w:space="0" w:color="auto"/>
            </w:tcBorders>
            <w:shd w:val="clear" w:color="auto" w:fill="auto"/>
            <w:noWrap/>
            <w:hideMark/>
          </w:tcPr>
          <w:p w:rsidR="004A34FE" w:rsidRPr="00C073D4" w:rsidRDefault="004A34FE" w:rsidP="00040C6C">
            <w:pPr>
              <w:jc w:val="center"/>
              <w:rPr>
                <w:rFonts w:ascii="Times New Roman" w:eastAsia="Times New Roman" w:hAnsi="Times New Roman" w:cs="Times New Roman"/>
              </w:rPr>
            </w:pPr>
            <w:r w:rsidRPr="00C073D4">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4A34FE" w:rsidRPr="00C073D4" w:rsidRDefault="004A34FE" w:rsidP="00040C6C">
            <w:pPr>
              <w:jc w:val="center"/>
              <w:rPr>
                <w:rFonts w:ascii="Times New Roman" w:eastAsia="Times New Roman" w:hAnsi="Times New Roman" w:cs="Times New Roman"/>
              </w:rPr>
            </w:pPr>
            <w:r w:rsidRPr="00C073D4">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4A34FE" w:rsidRPr="00C073D4" w:rsidRDefault="004A34FE" w:rsidP="00040C6C">
            <w:pPr>
              <w:suppressAutoHyphens/>
              <w:spacing w:after="0" w:line="240" w:lineRule="auto"/>
              <w:jc w:val="both"/>
              <w:rPr>
                <w:rFonts w:ascii="Times New Roman" w:eastAsia="Times New Roman" w:hAnsi="Times New Roman" w:cs="Times New Roman"/>
              </w:rPr>
            </w:pPr>
            <w:r w:rsidRPr="00C073D4">
              <w:rPr>
                <w:rFonts w:ascii="Times New Roman" w:eastAsia="Times New Roman" w:hAnsi="Times New Roman" w:cs="Times New Roman"/>
              </w:rPr>
              <w:t xml:space="preserve">Повышение качества подготовки и прове-дения учений и тре-нировок по мобили-зационному развёр-тыванию и выполне-нию мобилизацион-ных планов. </w:t>
            </w:r>
          </w:p>
        </w:tc>
        <w:tc>
          <w:tcPr>
            <w:tcW w:w="3013" w:type="dxa"/>
            <w:gridSpan w:val="2"/>
            <w:tcBorders>
              <w:top w:val="nil"/>
              <w:left w:val="nil"/>
              <w:bottom w:val="nil"/>
              <w:right w:val="nil"/>
            </w:tcBorders>
            <w:shd w:val="clear" w:color="auto" w:fill="auto"/>
            <w:hideMark/>
          </w:tcPr>
          <w:p w:rsidR="004A34FE" w:rsidRPr="00C073D4" w:rsidRDefault="004A34FE" w:rsidP="00040C6C">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4A34FE" w:rsidRPr="00C073D4" w:rsidRDefault="004A34FE" w:rsidP="00040C6C">
            <w:pPr>
              <w:spacing w:after="0" w:line="240" w:lineRule="auto"/>
              <w:rPr>
                <w:rFonts w:ascii="Times New Roman" w:eastAsia="Times New Roman" w:hAnsi="Times New Roman" w:cs="Times New Roman"/>
              </w:rPr>
            </w:pPr>
          </w:p>
        </w:tc>
      </w:tr>
      <w:tr w:rsidR="004A34FE" w:rsidRPr="00C073D4"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C073D4" w:rsidRDefault="004A34FE"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F97419" w:rsidRPr="00C073D4" w:rsidRDefault="004A34FE" w:rsidP="006A48D1">
            <w:pPr>
              <w:spacing w:after="0" w:line="240" w:lineRule="auto"/>
              <w:jc w:val="both"/>
              <w:rPr>
                <w:rFonts w:ascii="Times New Roman" w:eastAsia="Times New Roman" w:hAnsi="Times New Roman" w:cs="Times New Roman"/>
              </w:rPr>
            </w:pPr>
            <w:r w:rsidRPr="00C073D4">
              <w:rPr>
                <w:rFonts w:ascii="Times New Roman" w:eastAsia="Times New Roman" w:hAnsi="Times New Roman" w:cs="Times New Roman"/>
              </w:rPr>
              <w:t>1.2.Основное мероприя-тие 2: Организация и проведение специальных мероприятий в обеспече-ние мобилизационных планов</w:t>
            </w:r>
            <w:r w:rsidR="00F97419" w:rsidRPr="00C073D4">
              <w:rPr>
                <w:rFonts w:ascii="Times New Roman" w:eastAsia="Times New Roman" w:hAnsi="Times New Roman" w:cs="Times New Roman"/>
              </w:rPr>
              <w:t xml:space="preserve"> (содержание го-родского защищённого запасного пункта управ-ления и запасного пункта управления в загородной зоне: оплата электроснаб-жения, приобретение ме-бели; проведение ежегод-ного контроля информа-ционной безопасности, аттестаций и переаттес-таций автоматизирован</w:t>
            </w:r>
            <w:r w:rsidR="006A48D1">
              <w:rPr>
                <w:rFonts w:ascii="Times New Roman" w:eastAsia="Times New Roman" w:hAnsi="Times New Roman" w:cs="Times New Roman"/>
              </w:rPr>
              <w:t>-</w:t>
            </w:r>
            <w:r w:rsidR="00F97419" w:rsidRPr="00C073D4">
              <w:rPr>
                <w:rFonts w:ascii="Times New Roman" w:eastAsia="Times New Roman" w:hAnsi="Times New Roman" w:cs="Times New Roman"/>
              </w:rPr>
              <w:t>ных рабочих мест).</w:t>
            </w:r>
          </w:p>
        </w:tc>
        <w:tc>
          <w:tcPr>
            <w:tcW w:w="1950" w:type="dxa"/>
            <w:tcBorders>
              <w:top w:val="single" w:sz="4" w:space="0" w:color="auto"/>
              <w:left w:val="nil"/>
              <w:bottom w:val="single" w:sz="4" w:space="0" w:color="auto"/>
              <w:right w:val="single" w:sz="4" w:space="0" w:color="auto"/>
            </w:tcBorders>
            <w:shd w:val="clear" w:color="auto" w:fill="auto"/>
            <w:hideMark/>
          </w:tcPr>
          <w:p w:rsidR="004A34FE" w:rsidRPr="00C073D4" w:rsidRDefault="009C69D3" w:rsidP="00D7390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Сектор по моби-лизационной под-готовке</w:t>
            </w:r>
            <w:r w:rsidR="004A34FE" w:rsidRPr="00C073D4">
              <w:rPr>
                <w:rFonts w:ascii="Times New Roman" w:eastAsia="Times New Roman" w:hAnsi="Times New Roman" w:cs="Times New Roman"/>
              </w:rPr>
              <w:t xml:space="preserve">, </w:t>
            </w:r>
            <w:r w:rsidR="00D7390D">
              <w:rPr>
                <w:rFonts w:ascii="Times New Roman" w:eastAsia="Times New Roman" w:hAnsi="Times New Roman" w:cs="Times New Roman"/>
              </w:rPr>
              <w:t>отдел ин</w:t>
            </w:r>
            <w:r w:rsidR="00C6377A">
              <w:rPr>
                <w:rFonts w:ascii="Times New Roman" w:eastAsia="Times New Roman" w:hAnsi="Times New Roman" w:cs="Times New Roman"/>
              </w:rPr>
              <w:t>-</w:t>
            </w:r>
            <w:r w:rsidR="00D7390D">
              <w:rPr>
                <w:rFonts w:ascii="Times New Roman" w:eastAsia="Times New Roman" w:hAnsi="Times New Roman" w:cs="Times New Roman"/>
              </w:rPr>
              <w:t>фор</w:t>
            </w:r>
            <w:r w:rsidR="004A34FE" w:rsidRPr="00C073D4">
              <w:rPr>
                <w:rFonts w:ascii="Times New Roman" w:eastAsia="Times New Roman" w:hAnsi="Times New Roman" w:cs="Times New Roman"/>
              </w:rPr>
              <w:t>мационных технологий</w:t>
            </w:r>
            <w:r w:rsidR="00D7390D">
              <w:rPr>
                <w:rFonts w:ascii="Times New Roman" w:eastAsia="Times New Roman" w:hAnsi="Times New Roman" w:cs="Times New Roman"/>
              </w:rPr>
              <w:t xml:space="preserve"> управления ОБН, ГО и ЧС</w:t>
            </w:r>
          </w:p>
        </w:tc>
        <w:tc>
          <w:tcPr>
            <w:tcW w:w="1287" w:type="dxa"/>
            <w:tcBorders>
              <w:top w:val="single" w:sz="4" w:space="0" w:color="auto"/>
              <w:left w:val="nil"/>
              <w:bottom w:val="single" w:sz="4" w:space="0" w:color="auto"/>
              <w:right w:val="single" w:sz="4" w:space="0" w:color="auto"/>
            </w:tcBorders>
            <w:shd w:val="clear" w:color="auto" w:fill="auto"/>
            <w:noWrap/>
            <w:hideMark/>
          </w:tcPr>
          <w:p w:rsidR="004A34FE" w:rsidRPr="00C073D4" w:rsidRDefault="004A34FE" w:rsidP="00040C6C">
            <w:pPr>
              <w:jc w:val="center"/>
              <w:rPr>
                <w:rFonts w:ascii="Times New Roman" w:eastAsia="Times New Roman" w:hAnsi="Times New Roman" w:cs="Times New Roman"/>
              </w:rPr>
            </w:pPr>
            <w:r w:rsidRPr="00C073D4">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4A34FE" w:rsidRPr="00C073D4" w:rsidRDefault="004A34FE" w:rsidP="00040C6C">
            <w:pPr>
              <w:jc w:val="center"/>
              <w:rPr>
                <w:rFonts w:ascii="Times New Roman" w:eastAsia="Times New Roman" w:hAnsi="Times New Roman" w:cs="Times New Roman"/>
              </w:rPr>
            </w:pPr>
            <w:r w:rsidRPr="00C073D4">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4A34FE" w:rsidRPr="00C073D4" w:rsidRDefault="004A34FE" w:rsidP="00040C6C">
            <w:pPr>
              <w:suppressAutoHyphens/>
              <w:spacing w:after="0" w:line="240" w:lineRule="auto"/>
              <w:jc w:val="both"/>
              <w:rPr>
                <w:rFonts w:ascii="Times New Roman" w:eastAsia="Times New Roman" w:hAnsi="Times New Roman" w:cs="Times New Roman"/>
              </w:rPr>
            </w:pPr>
            <w:r w:rsidRPr="00C073D4">
              <w:rPr>
                <w:rFonts w:ascii="Times New Roman" w:eastAsia="Times New Roman" w:hAnsi="Times New Roman" w:cs="Times New Roman"/>
              </w:rPr>
              <w:t>Повышение качества подготовки и прове-дения учений и тре-нировок по мобили-зационному развёр-тыванию и выполне-нию мобилизацион-ных планов. Приведе-ние информацион-ной безопасности ав-томатизированных рабочих мест в соот-ветствие с требова-ниями руководящих документов.</w:t>
            </w:r>
          </w:p>
        </w:tc>
        <w:tc>
          <w:tcPr>
            <w:tcW w:w="3013" w:type="dxa"/>
            <w:gridSpan w:val="2"/>
            <w:tcBorders>
              <w:top w:val="nil"/>
              <w:left w:val="nil"/>
              <w:right w:val="single" w:sz="4" w:space="0" w:color="auto"/>
            </w:tcBorders>
            <w:shd w:val="clear" w:color="auto" w:fill="auto"/>
            <w:hideMark/>
          </w:tcPr>
          <w:p w:rsidR="004A34FE" w:rsidRPr="00C073D4" w:rsidRDefault="004A34FE" w:rsidP="00040C6C">
            <w:pPr>
              <w:spacing w:after="0" w:line="240" w:lineRule="auto"/>
              <w:rPr>
                <w:rFonts w:ascii="Times New Roman" w:eastAsia="Times New Roman" w:hAnsi="Times New Roman" w:cs="Times New Roman"/>
              </w:rPr>
            </w:pPr>
          </w:p>
        </w:tc>
        <w:tc>
          <w:tcPr>
            <w:tcW w:w="271" w:type="dxa"/>
            <w:tcBorders>
              <w:top w:val="nil"/>
              <w:left w:val="nil"/>
              <w:right w:val="single" w:sz="4" w:space="0" w:color="auto"/>
            </w:tcBorders>
            <w:shd w:val="clear" w:color="auto" w:fill="auto"/>
            <w:hideMark/>
          </w:tcPr>
          <w:p w:rsidR="004A34FE" w:rsidRPr="00C073D4" w:rsidRDefault="004A34FE" w:rsidP="00040C6C">
            <w:pPr>
              <w:spacing w:after="0" w:line="240" w:lineRule="auto"/>
              <w:rPr>
                <w:rFonts w:ascii="Times New Roman" w:eastAsia="Times New Roman" w:hAnsi="Times New Roman" w:cs="Times New Roman"/>
              </w:rPr>
            </w:pPr>
          </w:p>
        </w:tc>
      </w:tr>
      <w:tr w:rsidR="004A34FE" w:rsidRPr="00C24195" w:rsidTr="00040C6C">
        <w:trPr>
          <w:gridAfter w:val="3"/>
          <w:wAfter w:w="3284" w:type="dxa"/>
          <w:trHeight w:val="62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C24195" w:rsidRDefault="004A34FE" w:rsidP="00040C6C">
            <w:pPr>
              <w:spacing w:after="0" w:line="240" w:lineRule="auto"/>
              <w:jc w:val="center"/>
              <w:rPr>
                <w:rFonts w:ascii="Times New Roman" w:eastAsia="Times New Roman" w:hAnsi="Times New Roman" w:cs="Times New Roman"/>
              </w:rPr>
            </w:pPr>
            <w:r w:rsidRPr="00C24195">
              <w:rPr>
                <w:rFonts w:ascii="Times New Roman" w:eastAsia="Times New Roman" w:hAnsi="Times New Roman" w:cs="Times New Roman"/>
              </w:rPr>
              <w:t>2</w:t>
            </w:r>
          </w:p>
        </w:tc>
        <w:tc>
          <w:tcPr>
            <w:tcW w:w="9491" w:type="dxa"/>
            <w:gridSpan w:val="5"/>
            <w:tcBorders>
              <w:top w:val="single" w:sz="4" w:space="0" w:color="auto"/>
              <w:left w:val="nil"/>
              <w:bottom w:val="single" w:sz="4" w:space="0" w:color="auto"/>
              <w:right w:val="single" w:sz="4" w:space="0" w:color="auto"/>
            </w:tcBorders>
            <w:shd w:val="clear" w:color="auto" w:fill="auto"/>
            <w:noWrap/>
            <w:vAlign w:val="center"/>
            <w:hideMark/>
          </w:tcPr>
          <w:p w:rsidR="004A34FE" w:rsidRPr="00C24195" w:rsidRDefault="004A34FE" w:rsidP="00040C6C">
            <w:pPr>
              <w:spacing w:after="0" w:line="240" w:lineRule="auto"/>
              <w:jc w:val="center"/>
              <w:rPr>
                <w:rFonts w:ascii="Times New Roman" w:eastAsia="Times New Roman" w:hAnsi="Times New Roman" w:cs="Times New Roman"/>
                <w:b/>
              </w:rPr>
            </w:pPr>
            <w:r w:rsidRPr="00C24195">
              <w:rPr>
                <w:rFonts w:ascii="Times New Roman" w:eastAsia="Times New Roman" w:hAnsi="Times New Roman" w:cs="Times New Roman"/>
                <w:b/>
              </w:rPr>
              <w:t>Подпрограмма 2: «Профилактика правонарушений на территории</w:t>
            </w:r>
          </w:p>
          <w:p w:rsidR="004A34FE" w:rsidRPr="00C24195" w:rsidRDefault="004A34FE" w:rsidP="00040C6C">
            <w:pPr>
              <w:spacing w:after="0" w:line="240" w:lineRule="auto"/>
              <w:jc w:val="center"/>
              <w:rPr>
                <w:rFonts w:ascii="Times New Roman" w:eastAsia="Times New Roman" w:hAnsi="Times New Roman" w:cs="Times New Roman"/>
                <w:b/>
              </w:rPr>
            </w:pPr>
            <w:r w:rsidRPr="00C24195">
              <w:rPr>
                <w:rFonts w:ascii="Times New Roman" w:eastAsia="Times New Roman" w:hAnsi="Times New Roman" w:cs="Times New Roman"/>
                <w:b/>
              </w:rPr>
              <w:t>муниципального образования город Новомосковск на 2014 -2018 годы»</w:t>
            </w:r>
          </w:p>
        </w:tc>
      </w:tr>
      <w:tr w:rsidR="002A13D7" w:rsidRPr="00F20552"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A13D7" w:rsidRPr="00F20552" w:rsidRDefault="002A13D7" w:rsidP="00040C6C">
            <w:pPr>
              <w:spacing w:after="0" w:line="240" w:lineRule="auto"/>
              <w:jc w:val="center"/>
              <w:rPr>
                <w:rFonts w:ascii="Times New Roman" w:eastAsia="Times New Roman" w:hAnsi="Times New Roman" w:cs="Times New Roman"/>
                <w:color w:val="FF0000"/>
              </w:rPr>
            </w:pPr>
          </w:p>
        </w:tc>
        <w:tc>
          <w:tcPr>
            <w:tcW w:w="2660" w:type="dxa"/>
            <w:tcBorders>
              <w:top w:val="single" w:sz="4" w:space="0" w:color="auto"/>
              <w:left w:val="nil"/>
              <w:bottom w:val="single" w:sz="4" w:space="0" w:color="auto"/>
              <w:right w:val="single" w:sz="4" w:space="0" w:color="auto"/>
            </w:tcBorders>
            <w:shd w:val="clear" w:color="auto" w:fill="auto"/>
            <w:hideMark/>
          </w:tcPr>
          <w:p w:rsidR="002A13D7" w:rsidRPr="00E93622" w:rsidRDefault="002A13D7" w:rsidP="006D5BCD">
            <w:pPr>
              <w:spacing w:after="0" w:line="240" w:lineRule="auto"/>
              <w:jc w:val="both"/>
              <w:rPr>
                <w:rFonts w:ascii="Times New Roman" w:eastAsia="Times New Roman" w:hAnsi="Times New Roman" w:cs="Times New Roman"/>
              </w:rPr>
            </w:pPr>
            <w:r w:rsidRPr="00E93622">
              <w:rPr>
                <w:rFonts w:ascii="Times New Roman" w:eastAsia="Times New Roman" w:hAnsi="Times New Roman" w:cs="Times New Roman"/>
              </w:rPr>
              <w:t>2.1.Основное мероприя-тие 1: Обеспечение безо-пасности граждан  муни-ципального образования</w:t>
            </w:r>
            <w:r>
              <w:rPr>
                <w:rFonts w:ascii="Times New Roman" w:eastAsia="Times New Roman" w:hAnsi="Times New Roman" w:cs="Times New Roman"/>
              </w:rPr>
              <w:t xml:space="preserve"> (</w:t>
            </w:r>
            <w:r w:rsidRPr="00E93622">
              <w:rPr>
                <w:rFonts w:ascii="Times New Roman" w:eastAsia="Times New Roman" w:hAnsi="Times New Roman" w:cs="Times New Roman"/>
              </w:rPr>
              <w:t>приобретение</w:t>
            </w:r>
            <w:r>
              <w:rPr>
                <w:rFonts w:ascii="Times New Roman" w:eastAsia="Times New Roman" w:hAnsi="Times New Roman" w:cs="Times New Roman"/>
              </w:rPr>
              <w:t>, уста</w:t>
            </w:r>
            <w:r w:rsidRPr="00E93622">
              <w:rPr>
                <w:rFonts w:ascii="Times New Roman" w:eastAsia="Times New Roman" w:hAnsi="Times New Roman" w:cs="Times New Roman"/>
              </w:rPr>
              <w:t>новка</w:t>
            </w:r>
            <w:r>
              <w:rPr>
                <w:rFonts w:ascii="Times New Roman" w:eastAsia="Times New Roman" w:hAnsi="Times New Roman" w:cs="Times New Roman"/>
              </w:rPr>
              <w:t xml:space="preserve"> </w:t>
            </w:r>
            <w:r w:rsidRPr="00E93622">
              <w:rPr>
                <w:rFonts w:ascii="Times New Roman" w:eastAsia="Times New Roman" w:hAnsi="Times New Roman" w:cs="Times New Roman"/>
              </w:rPr>
              <w:t>на улицах</w:t>
            </w:r>
            <w:r>
              <w:rPr>
                <w:rFonts w:ascii="Times New Roman" w:eastAsia="Times New Roman" w:hAnsi="Times New Roman" w:cs="Times New Roman"/>
              </w:rPr>
              <w:t xml:space="preserve"> и</w:t>
            </w:r>
            <w:r w:rsidRPr="00E93622">
              <w:rPr>
                <w:rFonts w:ascii="Times New Roman" w:eastAsia="Times New Roman" w:hAnsi="Times New Roman" w:cs="Times New Roman"/>
              </w:rPr>
              <w:t xml:space="preserve"> площад</w:t>
            </w:r>
            <w:r>
              <w:rPr>
                <w:rFonts w:ascii="Times New Roman" w:eastAsia="Times New Roman" w:hAnsi="Times New Roman" w:cs="Times New Roman"/>
              </w:rPr>
              <w:t xml:space="preserve">ях и обслуживание </w:t>
            </w:r>
            <w:r w:rsidRPr="00E93622">
              <w:rPr>
                <w:rFonts w:ascii="Times New Roman" w:eastAsia="Times New Roman" w:hAnsi="Times New Roman" w:cs="Times New Roman"/>
              </w:rPr>
              <w:t>камер ви</w:t>
            </w:r>
            <w:r>
              <w:rPr>
                <w:rFonts w:ascii="Times New Roman" w:eastAsia="Times New Roman" w:hAnsi="Times New Roman" w:cs="Times New Roman"/>
              </w:rPr>
              <w:t>-</w:t>
            </w:r>
            <w:r w:rsidRPr="00E93622">
              <w:rPr>
                <w:rFonts w:ascii="Times New Roman" w:eastAsia="Times New Roman" w:hAnsi="Times New Roman" w:cs="Times New Roman"/>
              </w:rPr>
              <w:t>деонаблюдения).</w:t>
            </w:r>
          </w:p>
        </w:tc>
        <w:tc>
          <w:tcPr>
            <w:tcW w:w="1950" w:type="dxa"/>
            <w:tcBorders>
              <w:top w:val="single" w:sz="4" w:space="0" w:color="auto"/>
              <w:left w:val="nil"/>
              <w:bottom w:val="single" w:sz="4" w:space="0" w:color="auto"/>
              <w:right w:val="single" w:sz="4" w:space="0" w:color="auto"/>
            </w:tcBorders>
            <w:shd w:val="clear" w:color="auto" w:fill="auto"/>
            <w:hideMark/>
          </w:tcPr>
          <w:p w:rsidR="002A13D7" w:rsidRPr="00717312" w:rsidRDefault="002A13D7" w:rsidP="00025A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w:t>
            </w:r>
            <w:r w:rsidRPr="00717312">
              <w:rPr>
                <w:rFonts w:ascii="Times New Roman" w:eastAsia="Times New Roman" w:hAnsi="Times New Roman" w:cs="Times New Roman"/>
              </w:rPr>
              <w:t>тдел информа</w:t>
            </w:r>
            <w:r>
              <w:rPr>
                <w:rFonts w:ascii="Times New Roman" w:eastAsia="Times New Roman" w:hAnsi="Times New Roman" w:cs="Times New Roman"/>
              </w:rPr>
              <w:t>-</w:t>
            </w:r>
            <w:r w:rsidRPr="00717312">
              <w:rPr>
                <w:rFonts w:ascii="Times New Roman" w:eastAsia="Times New Roman" w:hAnsi="Times New Roman" w:cs="Times New Roman"/>
              </w:rPr>
              <w:t>ционных техно</w:t>
            </w:r>
            <w:r>
              <w:rPr>
                <w:rFonts w:ascii="Times New Roman" w:eastAsia="Times New Roman" w:hAnsi="Times New Roman" w:cs="Times New Roman"/>
              </w:rPr>
              <w:t>-</w:t>
            </w:r>
            <w:r w:rsidRPr="00717312">
              <w:rPr>
                <w:rFonts w:ascii="Times New Roman" w:eastAsia="Times New Roman" w:hAnsi="Times New Roman" w:cs="Times New Roman"/>
              </w:rPr>
              <w:t>логий</w:t>
            </w:r>
            <w:r>
              <w:rPr>
                <w:rFonts w:ascii="Times New Roman" w:eastAsia="Times New Roman" w:hAnsi="Times New Roman" w:cs="Times New Roman"/>
              </w:rPr>
              <w:t xml:space="preserve"> </w:t>
            </w:r>
            <w:r w:rsidRPr="00717312">
              <w:rPr>
                <w:rFonts w:ascii="Times New Roman" w:eastAsia="Times New Roman" w:hAnsi="Times New Roman" w:cs="Times New Roman"/>
              </w:rPr>
              <w:t>управлени</w:t>
            </w:r>
            <w:r>
              <w:rPr>
                <w:rFonts w:ascii="Times New Roman" w:eastAsia="Times New Roman" w:hAnsi="Times New Roman" w:cs="Times New Roman"/>
              </w:rPr>
              <w:t xml:space="preserve">я обеспечения безо-пасности населе-ния, </w:t>
            </w:r>
            <w:r w:rsidRPr="00717312">
              <w:rPr>
                <w:rFonts w:ascii="Times New Roman" w:eastAsia="Times New Roman" w:hAnsi="Times New Roman" w:cs="Times New Roman"/>
              </w:rPr>
              <w:t xml:space="preserve"> гражданской оборон</w:t>
            </w:r>
            <w:r>
              <w:rPr>
                <w:rFonts w:ascii="Times New Roman" w:eastAsia="Times New Roman" w:hAnsi="Times New Roman" w:cs="Times New Roman"/>
              </w:rPr>
              <w:t>ы</w:t>
            </w:r>
            <w:r w:rsidRPr="00717312">
              <w:rPr>
                <w:rFonts w:ascii="Times New Roman" w:eastAsia="Times New Roman" w:hAnsi="Times New Roman" w:cs="Times New Roman"/>
              </w:rPr>
              <w:t xml:space="preserve"> и чрез</w:t>
            </w:r>
            <w:r>
              <w:rPr>
                <w:rFonts w:ascii="Times New Roman" w:eastAsia="Times New Roman" w:hAnsi="Times New Roman" w:cs="Times New Roman"/>
              </w:rPr>
              <w:t>-</w:t>
            </w:r>
            <w:r w:rsidRPr="00717312">
              <w:rPr>
                <w:rFonts w:ascii="Times New Roman" w:eastAsia="Times New Roman" w:hAnsi="Times New Roman" w:cs="Times New Roman"/>
              </w:rPr>
              <w:t>вычайны</w:t>
            </w:r>
            <w:r>
              <w:rPr>
                <w:rFonts w:ascii="Times New Roman" w:eastAsia="Times New Roman" w:hAnsi="Times New Roman" w:cs="Times New Roman"/>
              </w:rPr>
              <w:t>х</w:t>
            </w:r>
            <w:r w:rsidRPr="00717312">
              <w:rPr>
                <w:rFonts w:ascii="Times New Roman" w:eastAsia="Times New Roman" w:hAnsi="Times New Roman" w:cs="Times New Roman"/>
              </w:rPr>
              <w:t xml:space="preserve"> ситуа</w:t>
            </w:r>
            <w:r>
              <w:rPr>
                <w:rFonts w:ascii="Times New Roman" w:eastAsia="Times New Roman" w:hAnsi="Times New Roman" w:cs="Times New Roman"/>
              </w:rPr>
              <w:t>-</w:t>
            </w:r>
            <w:r w:rsidRPr="00717312">
              <w:rPr>
                <w:rFonts w:ascii="Times New Roman" w:eastAsia="Times New Roman" w:hAnsi="Times New Roman" w:cs="Times New Roman"/>
              </w:rPr>
              <w:t>ци</w:t>
            </w:r>
            <w:r>
              <w:rPr>
                <w:rFonts w:ascii="Times New Roman" w:eastAsia="Times New Roman" w:hAnsi="Times New Roman" w:cs="Times New Roman"/>
              </w:rPr>
              <w:t>й</w:t>
            </w:r>
            <w:r w:rsidRPr="00717312">
              <w:rPr>
                <w:rFonts w:ascii="Times New Roman" w:eastAsia="Times New Roman" w:hAnsi="Times New Roman" w:cs="Times New Roman"/>
              </w:rPr>
              <w:t>, инс</w:t>
            </w:r>
            <w:r>
              <w:rPr>
                <w:rFonts w:ascii="Times New Roman" w:eastAsia="Times New Roman" w:hAnsi="Times New Roman" w:cs="Times New Roman"/>
              </w:rPr>
              <w:t>пектор</w:t>
            </w:r>
            <w:r w:rsidRPr="00717312">
              <w:rPr>
                <w:rFonts w:ascii="Times New Roman" w:eastAsia="Times New Roman" w:hAnsi="Times New Roman" w:cs="Times New Roman"/>
              </w:rPr>
              <w:t xml:space="preserve"> управлени</w:t>
            </w:r>
            <w:r>
              <w:rPr>
                <w:rFonts w:ascii="Times New Roman" w:eastAsia="Times New Roman" w:hAnsi="Times New Roman" w:cs="Times New Roman"/>
              </w:rPr>
              <w:t xml:space="preserve">я обес-печения безопас-ности населения, </w:t>
            </w:r>
            <w:r w:rsidRPr="00717312">
              <w:rPr>
                <w:rFonts w:ascii="Times New Roman" w:eastAsia="Times New Roman" w:hAnsi="Times New Roman" w:cs="Times New Roman"/>
              </w:rPr>
              <w:t xml:space="preserve"> гражданской обо</w:t>
            </w:r>
            <w:r>
              <w:rPr>
                <w:rFonts w:ascii="Times New Roman" w:eastAsia="Times New Roman" w:hAnsi="Times New Roman" w:cs="Times New Roman"/>
              </w:rPr>
              <w:t>-</w:t>
            </w:r>
            <w:r w:rsidRPr="00717312">
              <w:rPr>
                <w:rFonts w:ascii="Times New Roman" w:eastAsia="Times New Roman" w:hAnsi="Times New Roman" w:cs="Times New Roman"/>
              </w:rPr>
              <w:t>рон</w:t>
            </w:r>
            <w:r>
              <w:rPr>
                <w:rFonts w:ascii="Times New Roman" w:eastAsia="Times New Roman" w:hAnsi="Times New Roman" w:cs="Times New Roman"/>
              </w:rPr>
              <w:t>ы</w:t>
            </w:r>
            <w:r w:rsidRPr="00717312">
              <w:rPr>
                <w:rFonts w:ascii="Times New Roman" w:eastAsia="Times New Roman" w:hAnsi="Times New Roman" w:cs="Times New Roman"/>
              </w:rPr>
              <w:t xml:space="preserve"> и чрезвы</w:t>
            </w:r>
            <w:r>
              <w:rPr>
                <w:rFonts w:ascii="Times New Roman" w:eastAsia="Times New Roman" w:hAnsi="Times New Roman" w:cs="Times New Roman"/>
              </w:rPr>
              <w:t>-</w:t>
            </w:r>
            <w:r w:rsidRPr="00717312">
              <w:rPr>
                <w:rFonts w:ascii="Times New Roman" w:eastAsia="Times New Roman" w:hAnsi="Times New Roman" w:cs="Times New Roman"/>
              </w:rPr>
              <w:t>чайны</w:t>
            </w:r>
            <w:r>
              <w:rPr>
                <w:rFonts w:ascii="Times New Roman" w:eastAsia="Times New Roman" w:hAnsi="Times New Roman" w:cs="Times New Roman"/>
              </w:rPr>
              <w:t>х</w:t>
            </w:r>
            <w:r w:rsidRPr="00717312">
              <w:rPr>
                <w:rFonts w:ascii="Times New Roman" w:eastAsia="Times New Roman" w:hAnsi="Times New Roman" w:cs="Times New Roman"/>
              </w:rPr>
              <w:t xml:space="preserve"> ситуаци</w:t>
            </w:r>
            <w:r>
              <w:rPr>
                <w:rFonts w:ascii="Times New Roman" w:eastAsia="Times New Roman" w:hAnsi="Times New Roman" w:cs="Times New Roman"/>
              </w:rPr>
              <w:t>й</w:t>
            </w:r>
            <w:r w:rsidRPr="00717312">
              <w:rPr>
                <w:rFonts w:ascii="Times New Roman" w:eastAsia="Times New Roman" w:hAnsi="Times New Roman" w:cs="Times New Roman"/>
              </w:rPr>
              <w:t xml:space="preserve"> Аксенов С.И. </w:t>
            </w:r>
          </w:p>
        </w:tc>
        <w:tc>
          <w:tcPr>
            <w:tcW w:w="1287" w:type="dxa"/>
            <w:tcBorders>
              <w:top w:val="single" w:sz="4" w:space="0" w:color="auto"/>
              <w:left w:val="nil"/>
              <w:bottom w:val="single" w:sz="4" w:space="0" w:color="auto"/>
              <w:right w:val="single" w:sz="4" w:space="0" w:color="auto"/>
            </w:tcBorders>
            <w:shd w:val="clear" w:color="auto" w:fill="auto"/>
            <w:noWrap/>
            <w:hideMark/>
          </w:tcPr>
          <w:p w:rsidR="002A13D7" w:rsidRPr="00E93622" w:rsidRDefault="002A13D7" w:rsidP="00040C6C">
            <w:pPr>
              <w:jc w:val="center"/>
              <w:rPr>
                <w:rFonts w:ascii="Times New Roman" w:eastAsia="Times New Roman" w:hAnsi="Times New Roman" w:cs="Times New Roman"/>
              </w:rPr>
            </w:pPr>
            <w:r w:rsidRPr="00E93622">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2A13D7" w:rsidRPr="00E93622" w:rsidRDefault="002A13D7" w:rsidP="00040C6C">
            <w:pPr>
              <w:jc w:val="center"/>
              <w:rPr>
                <w:rFonts w:ascii="Times New Roman" w:eastAsia="Times New Roman" w:hAnsi="Times New Roman" w:cs="Times New Roman"/>
              </w:rPr>
            </w:pPr>
            <w:r w:rsidRPr="00E93622">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2A13D7" w:rsidRPr="00C24195" w:rsidRDefault="002A13D7" w:rsidP="001F31DC">
            <w:pPr>
              <w:suppressAutoHyphens/>
              <w:spacing w:after="0" w:line="240" w:lineRule="auto"/>
              <w:jc w:val="both"/>
              <w:rPr>
                <w:rFonts w:ascii="Times New Roman" w:eastAsia="Times New Roman" w:hAnsi="Times New Roman" w:cs="Times New Roman"/>
              </w:rPr>
            </w:pPr>
            <w:r w:rsidRPr="00C24195">
              <w:rPr>
                <w:rFonts w:ascii="Times New Roman" w:eastAsia="Times New Roman" w:hAnsi="Times New Roman" w:cs="Times New Roman"/>
              </w:rPr>
              <w:t>Снижение количества преступлений, совер-шаемых на улицах и других общественных местах.</w:t>
            </w:r>
            <w:r>
              <w:rPr>
                <w:rFonts w:ascii="Times New Roman" w:eastAsia="Times New Roman" w:hAnsi="Times New Roman" w:cs="Times New Roman"/>
              </w:rPr>
              <w:t xml:space="preserve"> </w:t>
            </w:r>
            <w:r w:rsidRPr="001F31DC">
              <w:rPr>
                <w:rFonts w:ascii="Times New Roman" w:eastAsia="Times New Roman" w:hAnsi="Times New Roman" w:cs="Times New Roman"/>
              </w:rPr>
              <w:t>Увеличение  раскрываемости пре</w:t>
            </w:r>
            <w:r>
              <w:rPr>
                <w:rFonts w:ascii="Times New Roman" w:eastAsia="Times New Roman" w:hAnsi="Times New Roman" w:cs="Times New Roman"/>
              </w:rPr>
              <w:t>-</w:t>
            </w:r>
            <w:r w:rsidRPr="001F31DC">
              <w:rPr>
                <w:rFonts w:ascii="Times New Roman" w:eastAsia="Times New Roman" w:hAnsi="Times New Roman" w:cs="Times New Roman"/>
              </w:rPr>
              <w:t>ступлений в течение дежурных суток (по "горячим следам")</w:t>
            </w:r>
            <w:r>
              <w:rPr>
                <w:rFonts w:ascii="Times New Roman" w:eastAsia="Times New Roman" w:hAnsi="Times New Roman" w:cs="Times New Roman"/>
              </w:rPr>
              <w:t>.</w:t>
            </w:r>
          </w:p>
        </w:tc>
        <w:tc>
          <w:tcPr>
            <w:tcW w:w="3013" w:type="dxa"/>
            <w:gridSpan w:val="2"/>
            <w:tcBorders>
              <w:top w:val="nil"/>
              <w:left w:val="nil"/>
              <w:bottom w:val="nil"/>
              <w:right w:val="nil"/>
            </w:tcBorders>
            <w:shd w:val="clear" w:color="auto" w:fill="auto"/>
            <w:hideMark/>
          </w:tcPr>
          <w:p w:rsidR="002A13D7" w:rsidRPr="00F20552" w:rsidRDefault="002A13D7" w:rsidP="00040C6C">
            <w:pPr>
              <w:spacing w:after="0" w:line="240" w:lineRule="auto"/>
              <w:rPr>
                <w:rFonts w:ascii="Times New Roman" w:eastAsia="Times New Roman" w:hAnsi="Times New Roman" w:cs="Times New Roman"/>
                <w:color w:val="FF0000"/>
              </w:rPr>
            </w:pPr>
          </w:p>
        </w:tc>
        <w:tc>
          <w:tcPr>
            <w:tcW w:w="271" w:type="dxa"/>
            <w:tcBorders>
              <w:top w:val="nil"/>
              <w:left w:val="nil"/>
              <w:bottom w:val="nil"/>
              <w:right w:val="nil"/>
            </w:tcBorders>
            <w:shd w:val="clear" w:color="auto" w:fill="auto"/>
            <w:hideMark/>
          </w:tcPr>
          <w:p w:rsidR="002A13D7" w:rsidRPr="00F20552" w:rsidRDefault="002A13D7" w:rsidP="00040C6C">
            <w:pPr>
              <w:spacing w:after="0" w:line="240" w:lineRule="auto"/>
              <w:rPr>
                <w:rFonts w:ascii="Times New Roman" w:eastAsia="Times New Roman" w:hAnsi="Times New Roman" w:cs="Times New Roman"/>
                <w:color w:val="FF0000"/>
              </w:rPr>
            </w:pPr>
          </w:p>
        </w:tc>
      </w:tr>
      <w:tr w:rsidR="002A13D7" w:rsidRPr="00F20552"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A13D7" w:rsidRPr="00F20552" w:rsidRDefault="002A13D7" w:rsidP="00040C6C">
            <w:pPr>
              <w:spacing w:after="0" w:line="240" w:lineRule="auto"/>
              <w:jc w:val="center"/>
              <w:rPr>
                <w:rFonts w:ascii="Times New Roman" w:eastAsia="Times New Roman" w:hAnsi="Times New Roman" w:cs="Times New Roman"/>
                <w:color w:val="FF0000"/>
              </w:rPr>
            </w:pPr>
          </w:p>
        </w:tc>
        <w:tc>
          <w:tcPr>
            <w:tcW w:w="2660" w:type="dxa"/>
            <w:tcBorders>
              <w:top w:val="single" w:sz="4" w:space="0" w:color="auto"/>
              <w:left w:val="nil"/>
              <w:bottom w:val="single" w:sz="4" w:space="0" w:color="auto"/>
              <w:right w:val="single" w:sz="4" w:space="0" w:color="auto"/>
            </w:tcBorders>
            <w:shd w:val="clear" w:color="auto" w:fill="auto"/>
            <w:hideMark/>
          </w:tcPr>
          <w:p w:rsidR="002A13D7" w:rsidRPr="00E93622" w:rsidRDefault="002A13D7" w:rsidP="00040C6C">
            <w:pPr>
              <w:spacing w:after="0" w:line="240" w:lineRule="auto"/>
              <w:jc w:val="both"/>
              <w:rPr>
                <w:rFonts w:ascii="Times New Roman" w:eastAsia="Times New Roman" w:hAnsi="Times New Roman" w:cs="Times New Roman"/>
              </w:rPr>
            </w:pPr>
            <w:r w:rsidRPr="00E93622">
              <w:rPr>
                <w:rFonts w:ascii="Times New Roman" w:eastAsia="Times New Roman" w:hAnsi="Times New Roman" w:cs="Times New Roman"/>
              </w:rPr>
              <w:t>2.2.Основное мероприя-тие 2: Организация рабо-ты  добровольной народ-ной дружины.</w:t>
            </w:r>
          </w:p>
        </w:tc>
        <w:tc>
          <w:tcPr>
            <w:tcW w:w="1950" w:type="dxa"/>
            <w:tcBorders>
              <w:top w:val="single" w:sz="4" w:space="0" w:color="auto"/>
              <w:left w:val="nil"/>
              <w:bottom w:val="single" w:sz="4" w:space="0" w:color="auto"/>
              <w:right w:val="single" w:sz="4" w:space="0" w:color="auto"/>
            </w:tcBorders>
            <w:shd w:val="clear" w:color="auto" w:fill="auto"/>
            <w:hideMark/>
          </w:tcPr>
          <w:p w:rsidR="002A13D7" w:rsidRPr="00717312" w:rsidRDefault="002A13D7" w:rsidP="00025A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w:t>
            </w:r>
            <w:r w:rsidRPr="00717312">
              <w:rPr>
                <w:rFonts w:ascii="Times New Roman" w:eastAsia="Times New Roman" w:hAnsi="Times New Roman" w:cs="Times New Roman"/>
              </w:rPr>
              <w:t>нс</w:t>
            </w:r>
            <w:r>
              <w:rPr>
                <w:rFonts w:ascii="Times New Roman" w:eastAsia="Times New Roman" w:hAnsi="Times New Roman" w:cs="Times New Roman"/>
              </w:rPr>
              <w:t>пектор</w:t>
            </w:r>
            <w:r w:rsidRPr="00717312">
              <w:rPr>
                <w:rFonts w:ascii="Times New Roman" w:eastAsia="Times New Roman" w:hAnsi="Times New Roman" w:cs="Times New Roman"/>
              </w:rPr>
              <w:t xml:space="preserve"> управ</w:t>
            </w:r>
            <w:r>
              <w:rPr>
                <w:rFonts w:ascii="Times New Roman" w:eastAsia="Times New Roman" w:hAnsi="Times New Roman" w:cs="Times New Roman"/>
              </w:rPr>
              <w:t>-</w:t>
            </w:r>
            <w:r w:rsidRPr="00717312">
              <w:rPr>
                <w:rFonts w:ascii="Times New Roman" w:eastAsia="Times New Roman" w:hAnsi="Times New Roman" w:cs="Times New Roman"/>
              </w:rPr>
              <w:t>лени</w:t>
            </w:r>
            <w:r>
              <w:rPr>
                <w:rFonts w:ascii="Times New Roman" w:eastAsia="Times New Roman" w:hAnsi="Times New Roman" w:cs="Times New Roman"/>
              </w:rPr>
              <w:t xml:space="preserve">я обеспече-ния безопасности населения, </w:t>
            </w:r>
            <w:r w:rsidRPr="00717312">
              <w:rPr>
                <w:rFonts w:ascii="Times New Roman" w:eastAsia="Times New Roman" w:hAnsi="Times New Roman" w:cs="Times New Roman"/>
              </w:rPr>
              <w:t xml:space="preserve"> граж</w:t>
            </w:r>
            <w:r>
              <w:rPr>
                <w:rFonts w:ascii="Times New Roman" w:eastAsia="Times New Roman" w:hAnsi="Times New Roman" w:cs="Times New Roman"/>
              </w:rPr>
              <w:t>-</w:t>
            </w:r>
            <w:r w:rsidRPr="00717312">
              <w:rPr>
                <w:rFonts w:ascii="Times New Roman" w:eastAsia="Times New Roman" w:hAnsi="Times New Roman" w:cs="Times New Roman"/>
              </w:rPr>
              <w:t>данской оборон</w:t>
            </w:r>
            <w:r>
              <w:rPr>
                <w:rFonts w:ascii="Times New Roman" w:eastAsia="Times New Roman" w:hAnsi="Times New Roman" w:cs="Times New Roman"/>
              </w:rPr>
              <w:t>ы</w:t>
            </w:r>
            <w:r w:rsidRPr="00717312">
              <w:rPr>
                <w:rFonts w:ascii="Times New Roman" w:eastAsia="Times New Roman" w:hAnsi="Times New Roman" w:cs="Times New Roman"/>
              </w:rPr>
              <w:t xml:space="preserve"> и чрезвычайны</w:t>
            </w:r>
            <w:r>
              <w:rPr>
                <w:rFonts w:ascii="Times New Roman" w:eastAsia="Times New Roman" w:hAnsi="Times New Roman" w:cs="Times New Roman"/>
              </w:rPr>
              <w:t>х</w:t>
            </w:r>
            <w:r w:rsidRPr="00717312">
              <w:rPr>
                <w:rFonts w:ascii="Times New Roman" w:eastAsia="Times New Roman" w:hAnsi="Times New Roman" w:cs="Times New Roman"/>
              </w:rPr>
              <w:t xml:space="preserve"> ситуаци</w:t>
            </w:r>
            <w:r>
              <w:rPr>
                <w:rFonts w:ascii="Times New Roman" w:eastAsia="Times New Roman" w:hAnsi="Times New Roman" w:cs="Times New Roman"/>
              </w:rPr>
              <w:t>й</w:t>
            </w:r>
            <w:r w:rsidRPr="00717312">
              <w:rPr>
                <w:rFonts w:ascii="Times New Roman" w:eastAsia="Times New Roman" w:hAnsi="Times New Roman" w:cs="Times New Roman"/>
              </w:rPr>
              <w:t xml:space="preserve"> Аксенов С.И.</w:t>
            </w:r>
          </w:p>
        </w:tc>
        <w:tc>
          <w:tcPr>
            <w:tcW w:w="1287" w:type="dxa"/>
            <w:tcBorders>
              <w:top w:val="single" w:sz="4" w:space="0" w:color="auto"/>
              <w:left w:val="nil"/>
              <w:bottom w:val="single" w:sz="4" w:space="0" w:color="auto"/>
              <w:right w:val="single" w:sz="4" w:space="0" w:color="auto"/>
            </w:tcBorders>
            <w:shd w:val="clear" w:color="auto" w:fill="auto"/>
            <w:noWrap/>
            <w:hideMark/>
          </w:tcPr>
          <w:p w:rsidR="002A13D7" w:rsidRPr="00E93622" w:rsidRDefault="002A13D7" w:rsidP="00040C6C">
            <w:pPr>
              <w:jc w:val="center"/>
              <w:rPr>
                <w:rFonts w:ascii="Times New Roman" w:eastAsia="Times New Roman" w:hAnsi="Times New Roman" w:cs="Times New Roman"/>
              </w:rPr>
            </w:pPr>
            <w:r w:rsidRPr="00E93622">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2A13D7" w:rsidRPr="00E93622" w:rsidRDefault="002A13D7" w:rsidP="00040C6C">
            <w:pPr>
              <w:jc w:val="center"/>
              <w:rPr>
                <w:rFonts w:ascii="Times New Roman" w:eastAsia="Times New Roman" w:hAnsi="Times New Roman" w:cs="Times New Roman"/>
              </w:rPr>
            </w:pPr>
            <w:r w:rsidRPr="00E93622">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2A13D7" w:rsidRPr="001F31DC" w:rsidRDefault="002A13D7" w:rsidP="00040C6C">
            <w:pPr>
              <w:suppressAutoHyphens/>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Снижение количества преступлений и пра-вонарушений, совер-шаемых на улицах и других общественных местах.</w:t>
            </w:r>
          </w:p>
        </w:tc>
        <w:tc>
          <w:tcPr>
            <w:tcW w:w="3013" w:type="dxa"/>
            <w:gridSpan w:val="2"/>
            <w:tcBorders>
              <w:top w:val="nil"/>
              <w:left w:val="nil"/>
              <w:bottom w:val="nil"/>
              <w:right w:val="nil"/>
            </w:tcBorders>
            <w:shd w:val="clear" w:color="auto" w:fill="auto"/>
            <w:hideMark/>
          </w:tcPr>
          <w:p w:rsidR="002A13D7" w:rsidRPr="00F20552" w:rsidRDefault="002A13D7" w:rsidP="00040C6C">
            <w:pPr>
              <w:spacing w:after="0" w:line="240" w:lineRule="auto"/>
              <w:rPr>
                <w:rFonts w:ascii="Times New Roman" w:eastAsia="Times New Roman" w:hAnsi="Times New Roman" w:cs="Times New Roman"/>
                <w:color w:val="FF0000"/>
              </w:rPr>
            </w:pPr>
          </w:p>
        </w:tc>
        <w:tc>
          <w:tcPr>
            <w:tcW w:w="271" w:type="dxa"/>
            <w:tcBorders>
              <w:top w:val="nil"/>
              <w:left w:val="nil"/>
              <w:bottom w:val="nil"/>
              <w:right w:val="nil"/>
            </w:tcBorders>
            <w:shd w:val="clear" w:color="auto" w:fill="auto"/>
            <w:hideMark/>
          </w:tcPr>
          <w:p w:rsidR="002A13D7" w:rsidRPr="00F20552" w:rsidRDefault="002A13D7" w:rsidP="00040C6C">
            <w:pPr>
              <w:spacing w:after="0" w:line="240" w:lineRule="auto"/>
              <w:rPr>
                <w:rFonts w:ascii="Times New Roman" w:eastAsia="Times New Roman" w:hAnsi="Times New Roman" w:cs="Times New Roman"/>
                <w:color w:val="FF0000"/>
              </w:rPr>
            </w:pPr>
          </w:p>
        </w:tc>
      </w:tr>
      <w:tr w:rsidR="002A13D7" w:rsidRPr="00F20552" w:rsidTr="006F4313">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A13D7" w:rsidRPr="00F20552" w:rsidRDefault="002A13D7" w:rsidP="006F4313">
            <w:pPr>
              <w:spacing w:after="0" w:line="240" w:lineRule="auto"/>
              <w:jc w:val="center"/>
              <w:rPr>
                <w:rFonts w:ascii="Times New Roman" w:eastAsia="Times New Roman" w:hAnsi="Times New Roman" w:cs="Times New Roman"/>
                <w:color w:val="FF0000"/>
              </w:rPr>
            </w:pPr>
          </w:p>
        </w:tc>
        <w:tc>
          <w:tcPr>
            <w:tcW w:w="2660" w:type="dxa"/>
            <w:tcBorders>
              <w:top w:val="single" w:sz="4" w:space="0" w:color="auto"/>
              <w:left w:val="nil"/>
              <w:bottom w:val="single" w:sz="4" w:space="0" w:color="auto"/>
              <w:right w:val="single" w:sz="4" w:space="0" w:color="auto"/>
            </w:tcBorders>
            <w:shd w:val="clear" w:color="auto" w:fill="auto"/>
            <w:hideMark/>
          </w:tcPr>
          <w:p w:rsidR="002A13D7" w:rsidRPr="00417AEE" w:rsidRDefault="002A13D7" w:rsidP="00AD6E6F">
            <w:pPr>
              <w:spacing w:after="0" w:line="240" w:lineRule="auto"/>
              <w:jc w:val="both"/>
              <w:rPr>
                <w:rFonts w:ascii="Times New Roman" w:eastAsia="Times New Roman" w:hAnsi="Times New Roman" w:cs="Times New Roman"/>
              </w:rPr>
            </w:pPr>
            <w:r w:rsidRPr="00417AEE">
              <w:rPr>
                <w:rFonts w:ascii="Times New Roman" w:eastAsia="Times New Roman" w:hAnsi="Times New Roman" w:cs="Times New Roman"/>
              </w:rPr>
              <w:t>2.3.Основное мероприя-тие 3: Организация рабо-ты среди подростков, на-ходящихся в трудной жизненной ситуации (</w:t>
            </w:r>
            <w:r>
              <w:rPr>
                <w:rFonts w:ascii="Times New Roman" w:eastAsia="Times New Roman" w:hAnsi="Times New Roman" w:cs="Times New Roman"/>
              </w:rPr>
              <w:t xml:space="preserve">изготовление полигра-фической и тканевой про-дукции,  </w:t>
            </w:r>
            <w:r w:rsidRPr="00417AEE">
              <w:rPr>
                <w:rFonts w:ascii="Times New Roman" w:eastAsia="Times New Roman" w:hAnsi="Times New Roman" w:cs="Times New Roman"/>
              </w:rPr>
              <w:t>проведение со</w:t>
            </w:r>
            <w:r>
              <w:rPr>
                <w:rFonts w:ascii="Times New Roman" w:eastAsia="Times New Roman" w:hAnsi="Times New Roman" w:cs="Times New Roman"/>
              </w:rPr>
              <w:t>-</w:t>
            </w:r>
            <w:r w:rsidRPr="00417AEE">
              <w:rPr>
                <w:rFonts w:ascii="Times New Roman" w:eastAsia="Times New Roman" w:hAnsi="Times New Roman" w:cs="Times New Roman"/>
              </w:rPr>
              <w:t>ревнований, лекций, бе</w:t>
            </w:r>
            <w:r>
              <w:rPr>
                <w:rFonts w:ascii="Times New Roman" w:eastAsia="Times New Roman" w:hAnsi="Times New Roman" w:cs="Times New Roman"/>
              </w:rPr>
              <w:t>-</w:t>
            </w:r>
            <w:r w:rsidRPr="00417AEE">
              <w:rPr>
                <w:rFonts w:ascii="Times New Roman" w:eastAsia="Times New Roman" w:hAnsi="Times New Roman" w:cs="Times New Roman"/>
              </w:rPr>
              <w:t>сед, «круглых столов» среди детей и подрост</w:t>
            </w:r>
            <w:r>
              <w:rPr>
                <w:rFonts w:ascii="Times New Roman" w:eastAsia="Times New Roman" w:hAnsi="Times New Roman" w:cs="Times New Roman"/>
              </w:rPr>
              <w:t>-</w:t>
            </w:r>
            <w:r w:rsidRPr="00417AEE">
              <w:rPr>
                <w:rFonts w:ascii="Times New Roman" w:eastAsia="Times New Roman" w:hAnsi="Times New Roman" w:cs="Times New Roman"/>
              </w:rPr>
              <w:t xml:space="preserve">ков, обеспечение </w:t>
            </w:r>
            <w:r>
              <w:rPr>
                <w:rFonts w:ascii="Times New Roman" w:eastAsia="Times New Roman" w:hAnsi="Times New Roman" w:cs="Times New Roman"/>
              </w:rPr>
              <w:t>специ-</w:t>
            </w:r>
            <w:r w:rsidRPr="00417AEE">
              <w:rPr>
                <w:rFonts w:ascii="Times New Roman" w:eastAsia="Times New Roman" w:hAnsi="Times New Roman" w:cs="Times New Roman"/>
              </w:rPr>
              <w:t>альной литературой му</w:t>
            </w:r>
            <w:r>
              <w:rPr>
                <w:rFonts w:ascii="Times New Roman" w:eastAsia="Times New Roman" w:hAnsi="Times New Roman" w:cs="Times New Roman"/>
              </w:rPr>
              <w:t>-</w:t>
            </w:r>
            <w:r w:rsidRPr="00417AEE">
              <w:rPr>
                <w:rFonts w:ascii="Times New Roman" w:eastAsia="Times New Roman" w:hAnsi="Times New Roman" w:cs="Times New Roman"/>
              </w:rPr>
              <w:t>ниципальных учрежде</w:t>
            </w:r>
            <w:r>
              <w:rPr>
                <w:rFonts w:ascii="Times New Roman" w:eastAsia="Times New Roman" w:hAnsi="Times New Roman" w:cs="Times New Roman"/>
              </w:rPr>
              <w:t>-</w:t>
            </w:r>
            <w:r w:rsidRPr="00417AEE">
              <w:rPr>
                <w:rFonts w:ascii="Times New Roman" w:eastAsia="Times New Roman" w:hAnsi="Times New Roman" w:cs="Times New Roman"/>
              </w:rPr>
              <w:t>ний).</w:t>
            </w:r>
          </w:p>
        </w:tc>
        <w:tc>
          <w:tcPr>
            <w:tcW w:w="1950" w:type="dxa"/>
            <w:tcBorders>
              <w:top w:val="single" w:sz="4" w:space="0" w:color="auto"/>
              <w:left w:val="nil"/>
              <w:bottom w:val="single" w:sz="4" w:space="0" w:color="auto"/>
              <w:right w:val="single" w:sz="4" w:space="0" w:color="auto"/>
            </w:tcBorders>
            <w:shd w:val="clear" w:color="auto" w:fill="auto"/>
            <w:hideMark/>
          </w:tcPr>
          <w:p w:rsidR="002A13D7" w:rsidRPr="00717312" w:rsidRDefault="002A13D7"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физи-ческой культуре и спорту, комитет по образованию, комитет по куль-туре, комитет по молодежной по-литике</w:t>
            </w:r>
          </w:p>
        </w:tc>
        <w:tc>
          <w:tcPr>
            <w:tcW w:w="1287" w:type="dxa"/>
            <w:tcBorders>
              <w:top w:val="single" w:sz="4" w:space="0" w:color="auto"/>
              <w:left w:val="nil"/>
              <w:bottom w:val="single" w:sz="4" w:space="0" w:color="auto"/>
              <w:right w:val="single" w:sz="4" w:space="0" w:color="auto"/>
            </w:tcBorders>
            <w:shd w:val="clear" w:color="auto" w:fill="auto"/>
            <w:noWrap/>
            <w:hideMark/>
          </w:tcPr>
          <w:p w:rsidR="002A13D7" w:rsidRPr="00417AEE" w:rsidRDefault="002A13D7" w:rsidP="006F4313">
            <w:pPr>
              <w:jc w:val="center"/>
              <w:rPr>
                <w:rFonts w:ascii="Times New Roman" w:eastAsia="Times New Roman" w:hAnsi="Times New Roman" w:cs="Times New Roman"/>
              </w:rPr>
            </w:pPr>
            <w:r w:rsidRPr="00417AEE">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2A13D7" w:rsidRPr="00417AEE" w:rsidRDefault="002A13D7" w:rsidP="006F4313">
            <w:pPr>
              <w:jc w:val="center"/>
              <w:rPr>
                <w:rFonts w:ascii="Times New Roman" w:eastAsia="Times New Roman" w:hAnsi="Times New Roman" w:cs="Times New Roman"/>
              </w:rPr>
            </w:pPr>
            <w:r w:rsidRPr="00417AEE">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2A13D7" w:rsidRPr="00417AEE" w:rsidRDefault="002A13D7" w:rsidP="006F4313">
            <w:pPr>
              <w:suppressAutoHyphens/>
              <w:spacing w:after="0" w:line="240" w:lineRule="auto"/>
              <w:jc w:val="both"/>
              <w:rPr>
                <w:rFonts w:ascii="Times New Roman" w:eastAsia="Times New Roman" w:hAnsi="Times New Roman" w:cs="Times New Roman"/>
              </w:rPr>
            </w:pPr>
            <w:r w:rsidRPr="00417AEE">
              <w:rPr>
                <w:rFonts w:ascii="Times New Roman" w:eastAsia="Times New Roman" w:hAnsi="Times New Roman" w:cs="Times New Roman"/>
              </w:rPr>
              <w:t>Снижение уровня преступлений, совер-шаемых несовершен-нолетними.</w:t>
            </w:r>
          </w:p>
        </w:tc>
        <w:tc>
          <w:tcPr>
            <w:tcW w:w="3013" w:type="dxa"/>
            <w:gridSpan w:val="2"/>
            <w:tcBorders>
              <w:top w:val="nil"/>
              <w:left w:val="nil"/>
              <w:bottom w:val="nil"/>
              <w:right w:val="nil"/>
            </w:tcBorders>
            <w:shd w:val="clear" w:color="auto" w:fill="auto"/>
            <w:hideMark/>
          </w:tcPr>
          <w:p w:rsidR="002A13D7" w:rsidRPr="00F20552" w:rsidRDefault="002A13D7" w:rsidP="006F4313">
            <w:pPr>
              <w:spacing w:after="0" w:line="240" w:lineRule="auto"/>
              <w:rPr>
                <w:rFonts w:ascii="Times New Roman" w:eastAsia="Times New Roman" w:hAnsi="Times New Roman" w:cs="Times New Roman"/>
                <w:color w:val="FF0000"/>
              </w:rPr>
            </w:pPr>
          </w:p>
        </w:tc>
        <w:tc>
          <w:tcPr>
            <w:tcW w:w="271" w:type="dxa"/>
            <w:tcBorders>
              <w:top w:val="nil"/>
              <w:left w:val="nil"/>
              <w:bottom w:val="nil"/>
              <w:right w:val="nil"/>
            </w:tcBorders>
            <w:shd w:val="clear" w:color="auto" w:fill="auto"/>
            <w:hideMark/>
          </w:tcPr>
          <w:p w:rsidR="002A13D7" w:rsidRPr="00F20552" w:rsidRDefault="002A13D7" w:rsidP="006F4313">
            <w:pPr>
              <w:spacing w:after="0" w:line="240" w:lineRule="auto"/>
              <w:rPr>
                <w:rFonts w:ascii="Times New Roman" w:eastAsia="Times New Roman" w:hAnsi="Times New Roman" w:cs="Times New Roman"/>
                <w:color w:val="FF0000"/>
              </w:rPr>
            </w:pPr>
          </w:p>
        </w:tc>
      </w:tr>
      <w:tr w:rsidR="002A13D7" w:rsidRPr="00D3420B"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A13D7" w:rsidRPr="00D3420B" w:rsidRDefault="002A13D7"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2A13D7" w:rsidRPr="00D3420B" w:rsidRDefault="002A13D7" w:rsidP="00B36B72">
            <w:pPr>
              <w:spacing w:after="0" w:line="240" w:lineRule="auto"/>
              <w:jc w:val="both"/>
              <w:rPr>
                <w:rFonts w:ascii="Times New Roman" w:eastAsia="Times New Roman" w:hAnsi="Times New Roman" w:cs="Times New Roman"/>
              </w:rPr>
            </w:pPr>
            <w:r w:rsidRPr="00D3420B">
              <w:rPr>
                <w:rFonts w:ascii="Times New Roman" w:eastAsia="Times New Roman" w:hAnsi="Times New Roman" w:cs="Times New Roman"/>
              </w:rPr>
              <w:t>2.4.Основное мероприя-тие 4: Исполнение госу-дарственных полномо-чий</w:t>
            </w:r>
            <w:r>
              <w:rPr>
                <w:rFonts w:ascii="Times New Roman" w:eastAsia="Times New Roman" w:hAnsi="Times New Roman" w:cs="Times New Roman"/>
              </w:rPr>
              <w:t xml:space="preserve"> в сфере профилак-тики правонарушений</w:t>
            </w:r>
            <w:r w:rsidRPr="00D3420B">
              <w:rPr>
                <w:rFonts w:ascii="Times New Roman" w:eastAsia="Times New Roman" w:hAnsi="Times New Roman" w:cs="Times New Roman"/>
              </w:rPr>
              <w:t>.</w:t>
            </w:r>
          </w:p>
          <w:p w:rsidR="002A13D7" w:rsidRPr="00D3420B" w:rsidRDefault="002A13D7" w:rsidP="00B36B72">
            <w:pPr>
              <w:spacing w:after="0" w:line="240" w:lineRule="auto"/>
              <w:jc w:val="both"/>
              <w:rPr>
                <w:rFonts w:ascii="Times New Roman" w:eastAsia="Times New Roman" w:hAnsi="Times New Roman" w:cs="Times New Roman"/>
              </w:rPr>
            </w:pPr>
          </w:p>
          <w:p w:rsidR="002A13D7" w:rsidRPr="00D3420B" w:rsidRDefault="002A13D7" w:rsidP="00B36B72">
            <w:pPr>
              <w:spacing w:after="0" w:line="240" w:lineRule="auto"/>
              <w:jc w:val="both"/>
              <w:rPr>
                <w:rFonts w:ascii="Times New Roman" w:eastAsia="Times New Roman" w:hAnsi="Times New Roman" w:cs="Times New Roman"/>
              </w:rPr>
            </w:pPr>
          </w:p>
          <w:p w:rsidR="002A13D7" w:rsidRPr="00D3420B" w:rsidRDefault="002A13D7" w:rsidP="00B36B72">
            <w:pPr>
              <w:spacing w:after="0" w:line="240" w:lineRule="auto"/>
              <w:jc w:val="both"/>
              <w:rPr>
                <w:rFonts w:ascii="Times New Roman" w:eastAsia="Times New Roman" w:hAnsi="Times New Roman" w:cs="Times New Roman"/>
              </w:rPr>
            </w:pPr>
          </w:p>
        </w:tc>
        <w:tc>
          <w:tcPr>
            <w:tcW w:w="1950" w:type="dxa"/>
            <w:tcBorders>
              <w:top w:val="single" w:sz="4" w:space="0" w:color="auto"/>
              <w:left w:val="nil"/>
              <w:bottom w:val="single" w:sz="4" w:space="0" w:color="auto"/>
              <w:right w:val="single" w:sz="4" w:space="0" w:color="auto"/>
            </w:tcBorders>
            <w:shd w:val="clear" w:color="auto" w:fill="auto"/>
            <w:hideMark/>
          </w:tcPr>
          <w:p w:rsidR="002A13D7" w:rsidRPr="00717312" w:rsidRDefault="002A13D7" w:rsidP="00025A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Главный специ-алист </w:t>
            </w:r>
            <w:r w:rsidRPr="00717312">
              <w:rPr>
                <w:rFonts w:ascii="Times New Roman" w:eastAsia="Times New Roman" w:hAnsi="Times New Roman" w:cs="Times New Roman"/>
              </w:rPr>
              <w:t>управлени</w:t>
            </w:r>
            <w:r>
              <w:rPr>
                <w:rFonts w:ascii="Times New Roman" w:eastAsia="Times New Roman" w:hAnsi="Times New Roman" w:cs="Times New Roman"/>
              </w:rPr>
              <w:t xml:space="preserve">я обеспечения безо-пасности населе-ния, гражданской обороны и чрез-вычайных ситуа-ций Голяткина С.Б., </w:t>
            </w:r>
            <w:r w:rsidRPr="00717312">
              <w:rPr>
                <w:rFonts w:ascii="Times New Roman" w:eastAsia="Times New Roman" w:hAnsi="Times New Roman" w:cs="Times New Roman"/>
              </w:rPr>
              <w:t xml:space="preserve"> </w:t>
            </w:r>
            <w:r>
              <w:rPr>
                <w:rFonts w:ascii="Times New Roman" w:eastAsia="Times New Roman" w:hAnsi="Times New Roman" w:cs="Times New Roman"/>
              </w:rPr>
              <w:t>сектор</w:t>
            </w:r>
            <w:r w:rsidRPr="00717312">
              <w:rPr>
                <w:rFonts w:ascii="Times New Roman" w:eastAsia="Times New Roman" w:hAnsi="Times New Roman" w:cs="Times New Roman"/>
              </w:rPr>
              <w:t xml:space="preserve"> по работе с несо</w:t>
            </w:r>
            <w:r>
              <w:rPr>
                <w:rFonts w:ascii="Times New Roman" w:eastAsia="Times New Roman" w:hAnsi="Times New Roman" w:cs="Times New Roman"/>
              </w:rPr>
              <w:t>-</w:t>
            </w:r>
            <w:r w:rsidRPr="00717312">
              <w:rPr>
                <w:rFonts w:ascii="Times New Roman" w:eastAsia="Times New Roman" w:hAnsi="Times New Roman" w:cs="Times New Roman"/>
              </w:rPr>
              <w:t>вершеннолетними</w:t>
            </w:r>
          </w:p>
        </w:tc>
        <w:tc>
          <w:tcPr>
            <w:tcW w:w="1287" w:type="dxa"/>
            <w:tcBorders>
              <w:top w:val="single" w:sz="4" w:space="0" w:color="auto"/>
              <w:left w:val="nil"/>
              <w:bottom w:val="single" w:sz="4" w:space="0" w:color="auto"/>
              <w:right w:val="single" w:sz="4" w:space="0" w:color="auto"/>
            </w:tcBorders>
            <w:shd w:val="clear" w:color="auto" w:fill="auto"/>
            <w:noWrap/>
            <w:hideMark/>
          </w:tcPr>
          <w:p w:rsidR="002A13D7" w:rsidRPr="00D3420B" w:rsidRDefault="002A13D7" w:rsidP="00040C6C">
            <w:pPr>
              <w:jc w:val="center"/>
              <w:rPr>
                <w:rFonts w:ascii="Times New Roman" w:eastAsia="Times New Roman" w:hAnsi="Times New Roman" w:cs="Times New Roman"/>
              </w:rPr>
            </w:pPr>
            <w:r w:rsidRPr="00D3420B">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2A13D7" w:rsidRPr="00D3420B" w:rsidRDefault="002A13D7" w:rsidP="009653BB">
            <w:pPr>
              <w:jc w:val="center"/>
              <w:rPr>
                <w:rFonts w:ascii="Times New Roman" w:eastAsia="Times New Roman" w:hAnsi="Times New Roman" w:cs="Times New Roman"/>
              </w:rPr>
            </w:pPr>
            <w:r w:rsidRPr="00D3420B">
              <w:rPr>
                <w:rFonts w:ascii="Times New Roman" w:eastAsia="Times New Roman" w:hAnsi="Times New Roman" w:cs="Times New Roman"/>
              </w:rPr>
              <w:t>201</w:t>
            </w:r>
            <w:r>
              <w:rPr>
                <w:rFonts w:ascii="Times New Roman" w:eastAsia="Times New Roman" w:hAnsi="Times New Roman" w:cs="Times New Roman"/>
              </w:rPr>
              <w:t>7</w:t>
            </w:r>
            <w:r w:rsidRPr="00D3420B">
              <w:rPr>
                <w:rFonts w:ascii="Times New Roman" w:eastAsia="Times New Roman" w:hAnsi="Times New Roman" w:cs="Times New Roman"/>
              </w:rPr>
              <w:t xml:space="preserve"> г.</w:t>
            </w:r>
          </w:p>
        </w:tc>
        <w:tc>
          <w:tcPr>
            <w:tcW w:w="2307" w:type="dxa"/>
            <w:tcBorders>
              <w:top w:val="single" w:sz="4" w:space="0" w:color="auto"/>
              <w:left w:val="nil"/>
              <w:bottom w:val="single" w:sz="4" w:space="0" w:color="auto"/>
              <w:right w:val="single" w:sz="4" w:space="0" w:color="auto"/>
            </w:tcBorders>
            <w:shd w:val="clear" w:color="auto" w:fill="auto"/>
            <w:hideMark/>
          </w:tcPr>
          <w:p w:rsidR="002A13D7" w:rsidRPr="00D3420B" w:rsidRDefault="002A13D7" w:rsidP="00D3420B">
            <w:pPr>
              <w:suppressAutoHyphens/>
              <w:spacing w:after="0" w:line="240" w:lineRule="auto"/>
              <w:jc w:val="both"/>
              <w:rPr>
                <w:rFonts w:ascii="Times New Roman" w:eastAsia="Times New Roman" w:hAnsi="Times New Roman" w:cs="Times New Roman"/>
              </w:rPr>
            </w:pPr>
            <w:r w:rsidRPr="00D3420B">
              <w:rPr>
                <w:rFonts w:ascii="Times New Roman" w:eastAsia="Times New Roman" w:hAnsi="Times New Roman" w:cs="Times New Roman"/>
              </w:rPr>
              <w:t>Реализация законов Тульской области «Об административ-ных комиссиях в Тульской области и о наделении органов местного самоуправ-ления отдельными государственными полномочиями по об-разованию и органи-зации деятельности административных комиссий и рассмот-рению дел об адми-нистративных право-нарушениях» и «О  комиссиях  по делам несовершеннолетних и защиты их прав в Тульской области и о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защиты их прав»</w:t>
            </w:r>
          </w:p>
        </w:tc>
        <w:tc>
          <w:tcPr>
            <w:tcW w:w="3013" w:type="dxa"/>
            <w:gridSpan w:val="2"/>
            <w:tcBorders>
              <w:top w:val="nil"/>
              <w:left w:val="nil"/>
              <w:bottom w:val="nil"/>
              <w:right w:val="nil"/>
            </w:tcBorders>
            <w:shd w:val="clear" w:color="auto" w:fill="auto"/>
            <w:hideMark/>
          </w:tcPr>
          <w:p w:rsidR="002A13D7" w:rsidRPr="00D3420B" w:rsidRDefault="002A13D7" w:rsidP="00040C6C">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2A13D7" w:rsidRPr="00D3420B" w:rsidRDefault="002A13D7" w:rsidP="00040C6C">
            <w:pPr>
              <w:spacing w:after="0" w:line="240" w:lineRule="auto"/>
              <w:rPr>
                <w:rFonts w:ascii="Times New Roman" w:eastAsia="Times New Roman" w:hAnsi="Times New Roman" w:cs="Times New Roman"/>
              </w:rPr>
            </w:pPr>
          </w:p>
        </w:tc>
      </w:tr>
      <w:tr w:rsidR="004A34FE" w:rsidRPr="001F31DC" w:rsidTr="008F2E4B">
        <w:trPr>
          <w:gridAfter w:val="3"/>
          <w:wAfter w:w="3284" w:type="dxa"/>
          <w:trHeight w:val="96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1F31DC" w:rsidRDefault="004A34FE" w:rsidP="00040C6C">
            <w:pPr>
              <w:spacing w:after="0" w:line="240" w:lineRule="auto"/>
              <w:jc w:val="center"/>
              <w:rPr>
                <w:rFonts w:ascii="Times New Roman" w:eastAsia="Times New Roman" w:hAnsi="Times New Roman" w:cs="Times New Roman"/>
              </w:rPr>
            </w:pPr>
            <w:r w:rsidRPr="001F31DC">
              <w:rPr>
                <w:rFonts w:ascii="Times New Roman" w:eastAsia="Times New Roman" w:hAnsi="Times New Roman" w:cs="Times New Roman"/>
              </w:rPr>
              <w:t>3</w:t>
            </w:r>
          </w:p>
        </w:tc>
        <w:tc>
          <w:tcPr>
            <w:tcW w:w="9491" w:type="dxa"/>
            <w:gridSpan w:val="5"/>
            <w:tcBorders>
              <w:top w:val="single" w:sz="4" w:space="0" w:color="auto"/>
              <w:left w:val="nil"/>
              <w:bottom w:val="single" w:sz="4" w:space="0" w:color="auto"/>
              <w:right w:val="single" w:sz="4" w:space="0" w:color="auto"/>
            </w:tcBorders>
            <w:shd w:val="clear" w:color="auto" w:fill="auto"/>
            <w:noWrap/>
            <w:vAlign w:val="center"/>
            <w:hideMark/>
          </w:tcPr>
          <w:p w:rsidR="004A34FE" w:rsidRPr="001F31DC" w:rsidRDefault="004A34FE" w:rsidP="00040C6C">
            <w:pPr>
              <w:spacing w:after="0" w:line="240" w:lineRule="auto"/>
              <w:jc w:val="center"/>
              <w:rPr>
                <w:rFonts w:ascii="Times New Roman" w:eastAsia="Times New Roman" w:hAnsi="Times New Roman" w:cs="Times New Roman"/>
                <w:b/>
              </w:rPr>
            </w:pPr>
            <w:r w:rsidRPr="001F31DC">
              <w:rPr>
                <w:rFonts w:ascii="Times New Roman" w:eastAsia="Times New Roman" w:hAnsi="Times New Roman" w:cs="Times New Roman"/>
                <w:b/>
              </w:rPr>
              <w:t>Подпрограмма 3: «Комплексные меры противодействия злоупотреблению наркотиками</w:t>
            </w:r>
          </w:p>
          <w:p w:rsidR="004A34FE" w:rsidRPr="001F31DC" w:rsidRDefault="004A34FE" w:rsidP="00040C6C">
            <w:pPr>
              <w:spacing w:after="0" w:line="240" w:lineRule="auto"/>
              <w:jc w:val="center"/>
              <w:rPr>
                <w:rFonts w:ascii="Times New Roman" w:eastAsia="Times New Roman" w:hAnsi="Times New Roman" w:cs="Times New Roman"/>
                <w:b/>
              </w:rPr>
            </w:pPr>
            <w:r w:rsidRPr="001F31DC">
              <w:rPr>
                <w:rFonts w:ascii="Times New Roman" w:eastAsia="Times New Roman" w:hAnsi="Times New Roman" w:cs="Times New Roman"/>
                <w:b/>
              </w:rPr>
              <w:t>и их незаконному обороту на территории муниципального образования</w:t>
            </w:r>
          </w:p>
          <w:p w:rsidR="004A34FE" w:rsidRPr="001F31DC" w:rsidRDefault="004A34FE" w:rsidP="00040C6C">
            <w:pPr>
              <w:spacing w:after="0" w:line="240" w:lineRule="auto"/>
              <w:jc w:val="center"/>
              <w:rPr>
                <w:rFonts w:ascii="Times New Roman" w:eastAsia="Times New Roman" w:hAnsi="Times New Roman" w:cs="Times New Roman"/>
                <w:b/>
              </w:rPr>
            </w:pPr>
            <w:r w:rsidRPr="001F31DC">
              <w:rPr>
                <w:rFonts w:ascii="Times New Roman" w:eastAsia="Times New Roman" w:hAnsi="Times New Roman" w:cs="Times New Roman"/>
                <w:b/>
              </w:rPr>
              <w:t>город Новомосковск на 2014 – 2018 годы»</w:t>
            </w:r>
          </w:p>
        </w:tc>
      </w:tr>
      <w:tr w:rsidR="00B35290" w:rsidRPr="001F31DC"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5290" w:rsidRPr="001F31DC" w:rsidRDefault="00B35290"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B35290" w:rsidRPr="00417AEE" w:rsidRDefault="00B35290" w:rsidP="000E3390">
            <w:pPr>
              <w:spacing w:after="0" w:line="240" w:lineRule="auto"/>
              <w:jc w:val="both"/>
              <w:rPr>
                <w:rFonts w:ascii="Times New Roman" w:eastAsia="Times New Roman" w:hAnsi="Times New Roman" w:cs="Times New Roman"/>
              </w:rPr>
            </w:pPr>
            <w:r w:rsidRPr="00417AEE">
              <w:rPr>
                <w:rFonts w:ascii="Times New Roman" w:eastAsia="Times New Roman" w:hAnsi="Times New Roman" w:cs="Times New Roman"/>
              </w:rPr>
              <w:t>3.1.Основное мероприя-тие 1: Организация анти-наркотических меропри-ятий среди детей и под-ростков.</w:t>
            </w:r>
            <w:r>
              <w:rPr>
                <w:rFonts w:ascii="Times New Roman" w:eastAsia="Times New Roman" w:hAnsi="Times New Roman" w:cs="Times New Roman"/>
              </w:rPr>
              <w:t xml:space="preserve"> Изготовление наглядной агитации по предупреждению упот-ребления детьми и под-ростками наркотических и психотропных веществ.</w:t>
            </w:r>
          </w:p>
        </w:tc>
        <w:tc>
          <w:tcPr>
            <w:tcW w:w="1950" w:type="dxa"/>
            <w:tcBorders>
              <w:top w:val="single" w:sz="4" w:space="0" w:color="auto"/>
              <w:left w:val="nil"/>
              <w:bottom w:val="single" w:sz="4" w:space="0" w:color="auto"/>
              <w:right w:val="single" w:sz="4" w:space="0" w:color="auto"/>
            </w:tcBorders>
            <w:shd w:val="clear" w:color="auto" w:fill="auto"/>
            <w:hideMark/>
          </w:tcPr>
          <w:p w:rsidR="00B35290" w:rsidRPr="00717312" w:rsidRDefault="00B35290"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моло-дежной политике, комитет по обра-зованию, комитет по физиической культуре и спор</w:t>
            </w:r>
            <w:r>
              <w:rPr>
                <w:rFonts w:ascii="Times New Roman" w:eastAsia="Times New Roman" w:hAnsi="Times New Roman" w:cs="Times New Roman"/>
              </w:rPr>
              <w:t>-</w:t>
            </w:r>
            <w:r w:rsidRPr="00717312">
              <w:rPr>
                <w:rFonts w:ascii="Times New Roman" w:eastAsia="Times New Roman" w:hAnsi="Times New Roman" w:cs="Times New Roman"/>
              </w:rPr>
              <w:t>ту.</w:t>
            </w:r>
          </w:p>
        </w:tc>
        <w:tc>
          <w:tcPr>
            <w:tcW w:w="1287" w:type="dxa"/>
            <w:tcBorders>
              <w:top w:val="single" w:sz="4" w:space="0" w:color="auto"/>
              <w:left w:val="nil"/>
              <w:bottom w:val="single" w:sz="4" w:space="0" w:color="auto"/>
              <w:right w:val="single" w:sz="4" w:space="0" w:color="auto"/>
            </w:tcBorders>
            <w:shd w:val="clear" w:color="auto" w:fill="auto"/>
            <w:noWrap/>
            <w:hideMark/>
          </w:tcPr>
          <w:p w:rsidR="00B35290" w:rsidRPr="00417AEE" w:rsidRDefault="00B35290" w:rsidP="00040C6C">
            <w:pPr>
              <w:jc w:val="center"/>
              <w:rPr>
                <w:rFonts w:ascii="Times New Roman" w:eastAsia="Times New Roman" w:hAnsi="Times New Roman" w:cs="Times New Roman"/>
              </w:rPr>
            </w:pPr>
            <w:r w:rsidRPr="00417AEE">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B35290" w:rsidRPr="00417AEE" w:rsidRDefault="00B35290" w:rsidP="00040C6C">
            <w:pPr>
              <w:jc w:val="center"/>
              <w:rPr>
                <w:rFonts w:ascii="Times New Roman" w:eastAsia="Times New Roman" w:hAnsi="Times New Roman" w:cs="Times New Roman"/>
              </w:rPr>
            </w:pPr>
            <w:r w:rsidRPr="00417AEE">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B35290" w:rsidRPr="00417AEE" w:rsidRDefault="00B35290" w:rsidP="00040C6C">
            <w:pPr>
              <w:suppressAutoHyphens/>
              <w:spacing w:after="0" w:line="240" w:lineRule="auto"/>
              <w:jc w:val="both"/>
              <w:rPr>
                <w:rFonts w:ascii="Times New Roman" w:eastAsia="Times New Roman" w:hAnsi="Times New Roman" w:cs="Times New Roman"/>
              </w:rPr>
            </w:pPr>
            <w:r w:rsidRPr="00417AEE">
              <w:rPr>
                <w:rFonts w:ascii="Times New Roman" w:eastAsia="Times New Roman" w:hAnsi="Times New Roman" w:cs="Times New Roman"/>
              </w:rPr>
              <w:t>Увеличение  коли-чества  детей и  под-ростков, вовлеченных в мероприятия по профилактике нарко-мании.</w:t>
            </w:r>
          </w:p>
        </w:tc>
        <w:tc>
          <w:tcPr>
            <w:tcW w:w="3013" w:type="dxa"/>
            <w:gridSpan w:val="2"/>
            <w:tcBorders>
              <w:top w:val="nil"/>
              <w:left w:val="nil"/>
              <w:bottom w:val="nil"/>
              <w:right w:val="nil"/>
            </w:tcBorders>
            <w:shd w:val="clear" w:color="auto" w:fill="auto"/>
            <w:hideMark/>
          </w:tcPr>
          <w:p w:rsidR="00B35290" w:rsidRPr="001F31DC" w:rsidRDefault="00B35290" w:rsidP="00040C6C">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B35290" w:rsidRPr="001F31DC" w:rsidRDefault="00B35290" w:rsidP="00040C6C">
            <w:pPr>
              <w:spacing w:after="0" w:line="240" w:lineRule="auto"/>
              <w:rPr>
                <w:rFonts w:ascii="Times New Roman" w:eastAsia="Times New Roman" w:hAnsi="Times New Roman" w:cs="Times New Roman"/>
              </w:rPr>
            </w:pPr>
          </w:p>
        </w:tc>
      </w:tr>
      <w:tr w:rsidR="00B35290" w:rsidRPr="001F31DC"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35290" w:rsidRPr="001F31DC" w:rsidRDefault="00B35290"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B35290" w:rsidRPr="001F31DC" w:rsidRDefault="00B35290" w:rsidP="00040C6C">
            <w:pPr>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3.1.Основное мероприя-тие 2: Организация меро-приятий, направленных на профилактику нарко-мании.</w:t>
            </w:r>
          </w:p>
          <w:p w:rsidR="00B35290" w:rsidRPr="001F31DC" w:rsidRDefault="00B35290" w:rsidP="00040C6C">
            <w:pPr>
              <w:spacing w:after="0" w:line="240" w:lineRule="auto"/>
              <w:jc w:val="both"/>
              <w:rPr>
                <w:rFonts w:ascii="Times New Roman" w:eastAsia="Times New Roman" w:hAnsi="Times New Roman" w:cs="Times New Roman"/>
              </w:rPr>
            </w:pPr>
          </w:p>
        </w:tc>
        <w:tc>
          <w:tcPr>
            <w:tcW w:w="1950" w:type="dxa"/>
            <w:tcBorders>
              <w:top w:val="single" w:sz="4" w:space="0" w:color="auto"/>
              <w:left w:val="nil"/>
              <w:bottom w:val="single" w:sz="4" w:space="0" w:color="auto"/>
              <w:right w:val="single" w:sz="4" w:space="0" w:color="auto"/>
            </w:tcBorders>
            <w:shd w:val="clear" w:color="auto" w:fill="auto"/>
            <w:hideMark/>
          </w:tcPr>
          <w:p w:rsidR="00B35290" w:rsidRPr="00717312" w:rsidRDefault="00B35290"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фи-зической культу-ре и спорту, отдел информационных технологий</w:t>
            </w:r>
            <w:r>
              <w:rPr>
                <w:rFonts w:ascii="Times New Roman" w:eastAsia="Times New Roman" w:hAnsi="Times New Roman" w:cs="Times New Roman"/>
              </w:rPr>
              <w:t xml:space="preserve"> </w:t>
            </w:r>
            <w:r w:rsidRPr="00717312">
              <w:rPr>
                <w:rFonts w:ascii="Times New Roman" w:eastAsia="Times New Roman" w:hAnsi="Times New Roman" w:cs="Times New Roman"/>
              </w:rPr>
              <w:t>управлени</w:t>
            </w:r>
            <w:r>
              <w:rPr>
                <w:rFonts w:ascii="Times New Roman" w:eastAsia="Times New Roman" w:hAnsi="Times New Roman" w:cs="Times New Roman"/>
              </w:rPr>
              <w:t>я обес-печения безопас-ности населения, гражданской обо-роны и чрезвы-чайных ситуаций</w:t>
            </w:r>
            <w:r w:rsidRPr="00717312">
              <w:rPr>
                <w:rFonts w:ascii="Times New Roman" w:eastAsia="Times New Roman" w:hAnsi="Times New Roman" w:cs="Times New Roman"/>
              </w:rPr>
              <w:t>, комитет по куль</w:t>
            </w:r>
            <w:r>
              <w:rPr>
                <w:rFonts w:ascii="Times New Roman" w:eastAsia="Times New Roman" w:hAnsi="Times New Roman" w:cs="Times New Roman"/>
              </w:rPr>
              <w:t>-</w:t>
            </w:r>
            <w:r w:rsidRPr="00717312">
              <w:rPr>
                <w:rFonts w:ascii="Times New Roman" w:eastAsia="Times New Roman" w:hAnsi="Times New Roman" w:cs="Times New Roman"/>
              </w:rPr>
              <w:t>туре</w:t>
            </w:r>
          </w:p>
        </w:tc>
        <w:tc>
          <w:tcPr>
            <w:tcW w:w="1287" w:type="dxa"/>
            <w:tcBorders>
              <w:top w:val="single" w:sz="4" w:space="0" w:color="auto"/>
              <w:left w:val="nil"/>
              <w:bottom w:val="single" w:sz="4" w:space="0" w:color="auto"/>
              <w:right w:val="single" w:sz="4" w:space="0" w:color="auto"/>
            </w:tcBorders>
            <w:shd w:val="clear" w:color="auto" w:fill="auto"/>
            <w:noWrap/>
            <w:hideMark/>
          </w:tcPr>
          <w:p w:rsidR="00B35290" w:rsidRPr="001F31DC" w:rsidRDefault="00B35290" w:rsidP="00040C6C">
            <w:pPr>
              <w:jc w:val="center"/>
              <w:rPr>
                <w:rFonts w:ascii="Times New Roman" w:eastAsia="Times New Roman" w:hAnsi="Times New Roman" w:cs="Times New Roman"/>
              </w:rPr>
            </w:pPr>
            <w:r w:rsidRPr="001F31DC">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B35290" w:rsidRPr="001F31DC" w:rsidRDefault="00B35290" w:rsidP="00040C6C">
            <w:pPr>
              <w:jc w:val="center"/>
              <w:rPr>
                <w:rFonts w:ascii="Times New Roman" w:eastAsia="Times New Roman" w:hAnsi="Times New Roman" w:cs="Times New Roman"/>
              </w:rPr>
            </w:pPr>
            <w:r w:rsidRPr="001F31DC">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B35290" w:rsidRPr="001F31DC" w:rsidRDefault="00B35290" w:rsidP="00040C6C">
            <w:pPr>
              <w:suppressAutoHyphens/>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Снижение уровня наркотизации насе-ления. Уменьшение   количества лиц, боль-ных наркоманией.</w:t>
            </w:r>
          </w:p>
        </w:tc>
        <w:tc>
          <w:tcPr>
            <w:tcW w:w="3013" w:type="dxa"/>
            <w:gridSpan w:val="2"/>
            <w:tcBorders>
              <w:top w:val="nil"/>
              <w:left w:val="nil"/>
              <w:bottom w:val="nil"/>
              <w:right w:val="nil"/>
            </w:tcBorders>
            <w:shd w:val="clear" w:color="auto" w:fill="auto"/>
            <w:hideMark/>
          </w:tcPr>
          <w:p w:rsidR="00B35290" w:rsidRPr="001F31DC" w:rsidRDefault="00B35290" w:rsidP="00040C6C">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B35290" w:rsidRPr="001F31DC" w:rsidRDefault="00B35290" w:rsidP="00040C6C">
            <w:pPr>
              <w:spacing w:after="0" w:line="240" w:lineRule="auto"/>
              <w:rPr>
                <w:rFonts w:ascii="Times New Roman" w:eastAsia="Times New Roman" w:hAnsi="Times New Roman" w:cs="Times New Roman"/>
              </w:rPr>
            </w:pPr>
          </w:p>
        </w:tc>
      </w:tr>
      <w:tr w:rsidR="004A34FE" w:rsidRPr="001F31DC" w:rsidTr="008F2E4B">
        <w:trPr>
          <w:gridAfter w:val="3"/>
          <w:wAfter w:w="3284" w:type="dxa"/>
          <w:trHeight w:val="107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1F31DC" w:rsidRDefault="004A34FE" w:rsidP="00040C6C">
            <w:pPr>
              <w:spacing w:after="0" w:line="240" w:lineRule="auto"/>
              <w:jc w:val="center"/>
              <w:rPr>
                <w:rFonts w:ascii="Times New Roman" w:eastAsia="Times New Roman" w:hAnsi="Times New Roman" w:cs="Times New Roman"/>
              </w:rPr>
            </w:pPr>
            <w:r w:rsidRPr="001F31DC">
              <w:rPr>
                <w:rFonts w:ascii="Times New Roman" w:eastAsia="Times New Roman" w:hAnsi="Times New Roman" w:cs="Times New Roman"/>
              </w:rPr>
              <w:t>4</w:t>
            </w:r>
          </w:p>
        </w:tc>
        <w:tc>
          <w:tcPr>
            <w:tcW w:w="9491" w:type="dxa"/>
            <w:gridSpan w:val="5"/>
            <w:tcBorders>
              <w:top w:val="single" w:sz="4" w:space="0" w:color="auto"/>
              <w:left w:val="nil"/>
              <w:bottom w:val="single" w:sz="4" w:space="0" w:color="auto"/>
              <w:right w:val="single" w:sz="4" w:space="0" w:color="auto"/>
            </w:tcBorders>
            <w:shd w:val="clear" w:color="auto" w:fill="auto"/>
            <w:noWrap/>
            <w:vAlign w:val="center"/>
            <w:hideMark/>
          </w:tcPr>
          <w:p w:rsidR="004A34FE" w:rsidRPr="001F31DC" w:rsidRDefault="004A34FE" w:rsidP="00040C6C">
            <w:pPr>
              <w:spacing w:after="0" w:line="240" w:lineRule="auto"/>
              <w:jc w:val="center"/>
              <w:rPr>
                <w:rFonts w:ascii="Times New Roman" w:eastAsia="Times New Roman" w:hAnsi="Times New Roman" w:cs="Times New Roman"/>
                <w:b/>
              </w:rPr>
            </w:pPr>
            <w:r w:rsidRPr="001F31DC">
              <w:rPr>
                <w:rFonts w:ascii="Times New Roman" w:eastAsia="Times New Roman" w:hAnsi="Times New Roman" w:cs="Times New Roman"/>
                <w:b/>
              </w:rPr>
              <w:t>Подпрограмма 4: «Комплексные меры профилактики терроризма</w:t>
            </w:r>
          </w:p>
          <w:p w:rsidR="004A34FE" w:rsidRPr="001F31DC" w:rsidRDefault="004A34FE" w:rsidP="00040C6C">
            <w:pPr>
              <w:spacing w:after="0" w:line="240" w:lineRule="auto"/>
              <w:jc w:val="center"/>
              <w:rPr>
                <w:rFonts w:ascii="Times New Roman" w:eastAsia="Times New Roman" w:hAnsi="Times New Roman" w:cs="Times New Roman"/>
                <w:b/>
              </w:rPr>
            </w:pPr>
            <w:r w:rsidRPr="001F31DC">
              <w:rPr>
                <w:rFonts w:ascii="Times New Roman" w:eastAsia="Times New Roman" w:hAnsi="Times New Roman" w:cs="Times New Roman"/>
                <w:b/>
              </w:rPr>
              <w:t>и других проявлений экстремизма на территории муниципального образования</w:t>
            </w:r>
          </w:p>
          <w:p w:rsidR="004A34FE" w:rsidRPr="001F31DC" w:rsidRDefault="004A34FE" w:rsidP="00040C6C">
            <w:pPr>
              <w:spacing w:after="0" w:line="240" w:lineRule="auto"/>
              <w:jc w:val="center"/>
              <w:rPr>
                <w:rFonts w:ascii="Times New Roman" w:eastAsia="Times New Roman" w:hAnsi="Times New Roman" w:cs="Times New Roman"/>
                <w:b/>
              </w:rPr>
            </w:pPr>
            <w:r w:rsidRPr="001F31DC">
              <w:rPr>
                <w:rFonts w:ascii="Times New Roman" w:eastAsia="Times New Roman" w:hAnsi="Times New Roman" w:cs="Times New Roman"/>
                <w:b/>
              </w:rPr>
              <w:t>город Новомосковск на 2014 – 2018 годы»</w:t>
            </w:r>
          </w:p>
        </w:tc>
      </w:tr>
      <w:tr w:rsidR="00355266" w:rsidRPr="001F31DC"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55266" w:rsidRPr="001F31DC" w:rsidRDefault="00355266"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355266" w:rsidRPr="001F31DC" w:rsidRDefault="00355266" w:rsidP="00040C6C">
            <w:pPr>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4.1.Основное мероприя-тие 1: Организация работы по антитерро-ристической безопаснос-ти  территорий муници-пальных учреждений.</w:t>
            </w:r>
          </w:p>
        </w:tc>
        <w:tc>
          <w:tcPr>
            <w:tcW w:w="1950" w:type="dxa"/>
            <w:tcBorders>
              <w:top w:val="single" w:sz="4" w:space="0" w:color="auto"/>
              <w:left w:val="nil"/>
              <w:bottom w:val="single" w:sz="4" w:space="0" w:color="auto"/>
              <w:right w:val="single" w:sz="4" w:space="0" w:color="auto"/>
            </w:tcBorders>
            <w:shd w:val="clear" w:color="auto" w:fill="auto"/>
            <w:hideMark/>
          </w:tcPr>
          <w:p w:rsidR="00355266" w:rsidRPr="00717312" w:rsidRDefault="00355266"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куль-туре, комитет по образованию, ко</w:t>
            </w:r>
            <w:r>
              <w:rPr>
                <w:rFonts w:ascii="Times New Roman" w:eastAsia="Times New Roman" w:hAnsi="Times New Roman" w:cs="Times New Roman"/>
              </w:rPr>
              <w:t>-</w:t>
            </w:r>
            <w:r w:rsidRPr="00717312">
              <w:rPr>
                <w:rFonts w:ascii="Times New Roman" w:eastAsia="Times New Roman" w:hAnsi="Times New Roman" w:cs="Times New Roman"/>
              </w:rPr>
              <w:t>митет по физичес</w:t>
            </w:r>
            <w:r>
              <w:rPr>
                <w:rFonts w:ascii="Times New Roman" w:eastAsia="Times New Roman" w:hAnsi="Times New Roman" w:cs="Times New Roman"/>
              </w:rPr>
              <w:t>-</w:t>
            </w:r>
            <w:r w:rsidRPr="00717312">
              <w:rPr>
                <w:rFonts w:ascii="Times New Roman" w:eastAsia="Times New Roman" w:hAnsi="Times New Roman" w:cs="Times New Roman"/>
              </w:rPr>
              <w:t>кой культуре и спорту, отдел информацион</w:t>
            </w:r>
            <w:r>
              <w:rPr>
                <w:rFonts w:ascii="Times New Roman" w:eastAsia="Times New Roman" w:hAnsi="Times New Roman" w:cs="Times New Roman"/>
              </w:rPr>
              <w:t>-</w:t>
            </w:r>
            <w:r w:rsidRPr="00717312">
              <w:rPr>
                <w:rFonts w:ascii="Times New Roman" w:eastAsia="Times New Roman" w:hAnsi="Times New Roman" w:cs="Times New Roman"/>
              </w:rPr>
              <w:t>ных технологий</w:t>
            </w:r>
            <w:r>
              <w:rPr>
                <w:rFonts w:ascii="Times New Roman" w:eastAsia="Times New Roman" w:hAnsi="Times New Roman" w:cs="Times New Roman"/>
              </w:rPr>
              <w:t xml:space="preserve"> </w:t>
            </w:r>
            <w:r w:rsidRPr="00717312">
              <w:rPr>
                <w:rFonts w:ascii="Times New Roman" w:eastAsia="Times New Roman" w:hAnsi="Times New Roman" w:cs="Times New Roman"/>
              </w:rPr>
              <w:t>управлени</w:t>
            </w:r>
            <w:r>
              <w:rPr>
                <w:rFonts w:ascii="Times New Roman" w:eastAsia="Times New Roman" w:hAnsi="Times New Roman" w:cs="Times New Roman"/>
              </w:rPr>
              <w:t>я обес-печения безопас-ности населения, гражданской обо-роны и чрезвы-чайных ситуаций</w:t>
            </w:r>
            <w:r w:rsidRPr="00717312">
              <w:rPr>
                <w:rFonts w:ascii="Times New Roman" w:eastAsia="Times New Roman" w:hAnsi="Times New Roman" w:cs="Times New Roman"/>
              </w:rPr>
              <w:t>, инспектор управ</w:t>
            </w:r>
            <w:r>
              <w:rPr>
                <w:rFonts w:ascii="Times New Roman" w:eastAsia="Times New Roman" w:hAnsi="Times New Roman" w:cs="Times New Roman"/>
              </w:rPr>
              <w:t>-</w:t>
            </w:r>
            <w:r w:rsidRPr="00717312">
              <w:rPr>
                <w:rFonts w:ascii="Times New Roman" w:eastAsia="Times New Roman" w:hAnsi="Times New Roman" w:cs="Times New Roman"/>
              </w:rPr>
              <w:t>лени</w:t>
            </w:r>
            <w:r>
              <w:rPr>
                <w:rFonts w:ascii="Times New Roman" w:eastAsia="Times New Roman" w:hAnsi="Times New Roman" w:cs="Times New Roman"/>
              </w:rPr>
              <w:t>я обеспече-ния безопасности населения, граж-данской обороны и чрезвычайных ситуаций</w:t>
            </w:r>
            <w:r w:rsidRPr="00717312">
              <w:rPr>
                <w:rFonts w:ascii="Times New Roman" w:eastAsia="Times New Roman" w:hAnsi="Times New Roman" w:cs="Times New Roman"/>
              </w:rPr>
              <w:t xml:space="preserve"> Аксенов С.И.</w:t>
            </w:r>
          </w:p>
        </w:tc>
        <w:tc>
          <w:tcPr>
            <w:tcW w:w="1287" w:type="dxa"/>
            <w:tcBorders>
              <w:top w:val="single" w:sz="4" w:space="0" w:color="auto"/>
              <w:left w:val="nil"/>
              <w:bottom w:val="single" w:sz="4" w:space="0" w:color="auto"/>
              <w:right w:val="single" w:sz="4" w:space="0" w:color="auto"/>
            </w:tcBorders>
            <w:shd w:val="clear" w:color="auto" w:fill="auto"/>
            <w:noWrap/>
            <w:hideMark/>
          </w:tcPr>
          <w:p w:rsidR="00355266" w:rsidRPr="001F31DC" w:rsidRDefault="00355266" w:rsidP="00040C6C">
            <w:pPr>
              <w:jc w:val="center"/>
              <w:rPr>
                <w:rFonts w:ascii="Times New Roman" w:eastAsia="Times New Roman" w:hAnsi="Times New Roman" w:cs="Times New Roman"/>
              </w:rPr>
            </w:pPr>
            <w:r w:rsidRPr="001F31DC">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355266" w:rsidRPr="001F31DC" w:rsidRDefault="00355266" w:rsidP="00040C6C">
            <w:pPr>
              <w:jc w:val="center"/>
              <w:rPr>
                <w:rFonts w:ascii="Times New Roman" w:eastAsia="Times New Roman" w:hAnsi="Times New Roman" w:cs="Times New Roman"/>
              </w:rPr>
            </w:pPr>
            <w:r w:rsidRPr="001F31DC">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355266" w:rsidRPr="001F31DC" w:rsidRDefault="00355266" w:rsidP="00040C6C">
            <w:pPr>
              <w:suppressAutoHyphens/>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Совершенствование системы профилакти-ческих мер антитер-рористической и ан-тиэкстремистской на-правленности.</w:t>
            </w:r>
          </w:p>
        </w:tc>
        <w:tc>
          <w:tcPr>
            <w:tcW w:w="3013" w:type="dxa"/>
            <w:gridSpan w:val="2"/>
            <w:tcBorders>
              <w:top w:val="nil"/>
              <w:left w:val="nil"/>
              <w:bottom w:val="nil"/>
              <w:right w:val="nil"/>
            </w:tcBorders>
            <w:shd w:val="clear" w:color="auto" w:fill="auto"/>
            <w:hideMark/>
          </w:tcPr>
          <w:p w:rsidR="00355266" w:rsidRPr="001F31DC" w:rsidRDefault="00355266" w:rsidP="00040C6C">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355266" w:rsidRPr="001F31DC" w:rsidRDefault="00355266" w:rsidP="00040C6C">
            <w:pPr>
              <w:spacing w:after="0" w:line="240" w:lineRule="auto"/>
              <w:rPr>
                <w:rFonts w:ascii="Times New Roman" w:eastAsia="Times New Roman" w:hAnsi="Times New Roman" w:cs="Times New Roman"/>
              </w:rPr>
            </w:pPr>
          </w:p>
        </w:tc>
      </w:tr>
      <w:tr w:rsidR="00355266" w:rsidRPr="001F31DC" w:rsidTr="0016181C">
        <w:trPr>
          <w:trHeight w:val="311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55266" w:rsidRPr="001F31DC" w:rsidRDefault="00355266"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355266" w:rsidRPr="001F31DC" w:rsidRDefault="00355266" w:rsidP="00040C6C">
            <w:pPr>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4.2.Основное мероприя-тие 2: Проведение меро-приятий по профилак-тике терроризма и других проявлений экстремизма.</w:t>
            </w:r>
          </w:p>
        </w:tc>
        <w:tc>
          <w:tcPr>
            <w:tcW w:w="1950" w:type="dxa"/>
            <w:tcBorders>
              <w:top w:val="single" w:sz="4" w:space="0" w:color="auto"/>
              <w:left w:val="nil"/>
              <w:bottom w:val="single" w:sz="4" w:space="0" w:color="auto"/>
              <w:right w:val="single" w:sz="4" w:space="0" w:color="auto"/>
            </w:tcBorders>
            <w:shd w:val="clear" w:color="auto" w:fill="auto"/>
            <w:hideMark/>
          </w:tcPr>
          <w:p w:rsidR="00355266" w:rsidRPr="00717312" w:rsidRDefault="00355266"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куль-туре, отдел по ра-боте со СМИ, инспектор управ</w:t>
            </w:r>
            <w:r>
              <w:rPr>
                <w:rFonts w:ascii="Times New Roman" w:eastAsia="Times New Roman" w:hAnsi="Times New Roman" w:cs="Times New Roman"/>
              </w:rPr>
              <w:t>-</w:t>
            </w:r>
            <w:r w:rsidRPr="00717312">
              <w:rPr>
                <w:rFonts w:ascii="Times New Roman" w:eastAsia="Times New Roman" w:hAnsi="Times New Roman" w:cs="Times New Roman"/>
              </w:rPr>
              <w:t>лени</w:t>
            </w:r>
            <w:r>
              <w:rPr>
                <w:rFonts w:ascii="Times New Roman" w:eastAsia="Times New Roman" w:hAnsi="Times New Roman" w:cs="Times New Roman"/>
              </w:rPr>
              <w:t>я обеспече-ния безопасности населения, граж-данской обороны и чрезвычайных ситуаций</w:t>
            </w:r>
            <w:r w:rsidRPr="00717312">
              <w:rPr>
                <w:rFonts w:ascii="Times New Roman" w:eastAsia="Times New Roman" w:hAnsi="Times New Roman" w:cs="Times New Roman"/>
              </w:rPr>
              <w:t xml:space="preserve"> Аксенов С.И.</w:t>
            </w:r>
          </w:p>
        </w:tc>
        <w:tc>
          <w:tcPr>
            <w:tcW w:w="1287" w:type="dxa"/>
            <w:tcBorders>
              <w:top w:val="single" w:sz="4" w:space="0" w:color="auto"/>
              <w:left w:val="nil"/>
              <w:bottom w:val="single" w:sz="4" w:space="0" w:color="auto"/>
              <w:right w:val="single" w:sz="4" w:space="0" w:color="auto"/>
            </w:tcBorders>
            <w:shd w:val="clear" w:color="auto" w:fill="auto"/>
            <w:noWrap/>
            <w:hideMark/>
          </w:tcPr>
          <w:p w:rsidR="00355266" w:rsidRPr="001F31DC" w:rsidRDefault="00355266" w:rsidP="00040C6C">
            <w:pPr>
              <w:jc w:val="center"/>
              <w:rPr>
                <w:rFonts w:ascii="Times New Roman" w:eastAsia="Times New Roman" w:hAnsi="Times New Roman" w:cs="Times New Roman"/>
              </w:rPr>
            </w:pPr>
            <w:r w:rsidRPr="001F31DC">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355266" w:rsidRPr="001F31DC" w:rsidRDefault="00355266" w:rsidP="00040C6C">
            <w:pPr>
              <w:jc w:val="center"/>
              <w:rPr>
                <w:rFonts w:ascii="Times New Roman" w:eastAsia="Times New Roman" w:hAnsi="Times New Roman" w:cs="Times New Roman"/>
              </w:rPr>
            </w:pPr>
            <w:r w:rsidRPr="001F31DC">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355266" w:rsidRPr="001F31DC" w:rsidRDefault="00355266" w:rsidP="00040C6C">
            <w:pPr>
              <w:suppressAutoHyphens/>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Улучшение инфор-мационно-пропаган-дистской работы сре-ди населения по во-просам противодей-ствия терроризму и экстремизму.</w:t>
            </w:r>
          </w:p>
        </w:tc>
        <w:tc>
          <w:tcPr>
            <w:tcW w:w="3013" w:type="dxa"/>
            <w:gridSpan w:val="2"/>
            <w:tcBorders>
              <w:top w:val="nil"/>
              <w:left w:val="nil"/>
              <w:bottom w:val="nil"/>
              <w:right w:val="nil"/>
            </w:tcBorders>
            <w:shd w:val="clear" w:color="auto" w:fill="auto"/>
            <w:hideMark/>
          </w:tcPr>
          <w:p w:rsidR="00355266" w:rsidRPr="001F31DC" w:rsidRDefault="00355266" w:rsidP="00040C6C">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355266" w:rsidRPr="001F31DC" w:rsidRDefault="00355266" w:rsidP="00040C6C">
            <w:pPr>
              <w:spacing w:after="0" w:line="240" w:lineRule="auto"/>
              <w:rPr>
                <w:rFonts w:ascii="Times New Roman" w:eastAsia="Times New Roman" w:hAnsi="Times New Roman" w:cs="Times New Roman"/>
              </w:rPr>
            </w:pPr>
          </w:p>
        </w:tc>
      </w:tr>
      <w:tr w:rsidR="004A34FE" w:rsidRPr="00BE684C" w:rsidTr="0016181C">
        <w:trPr>
          <w:gridAfter w:val="3"/>
          <w:wAfter w:w="3284" w:type="dxa"/>
          <w:trHeight w:val="79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BE684C" w:rsidRDefault="004A34FE" w:rsidP="00040C6C">
            <w:pPr>
              <w:spacing w:after="0" w:line="240" w:lineRule="auto"/>
              <w:jc w:val="center"/>
              <w:rPr>
                <w:rFonts w:ascii="Times New Roman" w:eastAsia="Times New Roman" w:hAnsi="Times New Roman" w:cs="Times New Roman"/>
              </w:rPr>
            </w:pPr>
            <w:r w:rsidRPr="00BE684C">
              <w:rPr>
                <w:rFonts w:ascii="Times New Roman" w:eastAsia="Times New Roman" w:hAnsi="Times New Roman" w:cs="Times New Roman"/>
              </w:rPr>
              <w:t>5</w:t>
            </w:r>
          </w:p>
        </w:tc>
        <w:tc>
          <w:tcPr>
            <w:tcW w:w="9491" w:type="dxa"/>
            <w:gridSpan w:val="5"/>
            <w:tcBorders>
              <w:top w:val="single" w:sz="4" w:space="0" w:color="auto"/>
              <w:left w:val="nil"/>
              <w:bottom w:val="single" w:sz="4" w:space="0" w:color="auto"/>
              <w:right w:val="single" w:sz="4" w:space="0" w:color="auto"/>
            </w:tcBorders>
            <w:shd w:val="clear" w:color="auto" w:fill="auto"/>
            <w:noWrap/>
            <w:vAlign w:val="center"/>
            <w:hideMark/>
          </w:tcPr>
          <w:p w:rsidR="004A34FE" w:rsidRPr="00BE684C" w:rsidRDefault="004A34FE" w:rsidP="00040C6C">
            <w:pPr>
              <w:spacing w:after="0" w:line="240" w:lineRule="auto"/>
              <w:jc w:val="center"/>
              <w:rPr>
                <w:rFonts w:ascii="Times New Roman" w:eastAsia="Times New Roman" w:hAnsi="Times New Roman" w:cs="Times New Roman"/>
                <w:b/>
              </w:rPr>
            </w:pPr>
            <w:r w:rsidRPr="00BE684C">
              <w:rPr>
                <w:rFonts w:ascii="Times New Roman" w:eastAsia="Times New Roman" w:hAnsi="Times New Roman" w:cs="Times New Roman"/>
                <w:b/>
              </w:rPr>
              <w:t>Подпрограмма 5: «Охрана окружающей среды на территории</w:t>
            </w:r>
          </w:p>
          <w:p w:rsidR="004A34FE" w:rsidRPr="00BE684C" w:rsidRDefault="004A34FE" w:rsidP="00040C6C">
            <w:pPr>
              <w:spacing w:after="0" w:line="240" w:lineRule="auto"/>
              <w:jc w:val="center"/>
              <w:rPr>
                <w:rFonts w:ascii="Times New Roman" w:eastAsia="Times New Roman" w:hAnsi="Times New Roman" w:cs="Times New Roman"/>
                <w:b/>
              </w:rPr>
            </w:pPr>
            <w:r w:rsidRPr="00BE684C">
              <w:rPr>
                <w:rFonts w:ascii="Times New Roman" w:eastAsia="Times New Roman" w:hAnsi="Times New Roman" w:cs="Times New Roman"/>
                <w:b/>
              </w:rPr>
              <w:t>муниципального образования город Новомосковск на 2014 – 2018 годы»</w:t>
            </w:r>
          </w:p>
        </w:tc>
      </w:tr>
      <w:tr w:rsidR="003174D5" w:rsidRPr="004F036A" w:rsidTr="0016181C">
        <w:trPr>
          <w:trHeight w:val="249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174D5" w:rsidRPr="004F036A" w:rsidRDefault="003174D5"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3174D5" w:rsidRPr="004F036A" w:rsidRDefault="003174D5" w:rsidP="00040C6C">
            <w:pPr>
              <w:spacing w:after="0" w:line="240" w:lineRule="auto"/>
              <w:jc w:val="both"/>
              <w:rPr>
                <w:rFonts w:ascii="Times New Roman" w:eastAsia="Times New Roman" w:hAnsi="Times New Roman" w:cs="Times New Roman"/>
              </w:rPr>
            </w:pPr>
            <w:r w:rsidRPr="004F036A">
              <w:rPr>
                <w:rFonts w:ascii="Times New Roman" w:eastAsia="Times New Roman" w:hAnsi="Times New Roman" w:cs="Times New Roman"/>
              </w:rPr>
              <w:t>5.1.Основное мероприя-тие 1:  Усовершенство-вание  системы контроля состояния атмосферного воздуха в г. Новомос-ковск.</w:t>
            </w:r>
          </w:p>
        </w:tc>
        <w:tc>
          <w:tcPr>
            <w:tcW w:w="1950" w:type="dxa"/>
            <w:tcBorders>
              <w:top w:val="single" w:sz="4" w:space="0" w:color="auto"/>
              <w:left w:val="nil"/>
              <w:bottom w:val="single" w:sz="4" w:space="0" w:color="auto"/>
              <w:right w:val="single" w:sz="4" w:space="0" w:color="auto"/>
            </w:tcBorders>
            <w:shd w:val="clear" w:color="auto" w:fill="auto"/>
            <w:hideMark/>
          </w:tcPr>
          <w:p w:rsidR="003174D5" w:rsidRPr="00717312" w:rsidRDefault="003174D5"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Консультант управлени</w:t>
            </w:r>
            <w:r>
              <w:rPr>
                <w:rFonts w:ascii="Times New Roman" w:eastAsia="Times New Roman" w:hAnsi="Times New Roman" w:cs="Times New Roman"/>
              </w:rPr>
              <w:t>я обес-печения безопас-ности населения, гражданской обо-роны и чрезвы-чайных ситуаций</w:t>
            </w:r>
            <w:r w:rsidRPr="00717312">
              <w:rPr>
                <w:rFonts w:ascii="Times New Roman" w:eastAsia="Times New Roman" w:hAnsi="Times New Roman" w:cs="Times New Roman"/>
              </w:rPr>
              <w:t xml:space="preserve"> Зуб Л.П.</w:t>
            </w:r>
          </w:p>
        </w:tc>
        <w:tc>
          <w:tcPr>
            <w:tcW w:w="1287" w:type="dxa"/>
            <w:tcBorders>
              <w:top w:val="single" w:sz="4" w:space="0" w:color="auto"/>
              <w:left w:val="nil"/>
              <w:bottom w:val="single" w:sz="4" w:space="0" w:color="auto"/>
              <w:right w:val="single" w:sz="4" w:space="0" w:color="auto"/>
            </w:tcBorders>
            <w:shd w:val="clear" w:color="auto" w:fill="auto"/>
            <w:noWrap/>
            <w:hideMark/>
          </w:tcPr>
          <w:p w:rsidR="003174D5" w:rsidRPr="004F036A" w:rsidRDefault="003174D5" w:rsidP="00040C6C">
            <w:pPr>
              <w:jc w:val="center"/>
              <w:rPr>
                <w:rFonts w:ascii="Times New Roman" w:eastAsia="Times New Roman" w:hAnsi="Times New Roman" w:cs="Times New Roman"/>
              </w:rPr>
            </w:pPr>
            <w:r w:rsidRPr="004F036A">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3174D5" w:rsidRPr="004F036A" w:rsidRDefault="003174D5" w:rsidP="00040C6C">
            <w:pPr>
              <w:jc w:val="center"/>
              <w:rPr>
                <w:rFonts w:ascii="Times New Roman" w:eastAsia="Times New Roman" w:hAnsi="Times New Roman" w:cs="Times New Roman"/>
              </w:rPr>
            </w:pPr>
            <w:r w:rsidRPr="004F036A">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3174D5" w:rsidRPr="004F036A" w:rsidRDefault="003174D5" w:rsidP="004F036A">
            <w:pPr>
              <w:suppressAutoHyphens/>
              <w:spacing w:after="0" w:line="240" w:lineRule="auto"/>
              <w:jc w:val="both"/>
              <w:rPr>
                <w:rFonts w:ascii="Times New Roman" w:eastAsia="Times New Roman" w:hAnsi="Times New Roman" w:cs="Times New Roman"/>
              </w:rPr>
            </w:pPr>
            <w:r w:rsidRPr="004F036A">
              <w:rPr>
                <w:rFonts w:ascii="Times New Roman" w:eastAsia="Times New Roman" w:hAnsi="Times New Roman" w:cs="Times New Roman"/>
              </w:rPr>
              <w:t>Увеличение коли-чества определяемых на постах АСК «Ат-мосфера» ингредиен-тов. Увеличение ко-личества стационар-ных постов АСК  «Атмосфера».</w:t>
            </w:r>
          </w:p>
        </w:tc>
        <w:tc>
          <w:tcPr>
            <w:tcW w:w="3013" w:type="dxa"/>
            <w:gridSpan w:val="2"/>
            <w:tcBorders>
              <w:top w:val="nil"/>
              <w:left w:val="nil"/>
              <w:bottom w:val="nil"/>
              <w:right w:val="nil"/>
            </w:tcBorders>
            <w:shd w:val="clear" w:color="auto" w:fill="auto"/>
            <w:hideMark/>
          </w:tcPr>
          <w:p w:rsidR="003174D5" w:rsidRPr="004F036A" w:rsidRDefault="003174D5" w:rsidP="00040C6C">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3174D5" w:rsidRPr="004F036A" w:rsidRDefault="003174D5" w:rsidP="00040C6C">
            <w:pPr>
              <w:spacing w:after="0" w:line="240" w:lineRule="auto"/>
              <w:rPr>
                <w:rFonts w:ascii="Times New Roman" w:eastAsia="Times New Roman" w:hAnsi="Times New Roman" w:cs="Times New Roman"/>
              </w:rPr>
            </w:pPr>
          </w:p>
        </w:tc>
      </w:tr>
      <w:tr w:rsidR="003174D5" w:rsidRPr="00BE684C" w:rsidTr="009D0F71">
        <w:trPr>
          <w:trHeight w:val="272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174D5" w:rsidRPr="00BE684C" w:rsidRDefault="003174D5"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3174D5" w:rsidRPr="003174D5" w:rsidRDefault="003174D5" w:rsidP="003174D5">
            <w:pPr>
              <w:spacing w:after="0" w:line="240" w:lineRule="auto"/>
              <w:jc w:val="both"/>
              <w:rPr>
                <w:rFonts w:ascii="Times New Roman" w:eastAsia="Times New Roman" w:hAnsi="Times New Roman" w:cs="Times New Roman"/>
              </w:rPr>
            </w:pPr>
            <w:r w:rsidRPr="003174D5">
              <w:rPr>
                <w:rFonts w:ascii="Times New Roman" w:eastAsia="Times New Roman" w:hAnsi="Times New Roman" w:cs="Times New Roman"/>
              </w:rPr>
              <w:t>5.2.Основное мероприя-тие 2: Организация ис</w:t>
            </w:r>
            <w:r>
              <w:rPr>
                <w:rFonts w:ascii="Times New Roman" w:eastAsia="Times New Roman" w:hAnsi="Times New Roman" w:cs="Times New Roman"/>
              </w:rPr>
              <w:t>-</w:t>
            </w:r>
            <w:r w:rsidRPr="003174D5">
              <w:rPr>
                <w:rFonts w:ascii="Times New Roman" w:eastAsia="Times New Roman" w:hAnsi="Times New Roman" w:cs="Times New Roman"/>
              </w:rPr>
              <w:t>следований АВ в сели-тебной зоне г. Новомос-ковск.</w:t>
            </w:r>
          </w:p>
        </w:tc>
        <w:tc>
          <w:tcPr>
            <w:tcW w:w="1950" w:type="dxa"/>
            <w:tcBorders>
              <w:top w:val="single" w:sz="4" w:space="0" w:color="auto"/>
              <w:left w:val="nil"/>
              <w:bottom w:val="single" w:sz="4" w:space="0" w:color="auto"/>
              <w:right w:val="single" w:sz="4" w:space="0" w:color="auto"/>
            </w:tcBorders>
            <w:shd w:val="clear" w:color="auto" w:fill="auto"/>
            <w:hideMark/>
          </w:tcPr>
          <w:p w:rsidR="003174D5" w:rsidRPr="00717312" w:rsidRDefault="003174D5"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Консультант управлени</w:t>
            </w:r>
            <w:r>
              <w:rPr>
                <w:rFonts w:ascii="Times New Roman" w:eastAsia="Times New Roman" w:hAnsi="Times New Roman" w:cs="Times New Roman"/>
              </w:rPr>
              <w:t>я обес-печения безопас-ности населения, гражданской обо-роны и чрезвы-чайных ситуаций</w:t>
            </w:r>
            <w:r w:rsidRPr="00717312">
              <w:rPr>
                <w:rFonts w:ascii="Times New Roman" w:eastAsia="Times New Roman" w:hAnsi="Times New Roman" w:cs="Times New Roman"/>
              </w:rPr>
              <w:t xml:space="preserve"> Зуб Л.П.</w:t>
            </w:r>
          </w:p>
        </w:tc>
        <w:tc>
          <w:tcPr>
            <w:tcW w:w="1287" w:type="dxa"/>
            <w:tcBorders>
              <w:top w:val="single" w:sz="4" w:space="0" w:color="auto"/>
              <w:left w:val="nil"/>
              <w:bottom w:val="single" w:sz="4" w:space="0" w:color="auto"/>
              <w:right w:val="single" w:sz="4" w:space="0" w:color="auto"/>
            </w:tcBorders>
            <w:shd w:val="clear" w:color="auto" w:fill="auto"/>
            <w:noWrap/>
            <w:hideMark/>
          </w:tcPr>
          <w:p w:rsidR="003174D5" w:rsidRPr="00BE684C" w:rsidRDefault="003174D5" w:rsidP="00040C6C">
            <w:pPr>
              <w:jc w:val="center"/>
              <w:rPr>
                <w:rFonts w:ascii="Times New Roman" w:eastAsia="Times New Roman" w:hAnsi="Times New Roman" w:cs="Times New Roman"/>
              </w:rPr>
            </w:pPr>
            <w:r w:rsidRPr="00BE684C">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3174D5" w:rsidRPr="00BE684C" w:rsidRDefault="003174D5" w:rsidP="00040C6C">
            <w:pPr>
              <w:jc w:val="center"/>
              <w:rPr>
                <w:rFonts w:ascii="Times New Roman" w:eastAsia="Times New Roman" w:hAnsi="Times New Roman" w:cs="Times New Roman"/>
              </w:rPr>
            </w:pPr>
            <w:r w:rsidRPr="00BE684C">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3174D5" w:rsidRPr="00BE684C" w:rsidRDefault="003174D5" w:rsidP="00BE684C">
            <w:pPr>
              <w:suppressAutoHyphens/>
              <w:spacing w:after="0" w:line="240" w:lineRule="auto"/>
              <w:jc w:val="both"/>
              <w:rPr>
                <w:rFonts w:ascii="Times New Roman" w:eastAsia="Times New Roman" w:hAnsi="Times New Roman" w:cs="Times New Roman"/>
              </w:rPr>
            </w:pPr>
            <w:r w:rsidRPr="00BE684C">
              <w:rPr>
                <w:rFonts w:ascii="Times New Roman" w:eastAsia="Times New Roman" w:hAnsi="Times New Roman" w:cs="Times New Roman"/>
              </w:rPr>
              <w:t>Снижение количества обращений жителей на загрязнение атмос-ферного воздуха от предприятий г. Ново-московска.</w:t>
            </w:r>
          </w:p>
        </w:tc>
        <w:tc>
          <w:tcPr>
            <w:tcW w:w="3013" w:type="dxa"/>
            <w:gridSpan w:val="2"/>
            <w:tcBorders>
              <w:top w:val="nil"/>
              <w:left w:val="nil"/>
              <w:bottom w:val="nil"/>
              <w:right w:val="nil"/>
            </w:tcBorders>
            <w:shd w:val="clear" w:color="auto" w:fill="auto"/>
            <w:hideMark/>
          </w:tcPr>
          <w:p w:rsidR="003174D5" w:rsidRPr="00BE684C" w:rsidRDefault="003174D5" w:rsidP="00040C6C">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3174D5" w:rsidRPr="00BE684C" w:rsidRDefault="003174D5" w:rsidP="00040C6C">
            <w:pPr>
              <w:spacing w:after="0" w:line="240" w:lineRule="auto"/>
              <w:rPr>
                <w:rFonts w:ascii="Times New Roman" w:eastAsia="Times New Roman" w:hAnsi="Times New Roman" w:cs="Times New Roman"/>
              </w:rPr>
            </w:pPr>
          </w:p>
        </w:tc>
      </w:tr>
      <w:tr w:rsidR="004A34FE" w:rsidRPr="006F4313" w:rsidTr="009D0F71">
        <w:trPr>
          <w:gridAfter w:val="3"/>
          <w:wAfter w:w="3284" w:type="dxa"/>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4FE" w:rsidRPr="006F4313" w:rsidRDefault="004A34FE" w:rsidP="00040C6C">
            <w:pPr>
              <w:spacing w:after="0" w:line="240" w:lineRule="auto"/>
              <w:jc w:val="center"/>
              <w:rPr>
                <w:rFonts w:ascii="Times New Roman" w:eastAsia="Times New Roman" w:hAnsi="Times New Roman" w:cs="Times New Roman"/>
              </w:rPr>
            </w:pPr>
            <w:r w:rsidRPr="006F4313">
              <w:rPr>
                <w:rFonts w:ascii="Times New Roman" w:eastAsia="Times New Roman" w:hAnsi="Times New Roman" w:cs="Times New Roman"/>
              </w:rPr>
              <w:t>6</w:t>
            </w:r>
          </w:p>
        </w:tc>
        <w:tc>
          <w:tcPr>
            <w:tcW w:w="9491" w:type="dxa"/>
            <w:gridSpan w:val="5"/>
            <w:tcBorders>
              <w:top w:val="single" w:sz="4" w:space="0" w:color="auto"/>
              <w:left w:val="nil"/>
              <w:bottom w:val="single" w:sz="4" w:space="0" w:color="auto"/>
              <w:right w:val="single" w:sz="4" w:space="0" w:color="auto"/>
            </w:tcBorders>
            <w:shd w:val="clear" w:color="auto" w:fill="auto"/>
            <w:noWrap/>
            <w:vAlign w:val="center"/>
            <w:hideMark/>
          </w:tcPr>
          <w:p w:rsidR="004A34FE" w:rsidRPr="006F4313" w:rsidRDefault="004A34FE" w:rsidP="00040C6C">
            <w:pPr>
              <w:spacing w:after="0" w:line="240" w:lineRule="auto"/>
              <w:jc w:val="center"/>
              <w:rPr>
                <w:rFonts w:ascii="Times New Roman" w:eastAsia="Times New Roman" w:hAnsi="Times New Roman" w:cs="Times New Roman"/>
                <w:b/>
              </w:rPr>
            </w:pPr>
            <w:r w:rsidRPr="006F4313">
              <w:rPr>
                <w:rFonts w:ascii="Times New Roman" w:eastAsia="Times New Roman" w:hAnsi="Times New Roman" w:cs="Times New Roman"/>
                <w:b/>
              </w:rPr>
              <w:t xml:space="preserve">Подпрограмма 6: </w:t>
            </w:r>
            <w:r w:rsidRPr="006F4313">
              <w:rPr>
                <w:rFonts w:ascii="Times New Roman" w:hAnsi="Times New Roman" w:cs="Times New Roman"/>
                <w:b/>
              </w:rPr>
              <w:t>«Развитие системы экстренного реагирования в муниципальном образовании город Новомосковск на 2014 – 2018 годы»</w:t>
            </w:r>
          </w:p>
        </w:tc>
      </w:tr>
      <w:tr w:rsidR="004A34FE" w:rsidRPr="006F4313" w:rsidTr="006F4313">
        <w:trPr>
          <w:trHeight w:val="345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6F4313" w:rsidRDefault="004A34FE"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4A34FE" w:rsidRPr="006F4313" w:rsidRDefault="004A34FE" w:rsidP="00397662">
            <w:pPr>
              <w:spacing w:after="0" w:line="240" w:lineRule="auto"/>
              <w:jc w:val="both"/>
              <w:rPr>
                <w:rFonts w:ascii="Times New Roman" w:eastAsia="Times New Roman" w:hAnsi="Times New Roman" w:cs="Times New Roman"/>
              </w:rPr>
            </w:pPr>
            <w:r w:rsidRPr="006F4313">
              <w:rPr>
                <w:rFonts w:ascii="Times New Roman" w:eastAsia="Times New Roman" w:hAnsi="Times New Roman" w:cs="Times New Roman"/>
              </w:rPr>
              <w:t xml:space="preserve">6.1.Основное мероприя-тие 1: </w:t>
            </w:r>
            <w:r w:rsidR="00397662">
              <w:rPr>
                <w:rFonts w:ascii="Times New Roman" w:eastAsia="Times New Roman" w:hAnsi="Times New Roman" w:cs="Times New Roman"/>
              </w:rPr>
              <w:t>Оргнанизация у</w:t>
            </w:r>
            <w:r w:rsidRPr="006F4313">
              <w:rPr>
                <w:rFonts w:ascii="Times New Roman" w:eastAsia="Times New Roman" w:hAnsi="Times New Roman" w:cs="Times New Roman"/>
              </w:rPr>
              <w:t>правлени</w:t>
            </w:r>
            <w:r w:rsidR="00397662">
              <w:rPr>
                <w:rFonts w:ascii="Times New Roman" w:eastAsia="Times New Roman" w:hAnsi="Times New Roman" w:cs="Times New Roman"/>
              </w:rPr>
              <w:t>я</w:t>
            </w:r>
            <w:r w:rsidRPr="006F4313">
              <w:rPr>
                <w:rFonts w:ascii="Times New Roman" w:eastAsia="Times New Roman" w:hAnsi="Times New Roman" w:cs="Times New Roman"/>
              </w:rPr>
              <w:t xml:space="preserve"> МЗ ТП  РСЧС, силами и сред-ствами гражданской обо-роны,</w:t>
            </w:r>
            <w:r w:rsidR="00397662">
              <w:rPr>
                <w:rFonts w:ascii="Times New Roman" w:eastAsia="Times New Roman" w:hAnsi="Times New Roman" w:cs="Times New Roman"/>
              </w:rPr>
              <w:t xml:space="preserve"> </w:t>
            </w:r>
            <w:r w:rsidRPr="006F4313">
              <w:rPr>
                <w:rFonts w:ascii="Times New Roman" w:eastAsia="Times New Roman" w:hAnsi="Times New Roman" w:cs="Times New Roman"/>
              </w:rPr>
              <w:t>вызова экстренных оперативных служб по единому номеру «112», прием и передача сигна</w:t>
            </w:r>
            <w:r w:rsidR="00397662">
              <w:rPr>
                <w:rFonts w:ascii="Times New Roman" w:eastAsia="Times New Roman" w:hAnsi="Times New Roman" w:cs="Times New Roman"/>
              </w:rPr>
              <w:t>-</w:t>
            </w:r>
            <w:r w:rsidRPr="006F4313">
              <w:rPr>
                <w:rFonts w:ascii="Times New Roman" w:eastAsia="Times New Roman" w:hAnsi="Times New Roman" w:cs="Times New Roman"/>
              </w:rPr>
              <w:t>лов оповещения, сообще</w:t>
            </w:r>
            <w:r w:rsidR="00397662">
              <w:rPr>
                <w:rFonts w:ascii="Times New Roman" w:eastAsia="Times New Roman" w:hAnsi="Times New Roman" w:cs="Times New Roman"/>
              </w:rPr>
              <w:t>-</w:t>
            </w:r>
            <w:r w:rsidRPr="006F4313">
              <w:rPr>
                <w:rFonts w:ascii="Times New Roman" w:eastAsia="Times New Roman" w:hAnsi="Times New Roman" w:cs="Times New Roman"/>
              </w:rPr>
              <w:t>ний о чрезвычайных си</w:t>
            </w:r>
            <w:r w:rsidR="00397662">
              <w:rPr>
                <w:rFonts w:ascii="Times New Roman" w:eastAsia="Times New Roman" w:hAnsi="Times New Roman" w:cs="Times New Roman"/>
              </w:rPr>
              <w:t>-</w:t>
            </w:r>
            <w:r w:rsidRPr="006F4313">
              <w:rPr>
                <w:rFonts w:ascii="Times New Roman" w:eastAsia="Times New Roman" w:hAnsi="Times New Roman" w:cs="Times New Roman"/>
              </w:rPr>
              <w:t>туациях, авариях и про</w:t>
            </w:r>
            <w:r w:rsidR="00397662">
              <w:rPr>
                <w:rFonts w:ascii="Times New Roman" w:eastAsia="Times New Roman" w:hAnsi="Times New Roman" w:cs="Times New Roman"/>
              </w:rPr>
              <w:t>-</w:t>
            </w:r>
            <w:r w:rsidRPr="006F4313">
              <w:rPr>
                <w:rFonts w:ascii="Times New Roman" w:eastAsia="Times New Roman" w:hAnsi="Times New Roman" w:cs="Times New Roman"/>
              </w:rPr>
              <w:t>исшествиях.</w:t>
            </w:r>
          </w:p>
        </w:tc>
        <w:tc>
          <w:tcPr>
            <w:tcW w:w="1950" w:type="dxa"/>
            <w:tcBorders>
              <w:top w:val="single" w:sz="4" w:space="0" w:color="auto"/>
              <w:left w:val="nil"/>
              <w:bottom w:val="single" w:sz="4" w:space="0" w:color="auto"/>
              <w:right w:val="single" w:sz="4" w:space="0" w:color="auto"/>
            </w:tcBorders>
            <w:shd w:val="clear" w:color="auto" w:fill="auto"/>
            <w:hideMark/>
          </w:tcPr>
          <w:p w:rsidR="004A34FE" w:rsidRPr="006F4313" w:rsidRDefault="006F4313" w:rsidP="006F4313">
            <w:pPr>
              <w:spacing w:line="240" w:lineRule="auto"/>
              <w:jc w:val="both"/>
              <w:rPr>
                <w:rFonts w:ascii="Times New Roman" w:hAnsi="Times New Roman" w:cs="Times New Roman"/>
                <w:sz w:val="24"/>
                <w:szCs w:val="24"/>
              </w:rPr>
            </w:pPr>
            <w:r w:rsidRPr="006F4313">
              <w:rPr>
                <w:rFonts w:ascii="Times New Roman" w:hAnsi="Times New Roman" w:cs="Times New Roman"/>
                <w:sz w:val="24"/>
                <w:szCs w:val="24"/>
              </w:rPr>
              <w:t xml:space="preserve">Муниципальное казённое учреж-дение </w:t>
            </w:r>
            <w:r w:rsidR="004A34FE" w:rsidRPr="006F4313">
              <w:rPr>
                <w:rFonts w:ascii="Times New Roman" w:hAnsi="Times New Roman" w:cs="Times New Roman"/>
                <w:sz w:val="24"/>
                <w:szCs w:val="24"/>
              </w:rPr>
              <w:t>«Е</w:t>
            </w:r>
            <w:r w:rsidRPr="006F4313">
              <w:rPr>
                <w:rFonts w:ascii="Times New Roman" w:hAnsi="Times New Roman" w:cs="Times New Roman"/>
                <w:sz w:val="24"/>
                <w:szCs w:val="24"/>
              </w:rPr>
              <w:t>диная дежурно-дис-петчерская служба</w:t>
            </w:r>
            <w:r w:rsidR="004A34FE" w:rsidRPr="006F4313">
              <w:rPr>
                <w:rFonts w:ascii="Times New Roman" w:hAnsi="Times New Roman" w:cs="Times New Roman"/>
                <w:sz w:val="24"/>
                <w:szCs w:val="24"/>
              </w:rPr>
              <w:t xml:space="preserve"> г. Ново</w:t>
            </w:r>
            <w:r w:rsidRPr="006F4313">
              <w:rPr>
                <w:rFonts w:ascii="Times New Roman" w:hAnsi="Times New Roman" w:cs="Times New Roman"/>
                <w:sz w:val="24"/>
                <w:szCs w:val="24"/>
              </w:rPr>
              <w:t>-</w:t>
            </w:r>
            <w:r w:rsidR="004A34FE" w:rsidRPr="006F4313">
              <w:rPr>
                <w:rFonts w:ascii="Times New Roman" w:hAnsi="Times New Roman" w:cs="Times New Roman"/>
                <w:sz w:val="24"/>
                <w:szCs w:val="24"/>
              </w:rPr>
              <w:t>московск»</w:t>
            </w:r>
            <w:r w:rsidRPr="006F4313">
              <w:rPr>
                <w:rFonts w:ascii="Times New Roman" w:hAnsi="Times New Roman" w:cs="Times New Roman"/>
                <w:sz w:val="24"/>
                <w:szCs w:val="24"/>
              </w:rPr>
              <w:t xml:space="preserve"> (далее – МКУ «ЕДДС г. Ново-московск»)</w:t>
            </w:r>
          </w:p>
        </w:tc>
        <w:tc>
          <w:tcPr>
            <w:tcW w:w="1287" w:type="dxa"/>
            <w:tcBorders>
              <w:top w:val="single" w:sz="4" w:space="0" w:color="auto"/>
              <w:left w:val="nil"/>
              <w:bottom w:val="single" w:sz="4" w:space="0" w:color="auto"/>
              <w:right w:val="single" w:sz="4" w:space="0" w:color="auto"/>
            </w:tcBorders>
            <w:shd w:val="clear" w:color="auto" w:fill="auto"/>
            <w:noWrap/>
            <w:hideMark/>
          </w:tcPr>
          <w:p w:rsidR="004A34FE" w:rsidRPr="006F4313" w:rsidRDefault="004A34FE" w:rsidP="00040C6C">
            <w:pPr>
              <w:jc w:val="center"/>
              <w:rPr>
                <w:rFonts w:ascii="Times New Roman" w:eastAsia="Times New Roman" w:hAnsi="Times New Roman" w:cs="Times New Roman"/>
              </w:rPr>
            </w:pPr>
            <w:r w:rsidRPr="006F4313">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4A34FE" w:rsidRPr="006F4313" w:rsidRDefault="004A34FE" w:rsidP="00040C6C">
            <w:pPr>
              <w:jc w:val="center"/>
              <w:rPr>
                <w:rFonts w:ascii="Times New Roman" w:eastAsia="Times New Roman" w:hAnsi="Times New Roman" w:cs="Times New Roman"/>
              </w:rPr>
            </w:pPr>
            <w:r w:rsidRPr="006F4313">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4A34FE" w:rsidRPr="006F4313" w:rsidRDefault="004A34FE" w:rsidP="00040C6C">
            <w:pPr>
              <w:suppressAutoHyphens/>
              <w:spacing w:after="0" w:line="240" w:lineRule="auto"/>
              <w:jc w:val="both"/>
              <w:rPr>
                <w:rFonts w:ascii="Times New Roman" w:eastAsia="Times New Roman" w:hAnsi="Times New Roman" w:cs="Times New Roman"/>
              </w:rPr>
            </w:pPr>
            <w:r w:rsidRPr="006F4313">
              <w:rPr>
                <w:rFonts w:ascii="Times New Roman" w:eastAsia="Times New Roman" w:hAnsi="Times New Roman" w:cs="Times New Roman"/>
              </w:rPr>
              <w:t>Осуществление управления МЗ ТП  РСЧС, силами и сред-ствами гражданской обороны, обеспече-ние  вызова экстрен-ных оперативных служб по единому номеру «112», прием и передача сигналов оповещения, сообще-ний о чрезвычайных ситуациях, авариях и происшествиях.</w:t>
            </w:r>
          </w:p>
        </w:tc>
        <w:tc>
          <w:tcPr>
            <w:tcW w:w="3013" w:type="dxa"/>
            <w:gridSpan w:val="2"/>
            <w:tcBorders>
              <w:top w:val="nil"/>
              <w:left w:val="nil"/>
              <w:bottom w:val="nil"/>
              <w:right w:val="nil"/>
            </w:tcBorders>
            <w:shd w:val="clear" w:color="auto" w:fill="auto"/>
            <w:hideMark/>
          </w:tcPr>
          <w:p w:rsidR="004A34FE" w:rsidRPr="006F4313" w:rsidRDefault="004A34FE" w:rsidP="00040C6C">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4A34FE" w:rsidRPr="006F4313" w:rsidRDefault="004A34FE" w:rsidP="00040C6C">
            <w:pPr>
              <w:spacing w:after="0" w:line="240" w:lineRule="auto"/>
              <w:rPr>
                <w:rFonts w:ascii="Times New Roman" w:eastAsia="Times New Roman" w:hAnsi="Times New Roman" w:cs="Times New Roman"/>
              </w:rPr>
            </w:pPr>
          </w:p>
        </w:tc>
      </w:tr>
      <w:tr w:rsidR="0016181C" w:rsidRPr="006F4313"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6181C" w:rsidRPr="006F4313" w:rsidRDefault="0016181C" w:rsidP="00040C6C">
            <w:pPr>
              <w:spacing w:after="0" w:line="240" w:lineRule="auto"/>
              <w:jc w:val="center"/>
              <w:rPr>
                <w:rFonts w:ascii="Times New Roman" w:eastAsia="Times New Roman" w:hAnsi="Times New Roman" w:cs="Times New Roman"/>
              </w:rPr>
            </w:pPr>
          </w:p>
        </w:tc>
        <w:tc>
          <w:tcPr>
            <w:tcW w:w="2660" w:type="dxa"/>
            <w:tcBorders>
              <w:top w:val="single" w:sz="4" w:space="0" w:color="auto"/>
              <w:left w:val="nil"/>
              <w:bottom w:val="single" w:sz="4" w:space="0" w:color="auto"/>
              <w:right w:val="single" w:sz="4" w:space="0" w:color="auto"/>
            </w:tcBorders>
            <w:shd w:val="clear" w:color="auto" w:fill="auto"/>
            <w:hideMark/>
          </w:tcPr>
          <w:p w:rsidR="0016181C" w:rsidRPr="006F4313" w:rsidRDefault="0016181C" w:rsidP="00040C6C">
            <w:pPr>
              <w:spacing w:after="0" w:line="240" w:lineRule="auto"/>
              <w:jc w:val="both"/>
              <w:rPr>
                <w:rFonts w:ascii="Times New Roman" w:eastAsia="Times New Roman" w:hAnsi="Times New Roman" w:cs="Times New Roman"/>
              </w:rPr>
            </w:pPr>
            <w:r w:rsidRPr="006F4313">
              <w:rPr>
                <w:rFonts w:ascii="Times New Roman" w:eastAsia="Times New Roman" w:hAnsi="Times New Roman" w:cs="Times New Roman"/>
              </w:rPr>
              <w:t>6.2.Основное мероприя-тие 2: Совершенство-вание и содержание сис-тем связи, оповещения, автоматизированных си-стем управления граж-данской обороны, МЗ ТП РСЧС.</w:t>
            </w:r>
          </w:p>
        </w:tc>
        <w:tc>
          <w:tcPr>
            <w:tcW w:w="1950" w:type="dxa"/>
            <w:tcBorders>
              <w:top w:val="single" w:sz="4" w:space="0" w:color="auto"/>
              <w:left w:val="nil"/>
              <w:bottom w:val="single" w:sz="4" w:space="0" w:color="auto"/>
              <w:right w:val="single" w:sz="4" w:space="0" w:color="auto"/>
            </w:tcBorders>
            <w:shd w:val="clear" w:color="auto" w:fill="auto"/>
            <w:hideMark/>
          </w:tcPr>
          <w:p w:rsidR="0016181C" w:rsidRPr="00717312" w:rsidRDefault="0016181C" w:rsidP="00025A88">
            <w:pPr>
              <w:spacing w:line="240" w:lineRule="auto"/>
              <w:jc w:val="both"/>
              <w:rPr>
                <w:rFonts w:ascii="Times New Roman" w:hAnsi="Times New Roman" w:cs="Times New Roman"/>
                <w:sz w:val="24"/>
                <w:szCs w:val="24"/>
              </w:rPr>
            </w:pPr>
            <w:r w:rsidRPr="00717312">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ОБН, </w:t>
            </w:r>
            <w:r w:rsidRPr="00717312">
              <w:rPr>
                <w:rFonts w:ascii="Times New Roman" w:hAnsi="Times New Roman" w:cs="Times New Roman"/>
                <w:sz w:val="24"/>
                <w:szCs w:val="24"/>
              </w:rPr>
              <w:t>ГО и ЧС, МКУ «ЕДДС г. Новомосковск», комитет дорож</w:t>
            </w:r>
            <w:r>
              <w:rPr>
                <w:rFonts w:ascii="Times New Roman" w:hAnsi="Times New Roman" w:cs="Times New Roman"/>
                <w:sz w:val="24"/>
                <w:szCs w:val="24"/>
              </w:rPr>
              <w:t>-</w:t>
            </w:r>
            <w:r w:rsidRPr="00717312">
              <w:rPr>
                <w:rFonts w:ascii="Times New Roman" w:hAnsi="Times New Roman" w:cs="Times New Roman"/>
                <w:sz w:val="24"/>
                <w:szCs w:val="24"/>
              </w:rPr>
              <w:t>но-</w:t>
            </w:r>
            <w:r>
              <w:rPr>
                <w:rFonts w:ascii="Times New Roman" w:hAnsi="Times New Roman" w:cs="Times New Roman"/>
                <w:sz w:val="24"/>
                <w:szCs w:val="24"/>
              </w:rPr>
              <w:t>т</w:t>
            </w:r>
            <w:r w:rsidRPr="00717312">
              <w:rPr>
                <w:rFonts w:ascii="Times New Roman" w:hAnsi="Times New Roman" w:cs="Times New Roman"/>
                <w:sz w:val="24"/>
                <w:szCs w:val="24"/>
              </w:rPr>
              <w:t>ранспортно</w:t>
            </w:r>
            <w:r>
              <w:rPr>
                <w:rFonts w:ascii="Times New Roman" w:hAnsi="Times New Roman" w:cs="Times New Roman"/>
                <w:sz w:val="24"/>
                <w:szCs w:val="24"/>
              </w:rPr>
              <w:t>-</w:t>
            </w:r>
            <w:r w:rsidRPr="00717312">
              <w:rPr>
                <w:rFonts w:ascii="Times New Roman" w:hAnsi="Times New Roman" w:cs="Times New Roman"/>
                <w:sz w:val="24"/>
                <w:szCs w:val="24"/>
              </w:rPr>
              <w:t>го хозяйства и связи</w:t>
            </w:r>
          </w:p>
        </w:tc>
        <w:tc>
          <w:tcPr>
            <w:tcW w:w="1287" w:type="dxa"/>
            <w:tcBorders>
              <w:top w:val="single" w:sz="4" w:space="0" w:color="auto"/>
              <w:left w:val="nil"/>
              <w:bottom w:val="single" w:sz="4" w:space="0" w:color="auto"/>
              <w:right w:val="single" w:sz="4" w:space="0" w:color="auto"/>
            </w:tcBorders>
            <w:shd w:val="clear" w:color="auto" w:fill="auto"/>
            <w:noWrap/>
            <w:hideMark/>
          </w:tcPr>
          <w:p w:rsidR="0016181C" w:rsidRPr="006F4313" w:rsidRDefault="0016181C" w:rsidP="00040C6C">
            <w:pPr>
              <w:spacing w:line="240" w:lineRule="auto"/>
              <w:jc w:val="center"/>
              <w:rPr>
                <w:rFonts w:ascii="Times New Roman" w:hAnsi="Times New Roman" w:cs="Times New Roman"/>
                <w:sz w:val="24"/>
                <w:szCs w:val="24"/>
              </w:rPr>
            </w:pPr>
            <w:r w:rsidRPr="006F4313">
              <w:rPr>
                <w:rFonts w:ascii="Times New Roman" w:hAnsi="Times New Roman" w:cs="Times New Roman"/>
                <w:sz w:val="24"/>
                <w:szCs w:val="24"/>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16181C" w:rsidRPr="006F4313" w:rsidRDefault="0016181C" w:rsidP="00040C6C">
            <w:pPr>
              <w:spacing w:line="240" w:lineRule="auto"/>
              <w:jc w:val="center"/>
              <w:rPr>
                <w:rFonts w:ascii="Times New Roman" w:hAnsi="Times New Roman" w:cs="Times New Roman"/>
                <w:sz w:val="24"/>
                <w:szCs w:val="24"/>
              </w:rPr>
            </w:pPr>
            <w:r w:rsidRPr="006F4313">
              <w:rPr>
                <w:rFonts w:ascii="Times New Roman" w:hAnsi="Times New Roman" w:cs="Times New Roman"/>
                <w:sz w:val="24"/>
                <w:szCs w:val="24"/>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16181C" w:rsidRPr="006F4313" w:rsidRDefault="0016181C" w:rsidP="00040C6C">
            <w:pPr>
              <w:suppressAutoHyphens/>
              <w:spacing w:after="0" w:line="240" w:lineRule="auto"/>
              <w:jc w:val="both"/>
              <w:rPr>
                <w:rFonts w:ascii="Times New Roman" w:eastAsia="Times New Roman" w:hAnsi="Times New Roman" w:cs="Times New Roman"/>
              </w:rPr>
            </w:pPr>
            <w:r w:rsidRPr="006F4313">
              <w:rPr>
                <w:rFonts w:ascii="Times New Roman" w:eastAsia="Times New Roman" w:hAnsi="Times New Roman" w:cs="Times New Roman"/>
              </w:rPr>
              <w:t>Обеспечение насе-ленных пунктов му-ниципального образо-вания средствами оповещения и ин-формирования насе-ления,  улучшение ка-чества связи и уп-равления МЗ ТП РСЧС, силами и сред-ствами гражданской обороны.</w:t>
            </w:r>
          </w:p>
        </w:tc>
        <w:tc>
          <w:tcPr>
            <w:tcW w:w="3013" w:type="dxa"/>
            <w:gridSpan w:val="2"/>
            <w:tcBorders>
              <w:top w:val="nil"/>
              <w:left w:val="nil"/>
              <w:right w:val="single" w:sz="4" w:space="0" w:color="auto"/>
            </w:tcBorders>
            <w:shd w:val="clear" w:color="auto" w:fill="auto"/>
            <w:hideMark/>
          </w:tcPr>
          <w:p w:rsidR="0016181C" w:rsidRPr="006F4313" w:rsidRDefault="0016181C" w:rsidP="00040C6C">
            <w:pPr>
              <w:spacing w:after="0" w:line="240" w:lineRule="auto"/>
              <w:rPr>
                <w:rFonts w:ascii="Times New Roman" w:eastAsia="Times New Roman" w:hAnsi="Times New Roman" w:cs="Times New Roman"/>
              </w:rPr>
            </w:pPr>
            <w:r w:rsidRPr="006F4313">
              <w:rPr>
                <w:rFonts w:ascii="Times New Roman" w:eastAsia="Times New Roman" w:hAnsi="Times New Roman" w:cs="Times New Roman"/>
              </w:rPr>
              <w:t> </w:t>
            </w:r>
          </w:p>
        </w:tc>
        <w:tc>
          <w:tcPr>
            <w:tcW w:w="271" w:type="dxa"/>
            <w:tcBorders>
              <w:top w:val="nil"/>
              <w:left w:val="nil"/>
              <w:right w:val="single" w:sz="4" w:space="0" w:color="auto"/>
            </w:tcBorders>
            <w:shd w:val="clear" w:color="auto" w:fill="auto"/>
            <w:hideMark/>
          </w:tcPr>
          <w:p w:rsidR="0016181C" w:rsidRPr="006F4313" w:rsidRDefault="0016181C" w:rsidP="00040C6C">
            <w:pPr>
              <w:spacing w:after="0" w:line="240" w:lineRule="auto"/>
              <w:rPr>
                <w:rFonts w:ascii="Times New Roman" w:eastAsia="Times New Roman" w:hAnsi="Times New Roman" w:cs="Times New Roman"/>
              </w:rPr>
            </w:pPr>
            <w:r w:rsidRPr="006F4313">
              <w:rPr>
                <w:rFonts w:ascii="Times New Roman" w:eastAsia="Times New Roman" w:hAnsi="Times New Roman" w:cs="Times New Roman"/>
              </w:rPr>
              <w:t> </w:t>
            </w:r>
          </w:p>
        </w:tc>
      </w:tr>
      <w:tr w:rsidR="004A34FE" w:rsidRPr="009E48CF" w:rsidTr="00040C6C">
        <w:trPr>
          <w:gridAfter w:val="3"/>
          <w:wAfter w:w="3284"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9E48CF" w:rsidRDefault="004A34FE" w:rsidP="00040C6C">
            <w:pPr>
              <w:spacing w:after="0" w:line="240" w:lineRule="auto"/>
              <w:jc w:val="center"/>
              <w:rPr>
                <w:rFonts w:ascii="Times New Roman" w:eastAsia="Times New Roman" w:hAnsi="Times New Roman" w:cs="Times New Roman"/>
              </w:rPr>
            </w:pPr>
            <w:r w:rsidRPr="009E48CF">
              <w:rPr>
                <w:rFonts w:ascii="Times New Roman" w:eastAsia="Times New Roman" w:hAnsi="Times New Roman" w:cs="Times New Roman"/>
              </w:rPr>
              <w:t>7</w:t>
            </w:r>
          </w:p>
        </w:tc>
        <w:tc>
          <w:tcPr>
            <w:tcW w:w="9491" w:type="dxa"/>
            <w:gridSpan w:val="5"/>
            <w:tcBorders>
              <w:top w:val="single" w:sz="4" w:space="0" w:color="auto"/>
              <w:left w:val="nil"/>
              <w:bottom w:val="single" w:sz="4" w:space="0" w:color="auto"/>
              <w:right w:val="single" w:sz="4" w:space="0" w:color="auto"/>
            </w:tcBorders>
            <w:shd w:val="clear" w:color="auto" w:fill="auto"/>
            <w:noWrap/>
            <w:vAlign w:val="center"/>
            <w:hideMark/>
          </w:tcPr>
          <w:p w:rsidR="004A34FE" w:rsidRPr="009E48CF" w:rsidRDefault="004A34FE" w:rsidP="00040C6C">
            <w:pPr>
              <w:spacing w:after="0" w:line="240" w:lineRule="auto"/>
              <w:jc w:val="center"/>
              <w:rPr>
                <w:rFonts w:ascii="Times New Roman" w:eastAsia="Times New Roman" w:hAnsi="Times New Roman" w:cs="Times New Roman"/>
                <w:b/>
              </w:rPr>
            </w:pPr>
            <w:r w:rsidRPr="009E48CF">
              <w:rPr>
                <w:rFonts w:ascii="Times New Roman" w:eastAsia="Times New Roman" w:hAnsi="Times New Roman" w:cs="Times New Roman"/>
                <w:b/>
              </w:rPr>
              <w:t>Подпрограмма 7: «Предупреждение чрезвычайных ситуаций, развитие гражданской обороны, защита населения и территории муниципального образования</w:t>
            </w:r>
          </w:p>
          <w:p w:rsidR="004A34FE" w:rsidRPr="009E48CF" w:rsidRDefault="004A34FE" w:rsidP="00040C6C">
            <w:pPr>
              <w:spacing w:after="0" w:line="240" w:lineRule="auto"/>
              <w:jc w:val="center"/>
              <w:rPr>
                <w:rFonts w:ascii="Times New Roman" w:eastAsia="Times New Roman" w:hAnsi="Times New Roman" w:cs="Times New Roman"/>
                <w:b/>
              </w:rPr>
            </w:pPr>
            <w:r w:rsidRPr="009E48CF">
              <w:rPr>
                <w:rFonts w:ascii="Times New Roman" w:eastAsia="Times New Roman" w:hAnsi="Times New Roman" w:cs="Times New Roman"/>
                <w:b/>
              </w:rPr>
              <w:t>город Новомосковск от чрезвычайных ситуаций природного и техногенного характера</w:t>
            </w:r>
          </w:p>
          <w:p w:rsidR="004A34FE" w:rsidRPr="009E48CF" w:rsidRDefault="004A34FE" w:rsidP="00040C6C">
            <w:pPr>
              <w:spacing w:after="0" w:line="240" w:lineRule="auto"/>
              <w:jc w:val="center"/>
              <w:rPr>
                <w:rFonts w:ascii="Times New Roman" w:eastAsia="Times New Roman" w:hAnsi="Times New Roman" w:cs="Times New Roman"/>
                <w:b/>
              </w:rPr>
            </w:pPr>
            <w:r w:rsidRPr="009E48CF">
              <w:rPr>
                <w:rFonts w:ascii="Times New Roman" w:eastAsia="Times New Roman" w:hAnsi="Times New Roman" w:cs="Times New Roman"/>
                <w:b/>
              </w:rPr>
              <w:t>и обеспечение безопасности на водных объектах в 2014 – 2018 годах»</w:t>
            </w:r>
          </w:p>
        </w:tc>
      </w:tr>
      <w:tr w:rsidR="00E52388" w:rsidRPr="009E48CF"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52388" w:rsidRPr="009E48CF" w:rsidRDefault="00E52388" w:rsidP="00040C6C">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E52388" w:rsidRPr="009E48CF" w:rsidRDefault="00E52388" w:rsidP="00040C6C">
            <w:pPr>
              <w:spacing w:after="0" w:line="240" w:lineRule="auto"/>
              <w:jc w:val="both"/>
              <w:rPr>
                <w:rFonts w:ascii="Times New Roman" w:eastAsia="Times New Roman" w:hAnsi="Times New Roman" w:cs="Times New Roman"/>
              </w:rPr>
            </w:pPr>
            <w:r w:rsidRPr="009E48CF">
              <w:rPr>
                <w:rFonts w:ascii="Times New Roman" w:eastAsia="Times New Roman" w:hAnsi="Times New Roman" w:cs="Times New Roman"/>
              </w:rPr>
              <w:t>7.1.Основное мероприя-тие 1: Совершенствова-ние системы гражданс-кой обороны.</w:t>
            </w:r>
          </w:p>
        </w:tc>
        <w:tc>
          <w:tcPr>
            <w:tcW w:w="1950" w:type="dxa"/>
            <w:tcBorders>
              <w:top w:val="nil"/>
              <w:left w:val="nil"/>
              <w:bottom w:val="single" w:sz="4" w:space="0" w:color="auto"/>
              <w:right w:val="single" w:sz="4" w:space="0" w:color="auto"/>
            </w:tcBorders>
            <w:shd w:val="clear" w:color="auto" w:fill="auto"/>
            <w:noWrap/>
            <w:hideMark/>
          </w:tcPr>
          <w:p w:rsidR="00E52388" w:rsidRPr="00717312" w:rsidRDefault="00E52388"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 xml:space="preserve">Управление </w:t>
            </w:r>
            <w:r>
              <w:rPr>
                <w:rFonts w:ascii="Times New Roman" w:eastAsia="Times New Roman" w:hAnsi="Times New Roman" w:cs="Times New Roman"/>
              </w:rPr>
              <w:t>ОБН,</w:t>
            </w:r>
            <w:r w:rsidRPr="00717312">
              <w:rPr>
                <w:rFonts w:ascii="Times New Roman" w:eastAsia="Times New Roman" w:hAnsi="Times New Roman" w:cs="Times New Roman"/>
              </w:rPr>
              <w:t xml:space="preserve"> ГО и ЧС, Соколь-ническое управ-ление, Спасское управление, Гре-мячевское управ-ление, комитет по культуре, управ-ление ЖКХ</w:t>
            </w:r>
          </w:p>
        </w:tc>
        <w:tc>
          <w:tcPr>
            <w:tcW w:w="1287" w:type="dxa"/>
            <w:tcBorders>
              <w:top w:val="nil"/>
              <w:left w:val="nil"/>
              <w:bottom w:val="single" w:sz="4" w:space="0" w:color="auto"/>
              <w:right w:val="single" w:sz="4" w:space="0" w:color="auto"/>
            </w:tcBorders>
            <w:shd w:val="clear" w:color="auto" w:fill="auto"/>
            <w:noWrap/>
            <w:hideMark/>
          </w:tcPr>
          <w:p w:rsidR="00E52388" w:rsidRPr="009E48CF" w:rsidRDefault="00E52388" w:rsidP="00040C6C">
            <w:pPr>
              <w:spacing w:line="240" w:lineRule="auto"/>
              <w:jc w:val="center"/>
              <w:rPr>
                <w:rFonts w:ascii="Times New Roman" w:eastAsia="Times New Roman" w:hAnsi="Times New Roman" w:cs="Times New Roman"/>
              </w:rPr>
            </w:pPr>
            <w:r w:rsidRPr="009E48CF">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E52388" w:rsidRPr="009E48CF" w:rsidRDefault="00E52388" w:rsidP="00040C6C">
            <w:pPr>
              <w:spacing w:line="240" w:lineRule="auto"/>
              <w:jc w:val="center"/>
              <w:rPr>
                <w:rFonts w:ascii="Times New Roman" w:eastAsia="Times New Roman" w:hAnsi="Times New Roman" w:cs="Times New Roman"/>
              </w:rPr>
            </w:pPr>
            <w:r w:rsidRPr="009E48CF">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E52388" w:rsidRPr="009E48CF" w:rsidRDefault="00E52388" w:rsidP="009E48CF">
            <w:pPr>
              <w:spacing w:line="240" w:lineRule="auto"/>
              <w:jc w:val="both"/>
              <w:rPr>
                <w:rFonts w:ascii="Times New Roman" w:eastAsia="Times New Roman" w:hAnsi="Times New Roman" w:cs="Times New Roman"/>
              </w:rPr>
            </w:pPr>
            <w:r w:rsidRPr="009E48CF">
              <w:rPr>
                <w:rFonts w:ascii="Times New Roman" w:eastAsia="Times New Roman" w:hAnsi="Times New Roman" w:cs="Times New Roman"/>
              </w:rPr>
              <w:t>Увеличение коли-чества оборудован-ных объектов граж-данской обороны, кроме ЗСГО.</w:t>
            </w:r>
          </w:p>
        </w:tc>
        <w:tc>
          <w:tcPr>
            <w:tcW w:w="3013" w:type="dxa"/>
            <w:gridSpan w:val="2"/>
            <w:tcBorders>
              <w:top w:val="nil"/>
              <w:left w:val="nil"/>
              <w:bottom w:val="nil"/>
              <w:right w:val="nil"/>
            </w:tcBorders>
            <w:shd w:val="clear" w:color="auto" w:fill="auto"/>
            <w:noWrap/>
            <w:vAlign w:val="bottom"/>
            <w:hideMark/>
          </w:tcPr>
          <w:p w:rsidR="00E52388" w:rsidRPr="009E48CF" w:rsidRDefault="00E52388" w:rsidP="00040C6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E52388" w:rsidRPr="009E48CF" w:rsidRDefault="00E52388" w:rsidP="00040C6C">
            <w:pPr>
              <w:spacing w:after="0" w:line="240" w:lineRule="auto"/>
              <w:rPr>
                <w:rFonts w:ascii="Times New Roman" w:eastAsia="Times New Roman" w:hAnsi="Times New Roman" w:cs="Times New Roman"/>
                <w:sz w:val="20"/>
                <w:szCs w:val="20"/>
              </w:rPr>
            </w:pPr>
          </w:p>
        </w:tc>
      </w:tr>
      <w:tr w:rsidR="00E52388" w:rsidRPr="009E48CF" w:rsidTr="00E5238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52388" w:rsidRPr="009E48CF" w:rsidRDefault="00E52388" w:rsidP="00040C6C">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E52388" w:rsidRPr="009E48CF" w:rsidRDefault="00E52388" w:rsidP="00040C6C">
            <w:pPr>
              <w:spacing w:after="0" w:line="240" w:lineRule="auto"/>
              <w:jc w:val="both"/>
              <w:rPr>
                <w:rFonts w:ascii="Times New Roman" w:eastAsia="Times New Roman" w:hAnsi="Times New Roman" w:cs="Times New Roman"/>
              </w:rPr>
            </w:pPr>
            <w:r w:rsidRPr="009E48CF">
              <w:rPr>
                <w:rFonts w:ascii="Times New Roman" w:eastAsia="Times New Roman" w:hAnsi="Times New Roman" w:cs="Times New Roman"/>
              </w:rPr>
              <w:t>7.2.Основное мероприя-тие 2: Совершенствова-ние и функционирование систем оперативного управления в чрезвычай-ных ситуациях, монито-ринга, прогнозирования и предупреждения чрезвы-чайных ситуаций, созда-ние и актуализация ин-формационной справоч-ной базы данных.</w:t>
            </w:r>
          </w:p>
        </w:tc>
        <w:tc>
          <w:tcPr>
            <w:tcW w:w="1950" w:type="dxa"/>
            <w:tcBorders>
              <w:top w:val="nil"/>
              <w:left w:val="nil"/>
              <w:bottom w:val="single" w:sz="4" w:space="0" w:color="auto"/>
              <w:right w:val="single" w:sz="4" w:space="0" w:color="auto"/>
            </w:tcBorders>
            <w:shd w:val="clear" w:color="auto" w:fill="auto"/>
            <w:noWrap/>
            <w:hideMark/>
          </w:tcPr>
          <w:p w:rsidR="00E52388" w:rsidRPr="00717312" w:rsidRDefault="00E52388" w:rsidP="00025A88">
            <w:pPr>
              <w:rPr>
                <w:rFonts w:ascii="Times New Roman" w:eastAsia="Times New Roman" w:hAnsi="Times New Roman" w:cs="Times New Roman"/>
              </w:rPr>
            </w:pPr>
            <w:r w:rsidRPr="00717312">
              <w:rPr>
                <w:rFonts w:ascii="Times New Roman" w:eastAsia="Times New Roman" w:hAnsi="Times New Roman" w:cs="Times New Roman"/>
              </w:rPr>
              <w:t xml:space="preserve">Управление </w:t>
            </w:r>
            <w:r>
              <w:rPr>
                <w:rFonts w:ascii="Times New Roman" w:eastAsia="Times New Roman" w:hAnsi="Times New Roman" w:cs="Times New Roman"/>
              </w:rPr>
              <w:t>ОБН,</w:t>
            </w:r>
            <w:r w:rsidRPr="00717312">
              <w:rPr>
                <w:rFonts w:ascii="Times New Roman" w:eastAsia="Times New Roman" w:hAnsi="Times New Roman" w:cs="Times New Roman"/>
              </w:rPr>
              <w:t xml:space="preserve"> ГО и ЧС</w:t>
            </w:r>
          </w:p>
        </w:tc>
        <w:tc>
          <w:tcPr>
            <w:tcW w:w="1287" w:type="dxa"/>
            <w:tcBorders>
              <w:top w:val="nil"/>
              <w:left w:val="nil"/>
              <w:bottom w:val="single" w:sz="4" w:space="0" w:color="auto"/>
              <w:right w:val="single" w:sz="4" w:space="0" w:color="auto"/>
            </w:tcBorders>
            <w:shd w:val="clear" w:color="auto" w:fill="auto"/>
            <w:noWrap/>
            <w:hideMark/>
          </w:tcPr>
          <w:p w:rsidR="00E52388" w:rsidRPr="009E48CF" w:rsidRDefault="00E52388" w:rsidP="00040C6C">
            <w:pPr>
              <w:spacing w:line="240" w:lineRule="auto"/>
              <w:jc w:val="center"/>
              <w:rPr>
                <w:rFonts w:ascii="Times New Roman" w:eastAsia="Times New Roman" w:hAnsi="Times New Roman" w:cs="Times New Roman"/>
              </w:rPr>
            </w:pPr>
            <w:r w:rsidRPr="009E48CF">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E52388" w:rsidRPr="009E48CF" w:rsidRDefault="00E52388" w:rsidP="00040C6C">
            <w:pPr>
              <w:spacing w:line="240" w:lineRule="auto"/>
              <w:jc w:val="center"/>
              <w:rPr>
                <w:rFonts w:ascii="Times New Roman" w:eastAsia="Times New Roman" w:hAnsi="Times New Roman" w:cs="Times New Roman"/>
              </w:rPr>
            </w:pPr>
            <w:r w:rsidRPr="009E48CF">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E52388" w:rsidRPr="009E48CF" w:rsidRDefault="00E52388" w:rsidP="00E52388">
            <w:pPr>
              <w:spacing w:line="240" w:lineRule="auto"/>
              <w:jc w:val="both"/>
              <w:rPr>
                <w:rFonts w:ascii="Times New Roman" w:eastAsia="Times New Roman" w:hAnsi="Times New Roman" w:cs="Times New Roman"/>
              </w:rPr>
            </w:pPr>
            <w:r w:rsidRPr="009E48CF">
              <w:rPr>
                <w:rFonts w:ascii="Times New Roman" w:eastAsia="Times New Roman" w:hAnsi="Times New Roman" w:cs="Times New Roman"/>
              </w:rPr>
              <w:t xml:space="preserve">Состояние готовнос-ти местного звена ТП РСЧС к выполнению задач в области за-щиты населения и территорий от ЧС природного и техно-генного характера и состояние готовности к выполнению задач в области </w:t>
            </w:r>
            <w:r>
              <w:rPr>
                <w:rFonts w:ascii="Times New Roman" w:eastAsia="Times New Roman" w:hAnsi="Times New Roman" w:cs="Times New Roman"/>
              </w:rPr>
              <w:t>ГО</w:t>
            </w:r>
            <w:r w:rsidRPr="009E48CF">
              <w:rPr>
                <w:rFonts w:ascii="Times New Roman" w:eastAsia="Times New Roman" w:hAnsi="Times New Roman" w:cs="Times New Roman"/>
              </w:rPr>
              <w:t xml:space="preserve"> в муници-пальном образовании оценивается как «го-тово к выполнению задач».</w:t>
            </w:r>
          </w:p>
        </w:tc>
        <w:tc>
          <w:tcPr>
            <w:tcW w:w="3013" w:type="dxa"/>
            <w:gridSpan w:val="2"/>
            <w:tcBorders>
              <w:top w:val="nil"/>
              <w:left w:val="nil"/>
              <w:bottom w:val="nil"/>
              <w:right w:val="nil"/>
            </w:tcBorders>
            <w:shd w:val="clear" w:color="auto" w:fill="auto"/>
            <w:noWrap/>
            <w:vAlign w:val="bottom"/>
            <w:hideMark/>
          </w:tcPr>
          <w:p w:rsidR="00E52388" w:rsidRPr="009E48CF" w:rsidRDefault="00E52388" w:rsidP="00040C6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E52388" w:rsidRPr="009E48CF" w:rsidRDefault="00E52388" w:rsidP="00040C6C">
            <w:pPr>
              <w:spacing w:after="0" w:line="240" w:lineRule="auto"/>
              <w:rPr>
                <w:rFonts w:ascii="Times New Roman" w:eastAsia="Times New Roman" w:hAnsi="Times New Roman" w:cs="Times New Roman"/>
                <w:sz w:val="20"/>
                <w:szCs w:val="20"/>
              </w:rPr>
            </w:pPr>
          </w:p>
        </w:tc>
      </w:tr>
      <w:tr w:rsidR="00E137BC" w:rsidRPr="00C15B18"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137BC" w:rsidRPr="00C15B18" w:rsidRDefault="00E137BC" w:rsidP="00040C6C">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E137BC" w:rsidRPr="00C15B18" w:rsidRDefault="00E137BC" w:rsidP="00040C6C">
            <w:pPr>
              <w:spacing w:after="0" w:line="240" w:lineRule="auto"/>
              <w:jc w:val="both"/>
              <w:rPr>
                <w:rFonts w:ascii="Times New Roman" w:eastAsia="Times New Roman" w:hAnsi="Times New Roman" w:cs="Times New Roman"/>
              </w:rPr>
            </w:pPr>
            <w:r w:rsidRPr="00C15B18">
              <w:rPr>
                <w:rFonts w:ascii="Times New Roman" w:eastAsia="Times New Roman" w:hAnsi="Times New Roman" w:cs="Times New Roman"/>
              </w:rPr>
              <w:t xml:space="preserve">7.3.Основное мероприя-тие 3: </w:t>
            </w:r>
            <w:r w:rsidRPr="00C15B18">
              <w:rPr>
                <w:rFonts w:ascii="Times New Roman" w:hAnsi="Times New Roman" w:cs="Times New Roman"/>
              </w:rPr>
              <w:t>Развитие и совер-шенствование системы подготовки и обучения личного состава нештат-ных аварийно-спасатель-ных формирований (да-лее – НАСФ), информи-рования и обучения насе-ления муниципального образования в области ГО, ЧС, пожарной безо-пасности (далее – ПБ) и безопасного отдыха на воде.</w:t>
            </w:r>
          </w:p>
        </w:tc>
        <w:tc>
          <w:tcPr>
            <w:tcW w:w="1950" w:type="dxa"/>
            <w:tcBorders>
              <w:top w:val="nil"/>
              <w:left w:val="nil"/>
              <w:bottom w:val="single" w:sz="4" w:space="0" w:color="auto"/>
              <w:right w:val="single" w:sz="4" w:space="0" w:color="auto"/>
            </w:tcBorders>
            <w:shd w:val="clear" w:color="auto" w:fill="auto"/>
            <w:noWrap/>
            <w:hideMark/>
          </w:tcPr>
          <w:p w:rsidR="00E137BC" w:rsidRPr="00717312" w:rsidRDefault="00E137BC"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 xml:space="preserve">Управление </w:t>
            </w:r>
            <w:r>
              <w:rPr>
                <w:rFonts w:ascii="Times New Roman" w:eastAsia="Times New Roman" w:hAnsi="Times New Roman" w:cs="Times New Roman"/>
              </w:rPr>
              <w:t xml:space="preserve">ОБН, </w:t>
            </w:r>
            <w:r w:rsidRPr="00717312">
              <w:rPr>
                <w:rFonts w:ascii="Times New Roman" w:eastAsia="Times New Roman" w:hAnsi="Times New Roman" w:cs="Times New Roman"/>
              </w:rPr>
              <w:t xml:space="preserve"> ГО и ЧС, Соколь-ническое управ-ление, Спасское управление, Гре-мячевское управ-ление, Рига-Ва-сильевское управ-ление </w:t>
            </w:r>
          </w:p>
        </w:tc>
        <w:tc>
          <w:tcPr>
            <w:tcW w:w="1287" w:type="dxa"/>
            <w:tcBorders>
              <w:top w:val="nil"/>
              <w:left w:val="nil"/>
              <w:bottom w:val="single" w:sz="4" w:space="0" w:color="auto"/>
              <w:right w:val="single" w:sz="4" w:space="0" w:color="auto"/>
            </w:tcBorders>
            <w:shd w:val="clear" w:color="auto" w:fill="auto"/>
            <w:noWrap/>
            <w:hideMark/>
          </w:tcPr>
          <w:p w:rsidR="00E137BC" w:rsidRPr="00C15B18" w:rsidRDefault="00E137BC" w:rsidP="00040C6C">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E137BC" w:rsidRPr="00C15B18" w:rsidRDefault="00E137BC" w:rsidP="00040C6C">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E137BC" w:rsidRPr="00C15B18" w:rsidRDefault="00E137BC" w:rsidP="00C15B18">
            <w:pPr>
              <w:spacing w:after="0" w:line="240" w:lineRule="auto"/>
              <w:jc w:val="both"/>
              <w:rPr>
                <w:rFonts w:ascii="Times New Roman" w:hAnsi="Times New Roman" w:cs="Times New Roman"/>
              </w:rPr>
            </w:pPr>
            <w:r w:rsidRPr="00C15B18">
              <w:rPr>
                <w:rFonts w:ascii="Times New Roman" w:hAnsi="Times New Roman" w:cs="Times New Roman"/>
              </w:rPr>
              <w:t>Увеличение коли-чества полностью укомплектованных УКП.</w:t>
            </w:r>
          </w:p>
        </w:tc>
        <w:tc>
          <w:tcPr>
            <w:tcW w:w="3013" w:type="dxa"/>
            <w:gridSpan w:val="2"/>
            <w:tcBorders>
              <w:top w:val="nil"/>
              <w:left w:val="nil"/>
              <w:bottom w:val="nil"/>
              <w:right w:val="nil"/>
            </w:tcBorders>
            <w:shd w:val="clear" w:color="auto" w:fill="auto"/>
            <w:noWrap/>
            <w:vAlign w:val="bottom"/>
            <w:hideMark/>
          </w:tcPr>
          <w:p w:rsidR="00E137BC" w:rsidRPr="00C15B18" w:rsidRDefault="00E137BC" w:rsidP="00040C6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E137BC" w:rsidRPr="00C15B18" w:rsidRDefault="00E137BC" w:rsidP="00040C6C">
            <w:pPr>
              <w:spacing w:after="0" w:line="240" w:lineRule="auto"/>
              <w:rPr>
                <w:rFonts w:ascii="Times New Roman" w:eastAsia="Times New Roman" w:hAnsi="Times New Roman" w:cs="Times New Roman"/>
                <w:sz w:val="20"/>
                <w:szCs w:val="20"/>
              </w:rPr>
            </w:pPr>
          </w:p>
        </w:tc>
      </w:tr>
      <w:tr w:rsidR="004A34FE" w:rsidRPr="00C15B18" w:rsidTr="00040C6C">
        <w:trPr>
          <w:trHeight w:val="98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C15B18" w:rsidRDefault="004A34FE" w:rsidP="00040C6C">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4A34FE" w:rsidRPr="00C15B18" w:rsidRDefault="004A34FE" w:rsidP="00040C6C">
            <w:pPr>
              <w:spacing w:after="0" w:line="240" w:lineRule="auto"/>
              <w:jc w:val="both"/>
              <w:rPr>
                <w:rFonts w:ascii="Times New Roman" w:eastAsia="Times New Roman" w:hAnsi="Times New Roman" w:cs="Times New Roman"/>
              </w:rPr>
            </w:pPr>
            <w:r w:rsidRPr="00C15B18">
              <w:rPr>
                <w:rFonts w:ascii="Times New Roman" w:eastAsia="Times New Roman" w:hAnsi="Times New Roman" w:cs="Times New Roman"/>
              </w:rPr>
              <w:t xml:space="preserve">7.4.Основное мероприя-тие 4: </w:t>
            </w:r>
            <w:r w:rsidRPr="00C15B18">
              <w:rPr>
                <w:rFonts w:ascii="Times New Roman" w:hAnsi="Times New Roman" w:cs="Times New Roman"/>
              </w:rPr>
              <w:t>Оснащение и обеспечение функции-онирования сил и средств, органов управ-ления ГО и МЗ ТП РСЧС МО г. Новомосковск не-обходимым имуществом, оборудованием и про-граммным обеспечением.</w:t>
            </w:r>
          </w:p>
        </w:tc>
        <w:tc>
          <w:tcPr>
            <w:tcW w:w="1950" w:type="dxa"/>
            <w:tcBorders>
              <w:top w:val="nil"/>
              <w:left w:val="nil"/>
              <w:bottom w:val="single" w:sz="4" w:space="0" w:color="auto"/>
              <w:right w:val="single" w:sz="4" w:space="0" w:color="auto"/>
            </w:tcBorders>
            <w:shd w:val="clear" w:color="auto" w:fill="auto"/>
            <w:noWrap/>
            <w:hideMark/>
          </w:tcPr>
          <w:p w:rsidR="004A34FE" w:rsidRPr="00C15B18" w:rsidRDefault="004A34FE" w:rsidP="00040C6C">
            <w:pPr>
              <w:spacing w:after="0" w:line="240" w:lineRule="auto"/>
              <w:jc w:val="both"/>
              <w:rPr>
                <w:rFonts w:ascii="Times New Roman" w:eastAsia="Times New Roman" w:hAnsi="Times New Roman" w:cs="Times New Roman"/>
              </w:rPr>
            </w:pPr>
            <w:r w:rsidRPr="00C15B18">
              <w:rPr>
                <w:rFonts w:ascii="Times New Roman" w:eastAsia="Times New Roman" w:hAnsi="Times New Roman" w:cs="Times New Roman"/>
              </w:rPr>
              <w:t xml:space="preserve">Управление </w:t>
            </w:r>
            <w:r w:rsidR="00E137BC">
              <w:rPr>
                <w:rFonts w:ascii="Times New Roman" w:eastAsia="Times New Roman" w:hAnsi="Times New Roman" w:cs="Times New Roman"/>
              </w:rPr>
              <w:t xml:space="preserve">ОБН, </w:t>
            </w:r>
            <w:r w:rsidRPr="00C15B18">
              <w:rPr>
                <w:rFonts w:ascii="Times New Roman" w:eastAsia="Times New Roman" w:hAnsi="Times New Roman" w:cs="Times New Roman"/>
              </w:rPr>
              <w:t xml:space="preserve"> ГО и ЧС</w:t>
            </w:r>
          </w:p>
          <w:p w:rsidR="004A34FE" w:rsidRPr="00C15B18" w:rsidRDefault="004A34FE" w:rsidP="00040C6C">
            <w:pPr>
              <w:spacing w:after="0" w:line="240" w:lineRule="auto"/>
              <w:jc w:val="both"/>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noWrap/>
            <w:hideMark/>
          </w:tcPr>
          <w:p w:rsidR="004A34FE" w:rsidRPr="00C15B18" w:rsidRDefault="004A34FE" w:rsidP="00040C6C">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4A34FE" w:rsidRPr="00C15B18" w:rsidRDefault="004A34FE" w:rsidP="00040C6C">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4A34FE" w:rsidRPr="00C15B18" w:rsidRDefault="004A34FE" w:rsidP="00040C6C">
            <w:pPr>
              <w:spacing w:line="240" w:lineRule="auto"/>
              <w:jc w:val="both"/>
              <w:rPr>
                <w:rFonts w:ascii="Times New Roman" w:hAnsi="Times New Roman" w:cs="Times New Roman"/>
              </w:rPr>
            </w:pPr>
            <w:r w:rsidRPr="00C15B18">
              <w:rPr>
                <w:rFonts w:ascii="Times New Roman" w:hAnsi="Times New Roman" w:cs="Times New Roman"/>
              </w:rPr>
              <w:t>Состояние готов-ности местного звена ТП РСЧС к выпол-нению задач в облас-ти защиты населения и территорий от ЧС природного и техно-генного характера и состояние готовности к выполнению задач в области гражданской обороны в муници-пальном образовании оценивается, как «готово к выполне-нию задач».</w:t>
            </w:r>
          </w:p>
        </w:tc>
        <w:tc>
          <w:tcPr>
            <w:tcW w:w="3013" w:type="dxa"/>
            <w:gridSpan w:val="2"/>
            <w:tcBorders>
              <w:top w:val="nil"/>
              <w:left w:val="nil"/>
              <w:bottom w:val="nil"/>
              <w:right w:val="nil"/>
            </w:tcBorders>
            <w:shd w:val="clear" w:color="auto" w:fill="auto"/>
            <w:noWrap/>
            <w:vAlign w:val="bottom"/>
            <w:hideMark/>
          </w:tcPr>
          <w:p w:rsidR="004A34FE" w:rsidRPr="00C15B18" w:rsidRDefault="004A34FE" w:rsidP="00040C6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4A34FE" w:rsidRPr="00C15B18" w:rsidRDefault="004A34FE" w:rsidP="00040C6C">
            <w:pPr>
              <w:spacing w:after="0" w:line="240" w:lineRule="auto"/>
              <w:rPr>
                <w:rFonts w:ascii="Times New Roman" w:eastAsia="Times New Roman" w:hAnsi="Times New Roman" w:cs="Times New Roman"/>
                <w:sz w:val="20"/>
                <w:szCs w:val="20"/>
              </w:rPr>
            </w:pPr>
          </w:p>
        </w:tc>
      </w:tr>
      <w:tr w:rsidR="004A34FE" w:rsidRPr="00C15B18" w:rsidTr="001525DD">
        <w:trPr>
          <w:trHeight w:val="15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C15B18" w:rsidRDefault="004A34FE" w:rsidP="00040C6C">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4A34FE" w:rsidRPr="00C15B18" w:rsidRDefault="004A34FE" w:rsidP="00040C6C">
            <w:pPr>
              <w:spacing w:after="0" w:line="240" w:lineRule="auto"/>
              <w:jc w:val="both"/>
              <w:rPr>
                <w:rFonts w:ascii="Times New Roman" w:eastAsia="Times New Roman" w:hAnsi="Times New Roman" w:cs="Times New Roman"/>
              </w:rPr>
            </w:pPr>
            <w:r w:rsidRPr="00C15B18">
              <w:rPr>
                <w:rFonts w:ascii="Times New Roman" w:eastAsia="Times New Roman" w:hAnsi="Times New Roman" w:cs="Times New Roman"/>
              </w:rPr>
              <w:t xml:space="preserve">7.5.Основное мероприя-тие 5: </w:t>
            </w:r>
            <w:r w:rsidRPr="00C15B18">
              <w:rPr>
                <w:rFonts w:ascii="Times New Roman" w:hAnsi="Times New Roman" w:cs="Times New Roman"/>
              </w:rPr>
              <w:t>Организация меро-приятий по обеспечению безопасного отдыха насе-ления на водных объек-тах.</w:t>
            </w:r>
          </w:p>
        </w:tc>
        <w:tc>
          <w:tcPr>
            <w:tcW w:w="1950" w:type="dxa"/>
            <w:tcBorders>
              <w:top w:val="nil"/>
              <w:left w:val="nil"/>
              <w:bottom w:val="single" w:sz="4" w:space="0" w:color="auto"/>
              <w:right w:val="single" w:sz="4" w:space="0" w:color="auto"/>
            </w:tcBorders>
            <w:shd w:val="clear" w:color="auto" w:fill="auto"/>
            <w:noWrap/>
            <w:hideMark/>
          </w:tcPr>
          <w:p w:rsidR="004A34FE" w:rsidRPr="00C15B18" w:rsidRDefault="004A34FE" w:rsidP="00E137BC">
            <w:pPr>
              <w:spacing w:after="0" w:line="240" w:lineRule="auto"/>
              <w:jc w:val="both"/>
              <w:rPr>
                <w:rFonts w:ascii="Times New Roman" w:eastAsia="Times New Roman" w:hAnsi="Times New Roman" w:cs="Times New Roman"/>
              </w:rPr>
            </w:pPr>
            <w:r w:rsidRPr="00C15B18">
              <w:rPr>
                <w:rFonts w:ascii="Times New Roman" w:eastAsia="Times New Roman" w:hAnsi="Times New Roman" w:cs="Times New Roman"/>
              </w:rPr>
              <w:t>Управление</w:t>
            </w:r>
            <w:r w:rsidR="00E137BC">
              <w:rPr>
                <w:rFonts w:ascii="Times New Roman" w:eastAsia="Times New Roman" w:hAnsi="Times New Roman" w:cs="Times New Roman"/>
              </w:rPr>
              <w:t xml:space="preserve"> ОБН,</w:t>
            </w:r>
            <w:r w:rsidRPr="00C15B18">
              <w:rPr>
                <w:rFonts w:ascii="Times New Roman" w:eastAsia="Times New Roman" w:hAnsi="Times New Roman" w:cs="Times New Roman"/>
              </w:rPr>
              <w:t xml:space="preserve"> ГО и ЧС</w:t>
            </w:r>
          </w:p>
        </w:tc>
        <w:tc>
          <w:tcPr>
            <w:tcW w:w="1287" w:type="dxa"/>
            <w:tcBorders>
              <w:top w:val="nil"/>
              <w:left w:val="nil"/>
              <w:bottom w:val="single" w:sz="4" w:space="0" w:color="auto"/>
              <w:right w:val="single" w:sz="4" w:space="0" w:color="auto"/>
            </w:tcBorders>
            <w:shd w:val="clear" w:color="auto" w:fill="auto"/>
            <w:noWrap/>
            <w:hideMark/>
          </w:tcPr>
          <w:p w:rsidR="004A34FE" w:rsidRPr="00C15B18" w:rsidRDefault="004A34FE" w:rsidP="00040C6C">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4A34FE" w:rsidRPr="00C15B18" w:rsidRDefault="004A34FE" w:rsidP="00040C6C">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4A34FE" w:rsidRPr="00C15B18" w:rsidRDefault="00C15B18" w:rsidP="00C15B18">
            <w:pPr>
              <w:spacing w:after="0" w:line="240" w:lineRule="auto"/>
              <w:jc w:val="both"/>
              <w:rPr>
                <w:rFonts w:ascii="Times New Roman" w:hAnsi="Times New Roman" w:cs="Times New Roman"/>
              </w:rPr>
            </w:pPr>
            <w:r w:rsidRPr="00C15B18">
              <w:rPr>
                <w:rFonts w:ascii="Times New Roman" w:hAnsi="Times New Roman" w:cs="Times New Roman"/>
              </w:rPr>
              <w:t>Увеличение коли-чества п</w:t>
            </w:r>
            <w:r w:rsidR="004A34FE" w:rsidRPr="00C15B18">
              <w:rPr>
                <w:rFonts w:ascii="Times New Roman" w:hAnsi="Times New Roman" w:cs="Times New Roman"/>
              </w:rPr>
              <w:t>олностью укомплектованны</w:t>
            </w:r>
            <w:r w:rsidRPr="00C15B18">
              <w:rPr>
                <w:rFonts w:ascii="Times New Roman" w:hAnsi="Times New Roman" w:cs="Times New Roman"/>
              </w:rPr>
              <w:t>х</w:t>
            </w:r>
            <w:r w:rsidR="004A34FE" w:rsidRPr="00C15B18">
              <w:rPr>
                <w:rFonts w:ascii="Times New Roman" w:hAnsi="Times New Roman" w:cs="Times New Roman"/>
              </w:rPr>
              <w:t xml:space="preserve"> пляж</w:t>
            </w:r>
            <w:r w:rsidRPr="00C15B18">
              <w:rPr>
                <w:rFonts w:ascii="Times New Roman" w:hAnsi="Times New Roman" w:cs="Times New Roman"/>
              </w:rPr>
              <w:t>ей.</w:t>
            </w:r>
          </w:p>
        </w:tc>
        <w:tc>
          <w:tcPr>
            <w:tcW w:w="3013" w:type="dxa"/>
            <w:gridSpan w:val="2"/>
            <w:tcBorders>
              <w:top w:val="nil"/>
              <w:left w:val="nil"/>
              <w:bottom w:val="nil"/>
              <w:right w:val="nil"/>
            </w:tcBorders>
            <w:shd w:val="clear" w:color="auto" w:fill="auto"/>
            <w:noWrap/>
            <w:vAlign w:val="bottom"/>
            <w:hideMark/>
          </w:tcPr>
          <w:p w:rsidR="004A34FE" w:rsidRPr="00C15B18" w:rsidRDefault="004A34FE" w:rsidP="00040C6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4A34FE" w:rsidRPr="00C15B18" w:rsidRDefault="004A34FE" w:rsidP="00040C6C">
            <w:pPr>
              <w:spacing w:after="0" w:line="240" w:lineRule="auto"/>
              <w:rPr>
                <w:rFonts w:ascii="Times New Roman" w:eastAsia="Times New Roman" w:hAnsi="Times New Roman" w:cs="Times New Roman"/>
                <w:sz w:val="20"/>
                <w:szCs w:val="20"/>
              </w:rPr>
            </w:pPr>
          </w:p>
        </w:tc>
      </w:tr>
      <w:tr w:rsidR="00E137BC" w:rsidRPr="00C15B18" w:rsidTr="00040C6C">
        <w:trPr>
          <w:trHeight w:val="18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137BC" w:rsidRPr="00C15B18" w:rsidRDefault="00E137BC" w:rsidP="00040C6C">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E137BC" w:rsidRPr="00481D23" w:rsidRDefault="00E137BC" w:rsidP="00481D23">
            <w:pPr>
              <w:spacing w:after="0" w:line="240" w:lineRule="auto"/>
              <w:jc w:val="both"/>
              <w:rPr>
                <w:rFonts w:ascii="Times New Roman" w:eastAsia="Times New Roman" w:hAnsi="Times New Roman" w:cs="Times New Roman"/>
              </w:rPr>
            </w:pPr>
            <w:r w:rsidRPr="00481D23">
              <w:rPr>
                <w:rFonts w:ascii="Times New Roman" w:eastAsia="Times New Roman" w:hAnsi="Times New Roman" w:cs="Times New Roman"/>
              </w:rPr>
              <w:t xml:space="preserve">7.6.Основное мероприя-тие 6: </w:t>
            </w:r>
            <w:r w:rsidRPr="00481D23">
              <w:rPr>
                <w:rFonts w:ascii="Times New Roman" w:hAnsi="Times New Roman" w:cs="Times New Roman"/>
              </w:rPr>
              <w:t>Создание и освеже-ние запасов ГО и резер-вов ЧС.</w:t>
            </w:r>
          </w:p>
        </w:tc>
        <w:tc>
          <w:tcPr>
            <w:tcW w:w="1950" w:type="dxa"/>
            <w:tcBorders>
              <w:top w:val="nil"/>
              <w:left w:val="nil"/>
              <w:bottom w:val="single" w:sz="4" w:space="0" w:color="auto"/>
              <w:right w:val="single" w:sz="4" w:space="0" w:color="auto"/>
            </w:tcBorders>
            <w:shd w:val="clear" w:color="auto" w:fill="auto"/>
            <w:noWrap/>
            <w:hideMark/>
          </w:tcPr>
          <w:p w:rsidR="00E137BC" w:rsidRPr="00717312" w:rsidRDefault="00E137BC"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 xml:space="preserve">Управление </w:t>
            </w:r>
            <w:r>
              <w:rPr>
                <w:rFonts w:ascii="Times New Roman" w:eastAsia="Times New Roman" w:hAnsi="Times New Roman" w:cs="Times New Roman"/>
              </w:rPr>
              <w:t xml:space="preserve">ОБН, </w:t>
            </w:r>
            <w:r w:rsidRPr="00717312">
              <w:rPr>
                <w:rFonts w:ascii="Times New Roman" w:eastAsia="Times New Roman" w:hAnsi="Times New Roman" w:cs="Times New Roman"/>
              </w:rPr>
              <w:t>ГО и ЧС, комитет по образованию,</w:t>
            </w:r>
          </w:p>
          <w:p w:rsidR="00E137BC" w:rsidRPr="00717312" w:rsidRDefault="00E137BC"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куль-туре, комитет по физической куль-туре и спорту,</w:t>
            </w:r>
          </w:p>
          <w:p w:rsidR="00E137BC" w:rsidRPr="00717312" w:rsidRDefault="00E137BC" w:rsidP="00025A88">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МКУ «Дорожное хозяйство»</w:t>
            </w:r>
          </w:p>
        </w:tc>
        <w:tc>
          <w:tcPr>
            <w:tcW w:w="1287" w:type="dxa"/>
            <w:tcBorders>
              <w:top w:val="nil"/>
              <w:left w:val="nil"/>
              <w:bottom w:val="single" w:sz="4" w:space="0" w:color="auto"/>
              <w:right w:val="single" w:sz="4" w:space="0" w:color="auto"/>
            </w:tcBorders>
            <w:shd w:val="clear" w:color="auto" w:fill="auto"/>
            <w:noWrap/>
            <w:hideMark/>
          </w:tcPr>
          <w:p w:rsidR="00E137BC" w:rsidRPr="00C15B18" w:rsidRDefault="00E137BC" w:rsidP="00040C6C">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E137BC" w:rsidRPr="00C15B18" w:rsidRDefault="00E137BC" w:rsidP="00040C6C">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E137BC" w:rsidRPr="00C15B18" w:rsidRDefault="00E137BC" w:rsidP="00C15B18">
            <w:pPr>
              <w:spacing w:line="240" w:lineRule="auto"/>
              <w:jc w:val="both"/>
              <w:rPr>
                <w:rFonts w:ascii="Times New Roman" w:hAnsi="Times New Roman" w:cs="Times New Roman"/>
              </w:rPr>
            </w:pPr>
            <w:r w:rsidRPr="00C15B18">
              <w:rPr>
                <w:rFonts w:ascii="Times New Roman" w:hAnsi="Times New Roman" w:cs="Times New Roman"/>
              </w:rPr>
              <w:t>Обеспеченность ра-ботников админист-рации муниципаль-ного образования, муниципальных пред-приятий и учрежде-ний средствами ин-дивидуальной защи-ты составит 100%.</w:t>
            </w:r>
          </w:p>
        </w:tc>
        <w:tc>
          <w:tcPr>
            <w:tcW w:w="3013" w:type="dxa"/>
            <w:gridSpan w:val="2"/>
            <w:tcBorders>
              <w:top w:val="nil"/>
              <w:left w:val="nil"/>
              <w:bottom w:val="nil"/>
              <w:right w:val="nil"/>
            </w:tcBorders>
            <w:shd w:val="clear" w:color="auto" w:fill="auto"/>
            <w:noWrap/>
            <w:vAlign w:val="bottom"/>
            <w:hideMark/>
          </w:tcPr>
          <w:p w:rsidR="00E137BC" w:rsidRPr="00C15B18" w:rsidRDefault="00E137BC" w:rsidP="00040C6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E137BC" w:rsidRPr="00C15B18" w:rsidRDefault="00E137BC" w:rsidP="00040C6C">
            <w:pPr>
              <w:spacing w:after="0" w:line="240" w:lineRule="auto"/>
              <w:rPr>
                <w:rFonts w:ascii="Times New Roman" w:eastAsia="Times New Roman" w:hAnsi="Times New Roman" w:cs="Times New Roman"/>
                <w:sz w:val="20"/>
                <w:szCs w:val="20"/>
              </w:rPr>
            </w:pPr>
          </w:p>
        </w:tc>
      </w:tr>
      <w:tr w:rsidR="00E137BC" w:rsidRPr="00C15B18" w:rsidTr="001B66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137BC" w:rsidRPr="00C15B18" w:rsidRDefault="00E137BC" w:rsidP="001B6667">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E137BC" w:rsidRPr="00C15B18" w:rsidRDefault="00E137BC" w:rsidP="001B6667">
            <w:pPr>
              <w:spacing w:after="0" w:line="240" w:lineRule="auto"/>
              <w:jc w:val="both"/>
              <w:rPr>
                <w:rFonts w:ascii="Times New Roman" w:eastAsia="Times New Roman" w:hAnsi="Times New Roman" w:cs="Times New Roman"/>
              </w:rPr>
            </w:pPr>
            <w:r w:rsidRPr="00C15B18">
              <w:rPr>
                <w:rFonts w:ascii="Times New Roman" w:eastAsia="Times New Roman" w:hAnsi="Times New Roman" w:cs="Times New Roman"/>
              </w:rPr>
              <w:t>7.7.Основное мероприя-тие 7: В</w:t>
            </w:r>
            <w:r w:rsidRPr="00C15B18">
              <w:rPr>
                <w:rFonts w:ascii="Times New Roman" w:hAnsi="Times New Roman" w:cs="Times New Roman"/>
                <w:sz w:val="24"/>
                <w:szCs w:val="24"/>
              </w:rPr>
              <w:t>осстановление и содержание фонда ЗСГО.</w:t>
            </w:r>
          </w:p>
        </w:tc>
        <w:tc>
          <w:tcPr>
            <w:tcW w:w="1950" w:type="dxa"/>
            <w:tcBorders>
              <w:top w:val="nil"/>
              <w:left w:val="nil"/>
              <w:bottom w:val="single" w:sz="4" w:space="0" w:color="auto"/>
              <w:right w:val="single" w:sz="4" w:space="0" w:color="auto"/>
            </w:tcBorders>
            <w:shd w:val="clear" w:color="auto" w:fill="auto"/>
            <w:noWrap/>
            <w:hideMark/>
          </w:tcPr>
          <w:p w:rsidR="00E137BC" w:rsidRPr="00717312" w:rsidRDefault="00E137BC" w:rsidP="00025A88">
            <w:pPr>
              <w:spacing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обра-зованию, комитет по управлению имуществом</w:t>
            </w:r>
          </w:p>
        </w:tc>
        <w:tc>
          <w:tcPr>
            <w:tcW w:w="1287" w:type="dxa"/>
            <w:tcBorders>
              <w:top w:val="nil"/>
              <w:left w:val="nil"/>
              <w:bottom w:val="single" w:sz="4" w:space="0" w:color="auto"/>
              <w:right w:val="single" w:sz="4" w:space="0" w:color="auto"/>
            </w:tcBorders>
            <w:shd w:val="clear" w:color="auto" w:fill="auto"/>
            <w:noWrap/>
            <w:hideMark/>
          </w:tcPr>
          <w:p w:rsidR="00E137BC" w:rsidRPr="00C15B18" w:rsidRDefault="00E137BC" w:rsidP="001B6667">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E137BC" w:rsidRPr="00C15B18" w:rsidRDefault="00E137BC" w:rsidP="001B6667">
            <w:pPr>
              <w:spacing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E137BC" w:rsidRPr="00C15B18" w:rsidRDefault="00E137BC" w:rsidP="001B6667">
            <w:pPr>
              <w:spacing w:line="240" w:lineRule="auto"/>
              <w:jc w:val="both"/>
              <w:rPr>
                <w:rFonts w:ascii="Times New Roman" w:eastAsia="Times New Roman" w:hAnsi="Times New Roman" w:cs="Times New Roman"/>
              </w:rPr>
            </w:pPr>
            <w:r w:rsidRPr="00C15B18">
              <w:rPr>
                <w:rFonts w:ascii="Times New Roman" w:eastAsia="Times New Roman" w:hAnsi="Times New Roman" w:cs="Times New Roman"/>
              </w:rPr>
              <w:t>Увеличение коли-чества ЗСГО в муни-ципальной соб-ственности, соответ-ствующих требова-ниям оценки «готово к приему укрывае-мых».</w:t>
            </w:r>
          </w:p>
        </w:tc>
        <w:tc>
          <w:tcPr>
            <w:tcW w:w="3013" w:type="dxa"/>
            <w:gridSpan w:val="2"/>
            <w:tcBorders>
              <w:top w:val="nil"/>
              <w:left w:val="nil"/>
              <w:bottom w:val="nil"/>
              <w:right w:val="nil"/>
            </w:tcBorders>
            <w:shd w:val="clear" w:color="auto" w:fill="auto"/>
            <w:noWrap/>
            <w:vAlign w:val="bottom"/>
            <w:hideMark/>
          </w:tcPr>
          <w:p w:rsidR="00E137BC" w:rsidRPr="00C15B18" w:rsidRDefault="00E137BC" w:rsidP="001B6667">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E137BC" w:rsidRPr="00C15B18" w:rsidRDefault="00E137BC" w:rsidP="001B6667">
            <w:pPr>
              <w:spacing w:after="0" w:line="240" w:lineRule="auto"/>
              <w:rPr>
                <w:rFonts w:ascii="Times New Roman" w:eastAsia="Times New Roman" w:hAnsi="Times New Roman" w:cs="Times New Roman"/>
                <w:sz w:val="20"/>
                <w:szCs w:val="20"/>
              </w:rPr>
            </w:pPr>
          </w:p>
        </w:tc>
      </w:tr>
      <w:tr w:rsidR="004A34FE" w:rsidRPr="007D7BA5"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7D7BA5" w:rsidRDefault="004A34FE" w:rsidP="00040C6C">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4A34FE" w:rsidRPr="007D7BA5" w:rsidRDefault="004A34FE" w:rsidP="001B6667">
            <w:pPr>
              <w:spacing w:after="0" w:line="240" w:lineRule="auto"/>
              <w:jc w:val="both"/>
              <w:rPr>
                <w:rFonts w:ascii="Times New Roman" w:eastAsia="Times New Roman" w:hAnsi="Times New Roman" w:cs="Times New Roman"/>
              </w:rPr>
            </w:pPr>
            <w:r w:rsidRPr="007D7BA5">
              <w:rPr>
                <w:rFonts w:ascii="Times New Roman" w:eastAsia="Times New Roman" w:hAnsi="Times New Roman" w:cs="Times New Roman"/>
              </w:rPr>
              <w:t>7.</w:t>
            </w:r>
            <w:r w:rsidR="001B6667" w:rsidRPr="007D7BA5">
              <w:rPr>
                <w:rFonts w:ascii="Times New Roman" w:eastAsia="Times New Roman" w:hAnsi="Times New Roman" w:cs="Times New Roman"/>
              </w:rPr>
              <w:t>8</w:t>
            </w:r>
            <w:r w:rsidRPr="007D7BA5">
              <w:rPr>
                <w:rFonts w:ascii="Times New Roman" w:eastAsia="Times New Roman" w:hAnsi="Times New Roman" w:cs="Times New Roman"/>
              </w:rPr>
              <w:t xml:space="preserve">.Основное мероприя-тие </w:t>
            </w:r>
            <w:r w:rsidR="001B6667" w:rsidRPr="007D7BA5">
              <w:rPr>
                <w:rFonts w:ascii="Times New Roman" w:eastAsia="Times New Roman" w:hAnsi="Times New Roman" w:cs="Times New Roman"/>
              </w:rPr>
              <w:t>8</w:t>
            </w:r>
            <w:r w:rsidRPr="007D7BA5">
              <w:rPr>
                <w:rFonts w:ascii="Times New Roman" w:eastAsia="Times New Roman" w:hAnsi="Times New Roman" w:cs="Times New Roman"/>
              </w:rPr>
              <w:t xml:space="preserve">: </w:t>
            </w:r>
            <w:r w:rsidR="001B6667" w:rsidRPr="007D7BA5">
              <w:rPr>
                <w:rFonts w:ascii="Times New Roman" w:eastAsia="Times New Roman" w:hAnsi="Times New Roman" w:cs="Times New Roman"/>
              </w:rPr>
              <w:t>Развитие, совер-шенствование (модерни-зация) и содержание сис-тем связи, оповещения, автоматизированных сис-тем управления системы ГО и МЗ ТП РСЧС.</w:t>
            </w:r>
          </w:p>
        </w:tc>
        <w:tc>
          <w:tcPr>
            <w:tcW w:w="1950" w:type="dxa"/>
            <w:tcBorders>
              <w:top w:val="nil"/>
              <w:left w:val="nil"/>
              <w:bottom w:val="single" w:sz="4" w:space="0" w:color="auto"/>
              <w:right w:val="single" w:sz="4" w:space="0" w:color="auto"/>
            </w:tcBorders>
            <w:shd w:val="clear" w:color="auto" w:fill="auto"/>
            <w:noWrap/>
            <w:hideMark/>
          </w:tcPr>
          <w:p w:rsidR="004A34FE" w:rsidRPr="007D7BA5" w:rsidRDefault="001B6667" w:rsidP="00040C6C">
            <w:pPr>
              <w:spacing w:line="240" w:lineRule="auto"/>
              <w:jc w:val="both"/>
              <w:rPr>
                <w:rFonts w:ascii="Times New Roman" w:eastAsia="Times New Roman" w:hAnsi="Times New Roman" w:cs="Times New Roman"/>
              </w:rPr>
            </w:pPr>
            <w:r w:rsidRPr="007D7BA5">
              <w:rPr>
                <w:rFonts w:ascii="Times New Roman" w:eastAsia="Times New Roman" w:hAnsi="Times New Roman" w:cs="Times New Roman"/>
              </w:rPr>
              <w:t>МКУ «ЕДДС г. Новомосковск»</w:t>
            </w:r>
          </w:p>
        </w:tc>
        <w:tc>
          <w:tcPr>
            <w:tcW w:w="1287" w:type="dxa"/>
            <w:tcBorders>
              <w:top w:val="nil"/>
              <w:left w:val="nil"/>
              <w:bottom w:val="single" w:sz="4" w:space="0" w:color="auto"/>
              <w:right w:val="single" w:sz="4" w:space="0" w:color="auto"/>
            </w:tcBorders>
            <w:shd w:val="clear" w:color="auto" w:fill="auto"/>
            <w:noWrap/>
            <w:hideMark/>
          </w:tcPr>
          <w:p w:rsidR="004A34FE" w:rsidRPr="007D7BA5" w:rsidRDefault="004A34FE" w:rsidP="00040C6C">
            <w:pPr>
              <w:spacing w:line="240" w:lineRule="auto"/>
              <w:jc w:val="center"/>
              <w:rPr>
                <w:rFonts w:ascii="Times New Roman" w:eastAsia="Times New Roman" w:hAnsi="Times New Roman" w:cs="Times New Roman"/>
              </w:rPr>
            </w:pPr>
            <w:r w:rsidRPr="007D7BA5">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4A34FE" w:rsidRPr="007D7BA5" w:rsidRDefault="004A34FE" w:rsidP="00040C6C">
            <w:pPr>
              <w:spacing w:line="240" w:lineRule="auto"/>
              <w:jc w:val="center"/>
              <w:rPr>
                <w:rFonts w:ascii="Times New Roman" w:eastAsia="Times New Roman" w:hAnsi="Times New Roman" w:cs="Times New Roman"/>
              </w:rPr>
            </w:pPr>
            <w:r w:rsidRPr="007D7BA5">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4A34FE" w:rsidRPr="007D7BA5" w:rsidRDefault="00C15B18" w:rsidP="001B6667">
            <w:pPr>
              <w:spacing w:line="240" w:lineRule="auto"/>
              <w:jc w:val="both"/>
              <w:rPr>
                <w:rFonts w:ascii="Times New Roman" w:eastAsia="Times New Roman" w:hAnsi="Times New Roman" w:cs="Times New Roman"/>
              </w:rPr>
            </w:pPr>
            <w:r w:rsidRPr="007D7BA5">
              <w:rPr>
                <w:rFonts w:ascii="Times New Roman" w:eastAsia="Times New Roman" w:hAnsi="Times New Roman" w:cs="Times New Roman"/>
              </w:rPr>
              <w:t>Увеличение к</w:t>
            </w:r>
            <w:r w:rsidR="004A34FE" w:rsidRPr="007D7BA5">
              <w:rPr>
                <w:rFonts w:ascii="Times New Roman" w:eastAsia="Times New Roman" w:hAnsi="Times New Roman" w:cs="Times New Roman"/>
              </w:rPr>
              <w:t>оли</w:t>
            </w:r>
            <w:r w:rsidRPr="007D7BA5">
              <w:rPr>
                <w:rFonts w:ascii="Times New Roman" w:eastAsia="Times New Roman" w:hAnsi="Times New Roman" w:cs="Times New Roman"/>
              </w:rPr>
              <w:t>-</w:t>
            </w:r>
            <w:r w:rsidR="004A34FE" w:rsidRPr="007D7BA5">
              <w:rPr>
                <w:rFonts w:ascii="Times New Roman" w:eastAsia="Times New Roman" w:hAnsi="Times New Roman" w:cs="Times New Roman"/>
              </w:rPr>
              <w:t>честв</w:t>
            </w:r>
            <w:r w:rsidRPr="007D7BA5">
              <w:rPr>
                <w:rFonts w:ascii="Times New Roman" w:eastAsia="Times New Roman" w:hAnsi="Times New Roman" w:cs="Times New Roman"/>
              </w:rPr>
              <w:t>а</w:t>
            </w:r>
            <w:r w:rsidR="004A34FE" w:rsidRPr="007D7BA5">
              <w:rPr>
                <w:rFonts w:ascii="Times New Roman" w:eastAsia="Times New Roman" w:hAnsi="Times New Roman" w:cs="Times New Roman"/>
              </w:rPr>
              <w:t xml:space="preserve"> </w:t>
            </w:r>
            <w:r w:rsidR="001B6667" w:rsidRPr="007D7BA5">
              <w:rPr>
                <w:rFonts w:ascii="Times New Roman" w:eastAsia="Times New Roman" w:hAnsi="Times New Roman" w:cs="Times New Roman"/>
              </w:rPr>
              <w:t>населённых пунктов муниципаль-ного образования, оснащённых средст-вами оповещения</w:t>
            </w:r>
            <w:r w:rsidRPr="007D7BA5">
              <w:rPr>
                <w:rFonts w:ascii="Times New Roman" w:eastAsia="Times New Roman" w:hAnsi="Times New Roman" w:cs="Times New Roman"/>
              </w:rPr>
              <w:t>.</w:t>
            </w:r>
          </w:p>
        </w:tc>
        <w:tc>
          <w:tcPr>
            <w:tcW w:w="3013" w:type="dxa"/>
            <w:gridSpan w:val="2"/>
            <w:tcBorders>
              <w:top w:val="nil"/>
              <w:left w:val="nil"/>
              <w:bottom w:val="nil"/>
              <w:right w:val="nil"/>
            </w:tcBorders>
            <w:shd w:val="clear" w:color="auto" w:fill="auto"/>
            <w:noWrap/>
            <w:vAlign w:val="bottom"/>
            <w:hideMark/>
          </w:tcPr>
          <w:p w:rsidR="004A34FE" w:rsidRPr="007D7BA5" w:rsidRDefault="004A34FE" w:rsidP="00040C6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4A34FE" w:rsidRPr="007D7BA5" w:rsidRDefault="004A34FE" w:rsidP="00040C6C">
            <w:pPr>
              <w:spacing w:after="0" w:line="240" w:lineRule="auto"/>
              <w:rPr>
                <w:rFonts w:ascii="Times New Roman" w:eastAsia="Times New Roman" w:hAnsi="Times New Roman" w:cs="Times New Roman"/>
                <w:sz w:val="20"/>
                <w:szCs w:val="20"/>
              </w:rPr>
            </w:pPr>
          </w:p>
        </w:tc>
      </w:tr>
      <w:tr w:rsidR="004A34FE" w:rsidRPr="00C94807" w:rsidTr="00040C6C">
        <w:trPr>
          <w:gridAfter w:val="3"/>
          <w:wAfter w:w="3284"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A34FE" w:rsidRPr="00C94807" w:rsidRDefault="004A34FE" w:rsidP="00040C6C">
            <w:pPr>
              <w:spacing w:after="0" w:line="240" w:lineRule="auto"/>
              <w:jc w:val="center"/>
              <w:rPr>
                <w:rFonts w:ascii="Times New Roman" w:eastAsia="Times New Roman" w:hAnsi="Times New Roman" w:cs="Times New Roman"/>
              </w:rPr>
            </w:pPr>
            <w:r w:rsidRPr="00C94807">
              <w:rPr>
                <w:rFonts w:ascii="Times New Roman" w:eastAsia="Times New Roman" w:hAnsi="Times New Roman" w:cs="Times New Roman"/>
              </w:rPr>
              <w:t>8</w:t>
            </w:r>
          </w:p>
        </w:tc>
        <w:tc>
          <w:tcPr>
            <w:tcW w:w="9491" w:type="dxa"/>
            <w:gridSpan w:val="5"/>
            <w:tcBorders>
              <w:top w:val="single" w:sz="4" w:space="0" w:color="auto"/>
              <w:left w:val="nil"/>
              <w:bottom w:val="single" w:sz="4" w:space="0" w:color="auto"/>
              <w:right w:val="single" w:sz="4" w:space="0" w:color="auto"/>
            </w:tcBorders>
            <w:shd w:val="clear" w:color="auto" w:fill="auto"/>
            <w:noWrap/>
            <w:vAlign w:val="center"/>
            <w:hideMark/>
          </w:tcPr>
          <w:p w:rsidR="004A34FE" w:rsidRPr="00C94807" w:rsidRDefault="004A34FE" w:rsidP="00040C6C">
            <w:pPr>
              <w:spacing w:after="0" w:line="240" w:lineRule="auto"/>
              <w:jc w:val="center"/>
              <w:rPr>
                <w:rFonts w:ascii="Times New Roman" w:eastAsia="Times New Roman" w:hAnsi="Times New Roman" w:cs="Times New Roman"/>
                <w:b/>
              </w:rPr>
            </w:pPr>
            <w:r w:rsidRPr="00C94807">
              <w:rPr>
                <w:rFonts w:ascii="Times New Roman" w:eastAsia="Times New Roman" w:hAnsi="Times New Roman" w:cs="Times New Roman"/>
                <w:b/>
              </w:rPr>
              <w:t xml:space="preserve">Подпрограмма 8: «Первичные меры пожарной безопасности </w:t>
            </w:r>
          </w:p>
          <w:p w:rsidR="004A34FE" w:rsidRPr="00C94807" w:rsidRDefault="004A34FE" w:rsidP="00040C6C">
            <w:pPr>
              <w:spacing w:after="0" w:line="240" w:lineRule="auto"/>
              <w:jc w:val="center"/>
              <w:rPr>
                <w:rFonts w:ascii="Times New Roman" w:eastAsia="Times New Roman" w:hAnsi="Times New Roman" w:cs="Times New Roman"/>
                <w:b/>
              </w:rPr>
            </w:pPr>
            <w:r w:rsidRPr="00C94807">
              <w:rPr>
                <w:rFonts w:ascii="Times New Roman" w:eastAsia="Times New Roman" w:hAnsi="Times New Roman" w:cs="Times New Roman"/>
                <w:b/>
              </w:rPr>
              <w:t>в муниципальном образовании город Новомосковск на 2014 – 2018 годы»</w:t>
            </w:r>
          </w:p>
        </w:tc>
      </w:tr>
      <w:tr w:rsidR="00E137BC" w:rsidRPr="00C94807" w:rsidTr="00040C6C">
        <w:trPr>
          <w:trHeight w:val="39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137BC" w:rsidRPr="00C94807" w:rsidRDefault="00E137BC" w:rsidP="00040C6C">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E137BC" w:rsidRPr="00C94807" w:rsidRDefault="00E137BC" w:rsidP="00FC69EF">
            <w:pPr>
              <w:spacing w:after="0" w:line="240" w:lineRule="auto"/>
              <w:jc w:val="both"/>
              <w:rPr>
                <w:rFonts w:ascii="Times New Roman" w:eastAsia="Times New Roman" w:hAnsi="Times New Roman" w:cs="Times New Roman"/>
              </w:rPr>
            </w:pPr>
            <w:r w:rsidRPr="00C94807">
              <w:rPr>
                <w:rFonts w:ascii="Times New Roman" w:eastAsia="Times New Roman" w:hAnsi="Times New Roman" w:cs="Times New Roman"/>
              </w:rPr>
              <w:t>8.1.Основное мероприя-тие 1: Оснащение не-обходимым оборудова-нием</w:t>
            </w:r>
            <w:r>
              <w:rPr>
                <w:rFonts w:ascii="Times New Roman" w:eastAsia="Times New Roman" w:hAnsi="Times New Roman" w:cs="Times New Roman"/>
              </w:rPr>
              <w:t xml:space="preserve"> </w:t>
            </w:r>
            <w:r w:rsidRPr="00C94807">
              <w:rPr>
                <w:rFonts w:ascii="Times New Roman" w:eastAsia="Times New Roman" w:hAnsi="Times New Roman" w:cs="Times New Roman"/>
              </w:rPr>
              <w:t>объектов муници</w:t>
            </w:r>
            <w:r>
              <w:rPr>
                <w:rFonts w:ascii="Times New Roman" w:eastAsia="Times New Roman" w:hAnsi="Times New Roman" w:cs="Times New Roman"/>
              </w:rPr>
              <w:t>-</w:t>
            </w:r>
            <w:r w:rsidRPr="00C94807">
              <w:rPr>
                <w:rFonts w:ascii="Times New Roman" w:eastAsia="Times New Roman" w:hAnsi="Times New Roman" w:cs="Times New Roman"/>
              </w:rPr>
              <w:t>пального</w:t>
            </w:r>
            <w:r>
              <w:rPr>
                <w:rFonts w:ascii="Times New Roman" w:eastAsia="Times New Roman" w:hAnsi="Times New Roman" w:cs="Times New Roman"/>
              </w:rPr>
              <w:t xml:space="preserve"> </w:t>
            </w:r>
            <w:r w:rsidRPr="00C94807">
              <w:rPr>
                <w:rFonts w:ascii="Times New Roman" w:eastAsia="Times New Roman" w:hAnsi="Times New Roman" w:cs="Times New Roman"/>
              </w:rPr>
              <w:t>образования</w:t>
            </w:r>
            <w:r>
              <w:rPr>
                <w:rFonts w:ascii="Times New Roman" w:eastAsia="Times New Roman" w:hAnsi="Times New Roman" w:cs="Times New Roman"/>
              </w:rPr>
              <w:t xml:space="preserve"> </w:t>
            </w:r>
            <w:r w:rsidRPr="00C94807">
              <w:rPr>
                <w:rFonts w:ascii="Times New Roman" w:eastAsia="Times New Roman" w:hAnsi="Times New Roman" w:cs="Times New Roman"/>
              </w:rPr>
              <w:t>и сельских населенных пунктов.</w:t>
            </w:r>
          </w:p>
        </w:tc>
        <w:tc>
          <w:tcPr>
            <w:tcW w:w="1950" w:type="dxa"/>
            <w:tcBorders>
              <w:top w:val="nil"/>
              <w:left w:val="nil"/>
              <w:bottom w:val="single" w:sz="4" w:space="0" w:color="auto"/>
              <w:right w:val="single" w:sz="4" w:space="0" w:color="auto"/>
            </w:tcBorders>
            <w:shd w:val="clear" w:color="auto" w:fill="auto"/>
            <w:noWrap/>
            <w:hideMark/>
          </w:tcPr>
          <w:p w:rsidR="00E137BC" w:rsidRPr="00717312" w:rsidRDefault="00E137BC" w:rsidP="00025A88">
            <w:pPr>
              <w:spacing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физи-ческой культуре и спорту, комитет по образованию, управление ЖКХ, комитет по куль</w:t>
            </w:r>
            <w:r>
              <w:rPr>
                <w:rFonts w:ascii="Times New Roman" w:eastAsia="Times New Roman" w:hAnsi="Times New Roman" w:cs="Times New Roman"/>
              </w:rPr>
              <w:t>-</w:t>
            </w:r>
            <w:r w:rsidRPr="00717312">
              <w:rPr>
                <w:rFonts w:ascii="Times New Roman" w:eastAsia="Times New Roman" w:hAnsi="Times New Roman" w:cs="Times New Roman"/>
              </w:rPr>
              <w:t>туре, Спасское управление, Гре</w:t>
            </w:r>
            <w:r>
              <w:rPr>
                <w:rFonts w:ascii="Times New Roman" w:eastAsia="Times New Roman" w:hAnsi="Times New Roman" w:cs="Times New Roman"/>
              </w:rPr>
              <w:t>-</w:t>
            </w:r>
            <w:r w:rsidRPr="00717312">
              <w:rPr>
                <w:rFonts w:ascii="Times New Roman" w:eastAsia="Times New Roman" w:hAnsi="Times New Roman" w:cs="Times New Roman"/>
              </w:rPr>
              <w:t>мячевское управ</w:t>
            </w:r>
            <w:r>
              <w:rPr>
                <w:rFonts w:ascii="Times New Roman" w:eastAsia="Times New Roman" w:hAnsi="Times New Roman" w:cs="Times New Roman"/>
              </w:rPr>
              <w:t>-</w:t>
            </w:r>
            <w:r w:rsidRPr="00717312">
              <w:rPr>
                <w:rFonts w:ascii="Times New Roman" w:eastAsia="Times New Roman" w:hAnsi="Times New Roman" w:cs="Times New Roman"/>
              </w:rPr>
              <w:t>ление, Сокольни</w:t>
            </w:r>
            <w:r>
              <w:rPr>
                <w:rFonts w:ascii="Times New Roman" w:eastAsia="Times New Roman" w:hAnsi="Times New Roman" w:cs="Times New Roman"/>
              </w:rPr>
              <w:t>-</w:t>
            </w:r>
            <w:r w:rsidRPr="00717312">
              <w:rPr>
                <w:rFonts w:ascii="Times New Roman" w:eastAsia="Times New Roman" w:hAnsi="Times New Roman" w:cs="Times New Roman"/>
              </w:rPr>
              <w:t>ческое управле</w:t>
            </w:r>
            <w:r>
              <w:rPr>
                <w:rFonts w:ascii="Times New Roman" w:eastAsia="Times New Roman" w:hAnsi="Times New Roman" w:cs="Times New Roman"/>
              </w:rPr>
              <w:t>-</w:t>
            </w:r>
            <w:r w:rsidRPr="00717312">
              <w:rPr>
                <w:rFonts w:ascii="Times New Roman" w:eastAsia="Times New Roman" w:hAnsi="Times New Roman" w:cs="Times New Roman"/>
              </w:rPr>
              <w:t>ние, Рига-Василь</w:t>
            </w:r>
            <w:r>
              <w:rPr>
                <w:rFonts w:ascii="Times New Roman" w:eastAsia="Times New Roman" w:hAnsi="Times New Roman" w:cs="Times New Roman"/>
              </w:rPr>
              <w:t>-</w:t>
            </w:r>
            <w:r w:rsidRPr="00717312">
              <w:rPr>
                <w:rFonts w:ascii="Times New Roman" w:eastAsia="Times New Roman" w:hAnsi="Times New Roman" w:cs="Times New Roman"/>
              </w:rPr>
              <w:t>евское управле</w:t>
            </w:r>
            <w:r>
              <w:rPr>
                <w:rFonts w:ascii="Times New Roman" w:eastAsia="Times New Roman" w:hAnsi="Times New Roman" w:cs="Times New Roman"/>
              </w:rPr>
              <w:t>-</w:t>
            </w:r>
            <w:r w:rsidRPr="00717312">
              <w:rPr>
                <w:rFonts w:ascii="Times New Roman" w:eastAsia="Times New Roman" w:hAnsi="Times New Roman" w:cs="Times New Roman"/>
              </w:rPr>
              <w:t xml:space="preserve">ние, управление </w:t>
            </w:r>
            <w:r>
              <w:rPr>
                <w:rFonts w:ascii="Times New Roman" w:eastAsia="Times New Roman" w:hAnsi="Times New Roman" w:cs="Times New Roman"/>
              </w:rPr>
              <w:t>ОБН,</w:t>
            </w:r>
            <w:r w:rsidRPr="00717312">
              <w:rPr>
                <w:rFonts w:ascii="Times New Roman" w:eastAsia="Times New Roman" w:hAnsi="Times New Roman" w:cs="Times New Roman"/>
              </w:rPr>
              <w:t xml:space="preserve"> ГО и ЧС</w:t>
            </w:r>
          </w:p>
        </w:tc>
        <w:tc>
          <w:tcPr>
            <w:tcW w:w="1287" w:type="dxa"/>
            <w:tcBorders>
              <w:top w:val="nil"/>
              <w:left w:val="nil"/>
              <w:bottom w:val="single" w:sz="4" w:space="0" w:color="auto"/>
              <w:right w:val="single" w:sz="4" w:space="0" w:color="auto"/>
            </w:tcBorders>
            <w:shd w:val="clear" w:color="auto" w:fill="auto"/>
            <w:noWrap/>
            <w:hideMark/>
          </w:tcPr>
          <w:p w:rsidR="00E137BC" w:rsidRPr="00C94807" w:rsidRDefault="00E137BC" w:rsidP="00040C6C">
            <w:pPr>
              <w:spacing w:line="240" w:lineRule="auto"/>
              <w:jc w:val="center"/>
              <w:rPr>
                <w:rFonts w:ascii="Times New Roman" w:eastAsia="Times New Roman" w:hAnsi="Times New Roman" w:cs="Times New Roman"/>
              </w:rPr>
            </w:pPr>
            <w:r w:rsidRPr="00C94807">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E137BC" w:rsidRPr="00C94807" w:rsidRDefault="00E137BC" w:rsidP="00040C6C">
            <w:pPr>
              <w:spacing w:line="240" w:lineRule="auto"/>
              <w:jc w:val="center"/>
              <w:rPr>
                <w:rFonts w:ascii="Times New Roman" w:eastAsia="Times New Roman" w:hAnsi="Times New Roman" w:cs="Times New Roman"/>
              </w:rPr>
            </w:pPr>
            <w:r w:rsidRPr="00C94807">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E137BC" w:rsidRPr="00C94807" w:rsidRDefault="00E137BC" w:rsidP="00040C6C">
            <w:pPr>
              <w:spacing w:line="240" w:lineRule="auto"/>
              <w:jc w:val="both"/>
              <w:rPr>
                <w:rFonts w:ascii="Times New Roman" w:eastAsia="Times New Roman" w:hAnsi="Times New Roman" w:cs="Times New Roman"/>
              </w:rPr>
            </w:pPr>
            <w:r w:rsidRPr="00C94807">
              <w:rPr>
                <w:rFonts w:ascii="Times New Roman" w:eastAsia="Times New Roman" w:hAnsi="Times New Roman" w:cs="Times New Roman"/>
              </w:rPr>
              <w:t>Установка  автомати-ческой пожарной сиг-нализации на  объек-тах образования, спорта и ЖКХ. Уста-новка пультов  для передачи сигнала о срабатывании АПС на объектах культу-ры. Установка авто-номных систем пожа-ротушения на объ-ектах образования и ЖКХ.  Приобретение  ранцевых огнетуши-телей.</w:t>
            </w:r>
          </w:p>
        </w:tc>
        <w:tc>
          <w:tcPr>
            <w:tcW w:w="3013" w:type="dxa"/>
            <w:gridSpan w:val="2"/>
            <w:tcBorders>
              <w:top w:val="nil"/>
              <w:left w:val="nil"/>
              <w:bottom w:val="nil"/>
              <w:right w:val="nil"/>
            </w:tcBorders>
            <w:shd w:val="clear" w:color="auto" w:fill="auto"/>
            <w:noWrap/>
            <w:vAlign w:val="bottom"/>
            <w:hideMark/>
          </w:tcPr>
          <w:p w:rsidR="00E137BC" w:rsidRPr="00C94807" w:rsidRDefault="00E137BC" w:rsidP="00040C6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E137BC" w:rsidRPr="00C94807" w:rsidRDefault="00E137BC" w:rsidP="00040C6C">
            <w:pPr>
              <w:spacing w:after="0" w:line="240" w:lineRule="auto"/>
              <w:rPr>
                <w:rFonts w:ascii="Times New Roman" w:eastAsia="Times New Roman" w:hAnsi="Times New Roman" w:cs="Times New Roman"/>
                <w:sz w:val="20"/>
                <w:szCs w:val="20"/>
              </w:rPr>
            </w:pPr>
          </w:p>
        </w:tc>
      </w:tr>
      <w:tr w:rsidR="00E137BC" w:rsidRPr="00C94807" w:rsidTr="00040C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137BC" w:rsidRPr="00C94807" w:rsidRDefault="00E137BC" w:rsidP="00040C6C">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hideMark/>
          </w:tcPr>
          <w:p w:rsidR="00E137BC" w:rsidRPr="00C94807" w:rsidRDefault="00E137BC" w:rsidP="00FC69EF">
            <w:pPr>
              <w:spacing w:after="0" w:line="240" w:lineRule="auto"/>
              <w:jc w:val="both"/>
              <w:rPr>
                <w:rFonts w:ascii="Times New Roman" w:eastAsia="Times New Roman" w:hAnsi="Times New Roman" w:cs="Times New Roman"/>
              </w:rPr>
            </w:pPr>
            <w:r w:rsidRPr="00C94807">
              <w:rPr>
                <w:rFonts w:ascii="Times New Roman" w:eastAsia="Times New Roman" w:hAnsi="Times New Roman" w:cs="Times New Roman"/>
              </w:rPr>
              <w:t>8.2.Основное мероприя-тие 2: Выполнение меро-приятий по обеспечению пожарной безопасности на объектах муници</w:t>
            </w:r>
            <w:r>
              <w:rPr>
                <w:rFonts w:ascii="Times New Roman" w:eastAsia="Times New Roman" w:hAnsi="Times New Roman" w:cs="Times New Roman"/>
              </w:rPr>
              <w:t>-</w:t>
            </w:r>
            <w:r w:rsidRPr="00C94807">
              <w:rPr>
                <w:rFonts w:ascii="Times New Roman" w:eastAsia="Times New Roman" w:hAnsi="Times New Roman" w:cs="Times New Roman"/>
              </w:rPr>
              <w:t>пального образования</w:t>
            </w:r>
            <w:r>
              <w:rPr>
                <w:rFonts w:ascii="Times New Roman" w:eastAsia="Times New Roman" w:hAnsi="Times New Roman" w:cs="Times New Roman"/>
              </w:rPr>
              <w:t xml:space="preserve"> </w:t>
            </w:r>
            <w:r w:rsidRPr="00C94807">
              <w:rPr>
                <w:rFonts w:ascii="Times New Roman" w:eastAsia="Times New Roman" w:hAnsi="Times New Roman" w:cs="Times New Roman"/>
              </w:rPr>
              <w:t>и в сельских населенных пунктах.</w:t>
            </w:r>
          </w:p>
        </w:tc>
        <w:tc>
          <w:tcPr>
            <w:tcW w:w="1950" w:type="dxa"/>
            <w:tcBorders>
              <w:top w:val="nil"/>
              <w:left w:val="nil"/>
              <w:bottom w:val="single" w:sz="4" w:space="0" w:color="auto"/>
              <w:right w:val="single" w:sz="4" w:space="0" w:color="auto"/>
            </w:tcBorders>
            <w:shd w:val="clear" w:color="auto" w:fill="auto"/>
            <w:noWrap/>
            <w:hideMark/>
          </w:tcPr>
          <w:p w:rsidR="00E137BC" w:rsidRPr="00717312" w:rsidRDefault="00E137BC" w:rsidP="00025A88">
            <w:pPr>
              <w:spacing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физи-ческой культуре и спорту, комитет по образованию, комитет по куль</w:t>
            </w:r>
            <w:r>
              <w:rPr>
                <w:rFonts w:ascii="Times New Roman" w:eastAsia="Times New Roman" w:hAnsi="Times New Roman" w:cs="Times New Roman"/>
              </w:rPr>
              <w:t>-</w:t>
            </w:r>
            <w:r w:rsidRPr="00717312">
              <w:rPr>
                <w:rFonts w:ascii="Times New Roman" w:eastAsia="Times New Roman" w:hAnsi="Times New Roman" w:cs="Times New Roman"/>
              </w:rPr>
              <w:t>туре, Спасское управление,  Гре</w:t>
            </w:r>
            <w:r>
              <w:rPr>
                <w:rFonts w:ascii="Times New Roman" w:eastAsia="Times New Roman" w:hAnsi="Times New Roman" w:cs="Times New Roman"/>
              </w:rPr>
              <w:t>-</w:t>
            </w:r>
            <w:r w:rsidRPr="00717312">
              <w:rPr>
                <w:rFonts w:ascii="Times New Roman" w:eastAsia="Times New Roman" w:hAnsi="Times New Roman" w:cs="Times New Roman"/>
              </w:rPr>
              <w:t>мячевское управ</w:t>
            </w:r>
            <w:r>
              <w:rPr>
                <w:rFonts w:ascii="Times New Roman" w:eastAsia="Times New Roman" w:hAnsi="Times New Roman" w:cs="Times New Roman"/>
              </w:rPr>
              <w:t>-</w:t>
            </w:r>
            <w:r w:rsidRPr="00717312">
              <w:rPr>
                <w:rFonts w:ascii="Times New Roman" w:eastAsia="Times New Roman" w:hAnsi="Times New Roman" w:cs="Times New Roman"/>
              </w:rPr>
              <w:t>ление,  Рига-Ва</w:t>
            </w:r>
            <w:r>
              <w:rPr>
                <w:rFonts w:ascii="Times New Roman" w:eastAsia="Times New Roman" w:hAnsi="Times New Roman" w:cs="Times New Roman"/>
              </w:rPr>
              <w:t>-</w:t>
            </w:r>
            <w:r w:rsidRPr="00717312">
              <w:rPr>
                <w:rFonts w:ascii="Times New Roman" w:eastAsia="Times New Roman" w:hAnsi="Times New Roman" w:cs="Times New Roman"/>
              </w:rPr>
              <w:t>сильевское уп-равление, Соколь-ническое управ-ление</w:t>
            </w:r>
          </w:p>
        </w:tc>
        <w:tc>
          <w:tcPr>
            <w:tcW w:w="1287" w:type="dxa"/>
            <w:tcBorders>
              <w:top w:val="nil"/>
              <w:left w:val="nil"/>
              <w:bottom w:val="single" w:sz="4" w:space="0" w:color="auto"/>
              <w:right w:val="single" w:sz="4" w:space="0" w:color="auto"/>
            </w:tcBorders>
            <w:shd w:val="clear" w:color="auto" w:fill="auto"/>
            <w:noWrap/>
            <w:hideMark/>
          </w:tcPr>
          <w:p w:rsidR="00E137BC" w:rsidRPr="00C94807" w:rsidRDefault="00E137BC" w:rsidP="00040C6C">
            <w:pPr>
              <w:spacing w:line="240" w:lineRule="auto"/>
              <w:jc w:val="center"/>
              <w:rPr>
                <w:rFonts w:ascii="Times New Roman" w:eastAsia="Times New Roman" w:hAnsi="Times New Roman" w:cs="Times New Roman"/>
              </w:rPr>
            </w:pPr>
            <w:r w:rsidRPr="00C94807">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E137BC" w:rsidRPr="00C94807" w:rsidRDefault="00E137BC" w:rsidP="00040C6C">
            <w:pPr>
              <w:spacing w:line="240" w:lineRule="auto"/>
              <w:jc w:val="center"/>
              <w:rPr>
                <w:rFonts w:ascii="Times New Roman" w:eastAsia="Times New Roman" w:hAnsi="Times New Roman" w:cs="Times New Roman"/>
              </w:rPr>
            </w:pPr>
            <w:r w:rsidRPr="00C94807">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E137BC" w:rsidRPr="00C94807" w:rsidRDefault="00E137BC" w:rsidP="00040C6C">
            <w:pPr>
              <w:spacing w:after="0" w:line="240" w:lineRule="auto"/>
              <w:jc w:val="both"/>
              <w:rPr>
                <w:rFonts w:ascii="Times New Roman" w:eastAsia="Times New Roman" w:hAnsi="Times New Roman" w:cs="Times New Roman"/>
              </w:rPr>
            </w:pPr>
            <w:r w:rsidRPr="00C94807">
              <w:rPr>
                <w:rFonts w:ascii="Times New Roman" w:eastAsia="Times New Roman" w:hAnsi="Times New Roman" w:cs="Times New Roman"/>
              </w:rPr>
              <w:t>Проведение огнеза-щитной обработки деревянных конст-рукций на  объектах образования и куль-туры. Проведение за-мера сопротивления изоляции на  объек-тах администрации муниципального об-разования. Прове-дение замены элект-ропроводки на объ-ектах образования и административных  объектах. Оборудо-вание путей эваку-ации на  объектах об-разования и куль-туры. Демонтаж глу-хих оконных решеток и установка распаш-ных решеток на  объ-ектах культуры. Опашка и окос  на-селенных пунктов.</w:t>
            </w:r>
          </w:p>
        </w:tc>
        <w:tc>
          <w:tcPr>
            <w:tcW w:w="3013" w:type="dxa"/>
            <w:gridSpan w:val="2"/>
            <w:tcBorders>
              <w:top w:val="nil"/>
              <w:left w:val="nil"/>
              <w:bottom w:val="nil"/>
              <w:right w:val="nil"/>
            </w:tcBorders>
            <w:shd w:val="clear" w:color="auto" w:fill="auto"/>
            <w:noWrap/>
            <w:vAlign w:val="bottom"/>
            <w:hideMark/>
          </w:tcPr>
          <w:p w:rsidR="00E137BC" w:rsidRPr="00C94807" w:rsidRDefault="00E137BC" w:rsidP="00040C6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rsidR="00E137BC" w:rsidRPr="00C94807" w:rsidRDefault="00E137BC" w:rsidP="00040C6C">
            <w:pPr>
              <w:spacing w:after="0" w:line="240" w:lineRule="auto"/>
              <w:rPr>
                <w:rFonts w:ascii="Times New Roman" w:eastAsia="Times New Roman" w:hAnsi="Times New Roman" w:cs="Times New Roman"/>
                <w:sz w:val="20"/>
                <w:szCs w:val="20"/>
              </w:rPr>
            </w:pPr>
          </w:p>
        </w:tc>
      </w:tr>
    </w:tbl>
    <w:p w:rsidR="004A34FE" w:rsidRPr="00F20552" w:rsidRDefault="004A34FE" w:rsidP="004A34FE">
      <w:pPr>
        <w:pStyle w:val="a3"/>
        <w:ind w:firstLine="709"/>
        <w:jc w:val="both"/>
        <w:rPr>
          <w:color w:val="FF0000"/>
          <w:sz w:val="28"/>
          <w:szCs w:val="28"/>
        </w:rPr>
      </w:pPr>
    </w:p>
    <w:p w:rsidR="00E42961" w:rsidRDefault="00E42961" w:rsidP="004A34FE">
      <w:pPr>
        <w:suppressAutoHyphens/>
        <w:autoSpaceDE w:val="0"/>
        <w:autoSpaceDN w:val="0"/>
        <w:adjustRightInd w:val="0"/>
        <w:spacing w:after="0" w:line="240" w:lineRule="auto"/>
        <w:jc w:val="center"/>
        <w:rPr>
          <w:rFonts w:ascii="Times New Roman" w:hAnsi="Times New Roman" w:cs="Times New Roman"/>
          <w:b/>
          <w:sz w:val="28"/>
          <w:szCs w:val="28"/>
        </w:rPr>
      </w:pPr>
    </w:p>
    <w:p w:rsidR="00E42961" w:rsidRDefault="00E42961" w:rsidP="004A34FE">
      <w:pPr>
        <w:suppressAutoHyphens/>
        <w:autoSpaceDE w:val="0"/>
        <w:autoSpaceDN w:val="0"/>
        <w:adjustRightInd w:val="0"/>
        <w:spacing w:after="0" w:line="240" w:lineRule="auto"/>
        <w:jc w:val="center"/>
        <w:rPr>
          <w:rFonts w:ascii="Times New Roman" w:hAnsi="Times New Roman" w:cs="Times New Roman"/>
          <w:b/>
          <w:sz w:val="28"/>
          <w:szCs w:val="28"/>
        </w:rPr>
      </w:pPr>
    </w:p>
    <w:p w:rsidR="004A34FE" w:rsidRPr="00E66C9C" w:rsidRDefault="004A34FE" w:rsidP="004A34FE">
      <w:pPr>
        <w:suppressAutoHyphens/>
        <w:autoSpaceDE w:val="0"/>
        <w:autoSpaceDN w:val="0"/>
        <w:adjustRightInd w:val="0"/>
        <w:spacing w:after="0" w:line="240" w:lineRule="auto"/>
        <w:jc w:val="center"/>
        <w:rPr>
          <w:rFonts w:ascii="Times New Roman" w:hAnsi="Times New Roman" w:cs="Times New Roman"/>
          <w:b/>
          <w:sz w:val="28"/>
          <w:szCs w:val="28"/>
        </w:rPr>
      </w:pPr>
      <w:r w:rsidRPr="00E66C9C">
        <w:rPr>
          <w:rFonts w:ascii="Times New Roman" w:hAnsi="Times New Roman" w:cs="Times New Roman"/>
          <w:b/>
          <w:sz w:val="28"/>
          <w:szCs w:val="28"/>
        </w:rPr>
        <w:t>4. Показатели (индикаторы) муниципальной программы</w:t>
      </w:r>
    </w:p>
    <w:p w:rsidR="004A34FE" w:rsidRPr="00F20552" w:rsidRDefault="004A34FE" w:rsidP="004A34FE">
      <w:pPr>
        <w:suppressAutoHyphens/>
        <w:autoSpaceDE w:val="0"/>
        <w:autoSpaceDN w:val="0"/>
        <w:adjustRightInd w:val="0"/>
        <w:spacing w:after="0" w:line="240" w:lineRule="auto"/>
        <w:jc w:val="center"/>
        <w:rPr>
          <w:rFonts w:ascii="Times New Roman" w:hAnsi="Times New Roman" w:cs="Times New Roman"/>
          <w:b/>
          <w:color w:val="FF0000"/>
          <w:sz w:val="28"/>
          <w:szCs w:val="28"/>
        </w:rPr>
      </w:pPr>
    </w:p>
    <w:p w:rsidR="004A34FE" w:rsidRPr="0075217F"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75217F">
        <w:rPr>
          <w:rFonts w:ascii="Times New Roman" w:hAnsi="Times New Roman" w:cs="Times New Roman"/>
          <w:sz w:val="28"/>
          <w:szCs w:val="28"/>
        </w:rPr>
        <w:t>В качестве критериев оценки эффективности мероприятий программы используются следующие показатели (индикаторы):</w:t>
      </w:r>
    </w:p>
    <w:p w:rsidR="004A34FE" w:rsidRPr="0075217F"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004A34FE" w:rsidRPr="0075217F">
        <w:rPr>
          <w:rFonts w:ascii="Times New Roman" w:hAnsi="Times New Roman" w:cs="Times New Roman"/>
          <w:sz w:val="28"/>
          <w:szCs w:val="28"/>
        </w:rPr>
        <w:t xml:space="preserve">оличество проведённых </w:t>
      </w:r>
      <w:r w:rsidR="00F948E4" w:rsidRPr="0075217F">
        <w:rPr>
          <w:rFonts w:ascii="Times New Roman" w:hAnsi="Times New Roman" w:cs="Times New Roman"/>
          <w:sz w:val="28"/>
          <w:szCs w:val="28"/>
        </w:rPr>
        <w:t xml:space="preserve">ежегодных </w:t>
      </w:r>
      <w:r w:rsidR="004A34FE" w:rsidRPr="0075217F">
        <w:rPr>
          <w:rFonts w:ascii="Times New Roman" w:hAnsi="Times New Roman" w:cs="Times New Roman"/>
          <w:sz w:val="28"/>
          <w:szCs w:val="28"/>
        </w:rPr>
        <w:t>учений и тренировок по мобилизационному развёртыванию и выполнению мобилизационных планов</w:t>
      </w:r>
      <w:r w:rsidR="0075217F" w:rsidRPr="0075217F">
        <w:rPr>
          <w:rFonts w:ascii="Times New Roman" w:hAnsi="Times New Roman" w:cs="Times New Roman"/>
          <w:sz w:val="28"/>
          <w:szCs w:val="28"/>
        </w:rPr>
        <w:t xml:space="preserve">: 2014 год – 6, 2015 год – 6, 2016 год – 6, 2017 год – 6, 2018 год – 6; </w:t>
      </w:r>
    </w:p>
    <w:p w:rsidR="004A34FE" w:rsidRPr="00D22AD9"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D22AD9">
        <w:rPr>
          <w:rFonts w:ascii="Times New Roman" w:hAnsi="Times New Roman" w:cs="Times New Roman"/>
          <w:sz w:val="28"/>
          <w:szCs w:val="28"/>
        </w:rPr>
        <w:t>2. К</w:t>
      </w:r>
      <w:r w:rsidR="004A34FE" w:rsidRPr="00D22AD9">
        <w:rPr>
          <w:rFonts w:ascii="Times New Roman" w:hAnsi="Times New Roman" w:cs="Times New Roman"/>
          <w:sz w:val="28"/>
          <w:szCs w:val="28"/>
        </w:rPr>
        <w:t xml:space="preserve">оличество проведённых </w:t>
      </w:r>
      <w:r w:rsidR="00F948E4" w:rsidRPr="00D22AD9">
        <w:rPr>
          <w:rFonts w:ascii="Times New Roman" w:hAnsi="Times New Roman" w:cs="Times New Roman"/>
          <w:sz w:val="28"/>
          <w:szCs w:val="28"/>
        </w:rPr>
        <w:t xml:space="preserve">ежегодных </w:t>
      </w:r>
      <w:r w:rsidR="004A34FE" w:rsidRPr="00D22AD9">
        <w:rPr>
          <w:rFonts w:ascii="Times New Roman" w:hAnsi="Times New Roman" w:cs="Times New Roman"/>
          <w:sz w:val="28"/>
          <w:szCs w:val="28"/>
        </w:rPr>
        <w:t>проверок информационной безопасности автоматизированных рабочих мест</w:t>
      </w:r>
      <w:r w:rsidR="0075217F" w:rsidRPr="00D22AD9">
        <w:rPr>
          <w:rFonts w:ascii="Times New Roman" w:hAnsi="Times New Roman" w:cs="Times New Roman"/>
          <w:sz w:val="28"/>
          <w:szCs w:val="28"/>
        </w:rPr>
        <w:t xml:space="preserve">: 2014 год – </w:t>
      </w:r>
      <w:r w:rsidR="00853EBD" w:rsidRPr="00D22AD9">
        <w:rPr>
          <w:rFonts w:ascii="Times New Roman" w:hAnsi="Times New Roman" w:cs="Times New Roman"/>
          <w:sz w:val="28"/>
          <w:szCs w:val="28"/>
        </w:rPr>
        <w:t>0</w:t>
      </w:r>
      <w:r w:rsidR="0075217F" w:rsidRPr="00D22AD9">
        <w:rPr>
          <w:rFonts w:ascii="Times New Roman" w:hAnsi="Times New Roman" w:cs="Times New Roman"/>
          <w:sz w:val="28"/>
          <w:szCs w:val="28"/>
        </w:rPr>
        <w:t xml:space="preserve">, 2015 год – </w:t>
      </w:r>
      <w:r w:rsidR="00853EBD" w:rsidRPr="00D22AD9">
        <w:rPr>
          <w:rFonts w:ascii="Times New Roman" w:hAnsi="Times New Roman" w:cs="Times New Roman"/>
          <w:sz w:val="28"/>
          <w:szCs w:val="28"/>
        </w:rPr>
        <w:t>1</w:t>
      </w:r>
      <w:r w:rsidR="0075217F" w:rsidRPr="00D22AD9">
        <w:rPr>
          <w:rFonts w:ascii="Times New Roman" w:hAnsi="Times New Roman" w:cs="Times New Roman"/>
          <w:sz w:val="28"/>
          <w:szCs w:val="28"/>
        </w:rPr>
        <w:t xml:space="preserve">, 2016 год – </w:t>
      </w:r>
      <w:r w:rsidR="00853EBD" w:rsidRPr="00D22AD9">
        <w:rPr>
          <w:rFonts w:ascii="Times New Roman" w:hAnsi="Times New Roman" w:cs="Times New Roman"/>
          <w:sz w:val="28"/>
          <w:szCs w:val="28"/>
        </w:rPr>
        <w:t>2</w:t>
      </w:r>
      <w:r w:rsidR="0075217F" w:rsidRPr="00D22AD9">
        <w:rPr>
          <w:rFonts w:ascii="Times New Roman" w:hAnsi="Times New Roman" w:cs="Times New Roman"/>
          <w:sz w:val="28"/>
          <w:szCs w:val="28"/>
        </w:rPr>
        <w:t xml:space="preserve">, 2017 год – 3, 2018 год – </w:t>
      </w:r>
      <w:r w:rsidR="00853EBD" w:rsidRPr="00D22AD9">
        <w:rPr>
          <w:rFonts w:ascii="Times New Roman" w:hAnsi="Times New Roman" w:cs="Times New Roman"/>
          <w:sz w:val="28"/>
          <w:szCs w:val="28"/>
        </w:rPr>
        <w:t>1</w:t>
      </w:r>
      <w:r w:rsidR="0075217F" w:rsidRPr="00D22AD9">
        <w:rPr>
          <w:rFonts w:ascii="Times New Roman" w:hAnsi="Times New Roman" w:cs="Times New Roman"/>
          <w:sz w:val="28"/>
          <w:szCs w:val="28"/>
        </w:rPr>
        <w:t>;</w:t>
      </w:r>
    </w:p>
    <w:p w:rsidR="004A34FE" w:rsidRPr="00D22AD9"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D22AD9">
        <w:rPr>
          <w:rFonts w:ascii="Times New Roman" w:hAnsi="Times New Roman" w:cs="Times New Roman"/>
          <w:sz w:val="28"/>
          <w:szCs w:val="28"/>
        </w:rPr>
        <w:t>3. К</w:t>
      </w:r>
      <w:r w:rsidR="004A34FE" w:rsidRPr="00D22AD9">
        <w:rPr>
          <w:rFonts w:ascii="Times New Roman" w:hAnsi="Times New Roman" w:cs="Times New Roman"/>
          <w:sz w:val="28"/>
          <w:szCs w:val="28"/>
        </w:rPr>
        <w:t xml:space="preserve">оличество проведённых </w:t>
      </w:r>
      <w:r w:rsidR="00F948E4" w:rsidRPr="00D22AD9">
        <w:rPr>
          <w:rFonts w:ascii="Times New Roman" w:hAnsi="Times New Roman" w:cs="Times New Roman"/>
          <w:sz w:val="28"/>
          <w:szCs w:val="28"/>
        </w:rPr>
        <w:t xml:space="preserve">ежегодных </w:t>
      </w:r>
      <w:r w:rsidR="004A34FE" w:rsidRPr="00D22AD9">
        <w:rPr>
          <w:rFonts w:ascii="Times New Roman" w:hAnsi="Times New Roman" w:cs="Times New Roman"/>
          <w:sz w:val="28"/>
          <w:szCs w:val="28"/>
        </w:rPr>
        <w:t>аттестаций (переаттестаций) автоматизированных рабочих мест</w:t>
      </w:r>
      <w:r w:rsidR="0075217F" w:rsidRPr="00D22AD9">
        <w:rPr>
          <w:rFonts w:ascii="Times New Roman" w:hAnsi="Times New Roman" w:cs="Times New Roman"/>
          <w:sz w:val="28"/>
          <w:szCs w:val="28"/>
        </w:rPr>
        <w:t xml:space="preserve">: 2014 год – </w:t>
      </w:r>
      <w:r w:rsidR="00853EBD" w:rsidRPr="00D22AD9">
        <w:rPr>
          <w:rFonts w:ascii="Times New Roman" w:hAnsi="Times New Roman" w:cs="Times New Roman"/>
          <w:sz w:val="28"/>
          <w:szCs w:val="28"/>
        </w:rPr>
        <w:t>0</w:t>
      </w:r>
      <w:r w:rsidR="0075217F" w:rsidRPr="00D22AD9">
        <w:rPr>
          <w:rFonts w:ascii="Times New Roman" w:hAnsi="Times New Roman" w:cs="Times New Roman"/>
          <w:sz w:val="28"/>
          <w:szCs w:val="28"/>
        </w:rPr>
        <w:t xml:space="preserve">, 2015 год – 2, 2016 год – 1, 2017 год – </w:t>
      </w:r>
      <w:r w:rsidR="00853EBD" w:rsidRPr="00D22AD9">
        <w:rPr>
          <w:rFonts w:ascii="Times New Roman" w:hAnsi="Times New Roman" w:cs="Times New Roman"/>
          <w:sz w:val="28"/>
          <w:szCs w:val="28"/>
        </w:rPr>
        <w:t>0</w:t>
      </w:r>
      <w:r w:rsidR="0075217F" w:rsidRPr="00D22AD9">
        <w:rPr>
          <w:rFonts w:ascii="Times New Roman" w:hAnsi="Times New Roman" w:cs="Times New Roman"/>
          <w:sz w:val="28"/>
          <w:szCs w:val="28"/>
        </w:rPr>
        <w:t xml:space="preserve">, 2018 год – </w:t>
      </w:r>
      <w:r w:rsidR="00853EBD" w:rsidRPr="00D22AD9">
        <w:rPr>
          <w:rFonts w:ascii="Times New Roman" w:hAnsi="Times New Roman" w:cs="Times New Roman"/>
          <w:sz w:val="28"/>
          <w:szCs w:val="28"/>
        </w:rPr>
        <w:t>2</w:t>
      </w:r>
      <w:r w:rsidR="0075217F" w:rsidRPr="00D22AD9">
        <w:rPr>
          <w:rFonts w:ascii="Times New Roman" w:hAnsi="Times New Roman" w:cs="Times New Roman"/>
          <w:sz w:val="28"/>
          <w:szCs w:val="28"/>
        </w:rPr>
        <w:t>;</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4. Процент</w:t>
      </w:r>
      <w:r w:rsidR="004A34FE" w:rsidRPr="001D34BE">
        <w:rPr>
          <w:rFonts w:ascii="Times New Roman" w:hAnsi="Times New Roman" w:cs="Times New Roman"/>
          <w:sz w:val="28"/>
          <w:szCs w:val="28"/>
        </w:rPr>
        <w:t xml:space="preserve"> снижения </w:t>
      </w:r>
      <w:r w:rsidR="00AA7995" w:rsidRPr="001D34BE">
        <w:rPr>
          <w:rFonts w:ascii="Times New Roman" w:hAnsi="Times New Roman" w:cs="Times New Roman"/>
          <w:sz w:val="28"/>
          <w:szCs w:val="28"/>
        </w:rPr>
        <w:t>уровня</w:t>
      </w:r>
      <w:r w:rsidR="004A34FE" w:rsidRPr="001D34BE">
        <w:rPr>
          <w:rFonts w:ascii="Times New Roman" w:hAnsi="Times New Roman" w:cs="Times New Roman"/>
          <w:sz w:val="28"/>
          <w:szCs w:val="28"/>
        </w:rPr>
        <w:t xml:space="preserve"> преступлений, совершаемых лицами в состоянии алкогольного опьянения</w:t>
      </w:r>
      <w:r w:rsidR="00AA7995" w:rsidRPr="001D34BE">
        <w:rPr>
          <w:rFonts w:ascii="Times New Roman" w:hAnsi="Times New Roman" w:cs="Times New Roman"/>
          <w:sz w:val="28"/>
          <w:szCs w:val="28"/>
        </w:rPr>
        <w:t xml:space="preserve">: 2014 год – 2,4%, 2015 год – </w:t>
      </w:r>
      <w:r w:rsidR="00922558" w:rsidRPr="001D34BE">
        <w:rPr>
          <w:rFonts w:ascii="Times New Roman" w:hAnsi="Times New Roman" w:cs="Times New Roman"/>
          <w:sz w:val="28"/>
          <w:szCs w:val="28"/>
        </w:rPr>
        <w:t>4,1%</w:t>
      </w:r>
      <w:r w:rsidR="00AA7995" w:rsidRPr="001D34BE">
        <w:rPr>
          <w:rFonts w:ascii="Times New Roman" w:hAnsi="Times New Roman" w:cs="Times New Roman"/>
          <w:sz w:val="28"/>
          <w:szCs w:val="28"/>
        </w:rPr>
        <w:t xml:space="preserve">, 2016 год – </w:t>
      </w:r>
      <w:r w:rsidR="00922558" w:rsidRPr="001D34BE">
        <w:rPr>
          <w:rFonts w:ascii="Times New Roman" w:hAnsi="Times New Roman" w:cs="Times New Roman"/>
          <w:sz w:val="28"/>
          <w:szCs w:val="28"/>
        </w:rPr>
        <w:t>6,5%</w:t>
      </w:r>
      <w:r w:rsidR="00AA7995" w:rsidRPr="001D34BE">
        <w:rPr>
          <w:rFonts w:ascii="Times New Roman" w:hAnsi="Times New Roman" w:cs="Times New Roman"/>
          <w:sz w:val="28"/>
          <w:szCs w:val="28"/>
        </w:rPr>
        <w:t xml:space="preserve">, 2017 год – </w:t>
      </w:r>
      <w:r w:rsidR="00922558" w:rsidRPr="001D34BE">
        <w:rPr>
          <w:rFonts w:ascii="Times New Roman" w:hAnsi="Times New Roman" w:cs="Times New Roman"/>
          <w:sz w:val="28"/>
          <w:szCs w:val="28"/>
        </w:rPr>
        <w:t>8,9%</w:t>
      </w:r>
      <w:r w:rsidR="00AA7995" w:rsidRPr="001D34BE">
        <w:rPr>
          <w:rFonts w:ascii="Times New Roman" w:hAnsi="Times New Roman" w:cs="Times New Roman"/>
          <w:sz w:val="28"/>
          <w:szCs w:val="28"/>
        </w:rPr>
        <w:t xml:space="preserve">, 2018 год – </w:t>
      </w:r>
      <w:r w:rsidR="00922558" w:rsidRPr="001D34BE">
        <w:rPr>
          <w:rFonts w:ascii="Times New Roman" w:hAnsi="Times New Roman" w:cs="Times New Roman"/>
          <w:sz w:val="28"/>
          <w:szCs w:val="28"/>
        </w:rPr>
        <w:t>11,6%</w:t>
      </w:r>
      <w:r w:rsidR="00AA7995" w:rsidRPr="001D34BE">
        <w:rPr>
          <w:rFonts w:ascii="Times New Roman" w:hAnsi="Times New Roman" w:cs="Times New Roman"/>
          <w:sz w:val="28"/>
          <w:szCs w:val="28"/>
        </w:rPr>
        <w:t>;</w:t>
      </w:r>
    </w:p>
    <w:p w:rsidR="00922558" w:rsidRPr="001D34BE" w:rsidRDefault="009813CD" w:rsidP="00922558">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5. Процент</w:t>
      </w:r>
      <w:r w:rsidR="004A34FE" w:rsidRPr="001D34BE">
        <w:rPr>
          <w:rFonts w:ascii="Times New Roman" w:hAnsi="Times New Roman" w:cs="Times New Roman"/>
          <w:sz w:val="28"/>
          <w:szCs w:val="28"/>
        </w:rPr>
        <w:t xml:space="preserve"> снижения </w:t>
      </w:r>
      <w:r w:rsidR="00AA7995" w:rsidRPr="001D34BE">
        <w:rPr>
          <w:rFonts w:ascii="Times New Roman" w:hAnsi="Times New Roman" w:cs="Times New Roman"/>
          <w:sz w:val="28"/>
          <w:szCs w:val="28"/>
        </w:rPr>
        <w:t>уровня</w:t>
      </w:r>
      <w:r w:rsidR="004A34FE" w:rsidRPr="001D34BE">
        <w:rPr>
          <w:rFonts w:ascii="Times New Roman" w:hAnsi="Times New Roman" w:cs="Times New Roman"/>
          <w:sz w:val="28"/>
          <w:szCs w:val="28"/>
        </w:rPr>
        <w:t xml:space="preserve"> преступлений, совершаемых несовершеннолетними</w:t>
      </w:r>
      <w:r w:rsidR="00922558" w:rsidRPr="001D34BE">
        <w:rPr>
          <w:rFonts w:ascii="Times New Roman" w:hAnsi="Times New Roman" w:cs="Times New Roman"/>
          <w:sz w:val="28"/>
          <w:szCs w:val="28"/>
        </w:rPr>
        <w:t>: 2014 год – 2,1%, 2015 год – 3,4%, 2016 год – 5,0%, 2017 год – 6,6%, 2018 год – 8,4%;</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6. Процент</w:t>
      </w:r>
      <w:r w:rsidR="004A34FE" w:rsidRPr="001D34BE">
        <w:rPr>
          <w:rFonts w:ascii="Times New Roman" w:hAnsi="Times New Roman" w:cs="Times New Roman"/>
          <w:sz w:val="28"/>
          <w:szCs w:val="28"/>
        </w:rPr>
        <w:t xml:space="preserve"> снижения </w:t>
      </w:r>
      <w:r w:rsidR="00AA7995" w:rsidRPr="001D34BE">
        <w:rPr>
          <w:rFonts w:ascii="Times New Roman" w:hAnsi="Times New Roman" w:cs="Times New Roman"/>
          <w:sz w:val="28"/>
          <w:szCs w:val="28"/>
        </w:rPr>
        <w:t>уровня</w:t>
      </w:r>
      <w:r w:rsidR="004A34FE" w:rsidRPr="001D34BE">
        <w:rPr>
          <w:rFonts w:ascii="Times New Roman" w:hAnsi="Times New Roman" w:cs="Times New Roman"/>
          <w:sz w:val="28"/>
          <w:szCs w:val="28"/>
        </w:rPr>
        <w:t xml:space="preserve"> преступлений, совершаемых лицами, ранее совершавшими преступления</w:t>
      </w:r>
      <w:r w:rsidR="00922558" w:rsidRPr="001D34BE">
        <w:rPr>
          <w:rFonts w:ascii="Times New Roman" w:hAnsi="Times New Roman" w:cs="Times New Roman"/>
          <w:sz w:val="28"/>
          <w:szCs w:val="28"/>
        </w:rPr>
        <w:t>: 2014 год – 2,0%, 2015 год – 3,3%, 2016 год – 4,8%, 2017 год – 5,2%, 2018 год – 7,2%;</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7. Процент</w:t>
      </w:r>
      <w:r w:rsidR="004A34FE" w:rsidRPr="001D34BE">
        <w:rPr>
          <w:rFonts w:ascii="Times New Roman" w:hAnsi="Times New Roman" w:cs="Times New Roman"/>
          <w:sz w:val="28"/>
          <w:szCs w:val="28"/>
        </w:rPr>
        <w:t xml:space="preserve"> снижения </w:t>
      </w:r>
      <w:r w:rsidR="00AA7995" w:rsidRPr="001D34BE">
        <w:rPr>
          <w:rFonts w:ascii="Times New Roman" w:hAnsi="Times New Roman" w:cs="Times New Roman"/>
          <w:sz w:val="28"/>
          <w:szCs w:val="28"/>
        </w:rPr>
        <w:t xml:space="preserve">уровня  </w:t>
      </w:r>
      <w:r w:rsidR="004A34FE" w:rsidRPr="001D34BE">
        <w:rPr>
          <w:rFonts w:ascii="Times New Roman" w:hAnsi="Times New Roman" w:cs="Times New Roman"/>
          <w:sz w:val="28"/>
          <w:szCs w:val="28"/>
        </w:rPr>
        <w:t>преступлений, совершаемых на улицах и других общественных местах</w:t>
      </w:r>
      <w:r w:rsidR="00922558" w:rsidRPr="001D34BE">
        <w:rPr>
          <w:rFonts w:ascii="Times New Roman" w:hAnsi="Times New Roman" w:cs="Times New Roman"/>
          <w:sz w:val="28"/>
          <w:szCs w:val="28"/>
        </w:rPr>
        <w:t>: 2014 год – 1,6%, 2015 год – 3,1%, 2016 год – 4,6%, 2017 год – 6,2%, 2018 год – 7,4%;</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8. Процент</w:t>
      </w:r>
      <w:r w:rsidR="004A34FE" w:rsidRPr="001D34BE">
        <w:rPr>
          <w:rFonts w:ascii="Times New Roman" w:hAnsi="Times New Roman" w:cs="Times New Roman"/>
          <w:sz w:val="28"/>
          <w:szCs w:val="28"/>
        </w:rPr>
        <w:t xml:space="preserve"> увеличения  раскрываемости преступлений в течение дежурных суток (по "горячим следам")</w:t>
      </w:r>
      <w:r w:rsidR="00922558" w:rsidRPr="001D34BE">
        <w:rPr>
          <w:rFonts w:ascii="Times New Roman" w:hAnsi="Times New Roman" w:cs="Times New Roman"/>
          <w:sz w:val="28"/>
          <w:szCs w:val="28"/>
        </w:rPr>
        <w:t>: 2014 год – 1,2%, 2015 год – 2,5%, 2016 год – 3,8%, 2017 год – 5,0%, 2018 год – 6,3%;</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9. Процент</w:t>
      </w:r>
      <w:r w:rsidR="004A34FE" w:rsidRPr="001D34BE">
        <w:rPr>
          <w:rFonts w:ascii="Times New Roman" w:hAnsi="Times New Roman" w:cs="Times New Roman"/>
          <w:sz w:val="28"/>
          <w:szCs w:val="28"/>
        </w:rPr>
        <w:t xml:space="preserve"> уменьшения   количества лиц, больных наркоманией</w:t>
      </w:r>
      <w:r w:rsidR="000E4085" w:rsidRPr="001D34BE">
        <w:rPr>
          <w:rFonts w:ascii="Times New Roman" w:hAnsi="Times New Roman" w:cs="Times New Roman"/>
          <w:sz w:val="28"/>
          <w:szCs w:val="28"/>
        </w:rPr>
        <w:t>: 2014 год – 11,0%, 2015 год – 11,4%, 2016 год – 11,9%, 2017 год – 12,3%, 2018 год – 12,9%;</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10. Процент</w:t>
      </w:r>
      <w:r w:rsidR="004A34FE" w:rsidRPr="001D34BE">
        <w:rPr>
          <w:rFonts w:ascii="Times New Roman" w:hAnsi="Times New Roman" w:cs="Times New Roman"/>
          <w:sz w:val="28"/>
          <w:szCs w:val="28"/>
        </w:rPr>
        <w:t xml:space="preserve"> увеличения  </w:t>
      </w:r>
      <w:r w:rsidR="005D65B1" w:rsidRPr="001D34BE">
        <w:rPr>
          <w:rFonts w:ascii="Times New Roman" w:hAnsi="Times New Roman" w:cs="Times New Roman"/>
          <w:sz w:val="28"/>
          <w:szCs w:val="28"/>
        </w:rPr>
        <w:t>доли</w:t>
      </w:r>
      <w:r w:rsidR="004A34FE" w:rsidRPr="001D34BE">
        <w:rPr>
          <w:rFonts w:ascii="Times New Roman" w:hAnsi="Times New Roman" w:cs="Times New Roman"/>
          <w:sz w:val="28"/>
          <w:szCs w:val="28"/>
        </w:rPr>
        <w:t xml:space="preserve">  детей и  подростков, вовлеченных в мероприятия по профилактике наркомании</w:t>
      </w:r>
      <w:r w:rsidR="000E4085" w:rsidRPr="001D34BE">
        <w:rPr>
          <w:rFonts w:ascii="Times New Roman" w:hAnsi="Times New Roman" w:cs="Times New Roman"/>
          <w:sz w:val="28"/>
          <w:szCs w:val="28"/>
        </w:rPr>
        <w:t>:  2014 год – 12,0%, 2015 год – 12,5%, 2016 год – 13,0%, 2017 год – 13,5%, 2018 год – 14,0%;</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11. Процент</w:t>
      </w:r>
      <w:r w:rsidR="004A34FE" w:rsidRPr="001D34BE">
        <w:rPr>
          <w:rFonts w:ascii="Times New Roman" w:hAnsi="Times New Roman" w:cs="Times New Roman"/>
          <w:sz w:val="28"/>
          <w:szCs w:val="28"/>
        </w:rPr>
        <w:t xml:space="preserve"> уменьшения </w:t>
      </w:r>
      <w:r w:rsidR="009E1080" w:rsidRPr="001D34BE">
        <w:rPr>
          <w:rFonts w:ascii="Times New Roman" w:hAnsi="Times New Roman" w:cs="Times New Roman"/>
          <w:sz w:val="28"/>
          <w:szCs w:val="28"/>
        </w:rPr>
        <w:t>доли</w:t>
      </w:r>
      <w:r w:rsidR="004A34FE" w:rsidRPr="001D34BE">
        <w:rPr>
          <w:rFonts w:ascii="Times New Roman" w:hAnsi="Times New Roman" w:cs="Times New Roman"/>
          <w:sz w:val="28"/>
          <w:szCs w:val="28"/>
        </w:rPr>
        <w:t xml:space="preserve"> молодежи, больных наркоманией и токсикоманией, прошедших лечение и реабилитацию в услов</w:t>
      </w:r>
      <w:r w:rsidR="00786CF0" w:rsidRPr="001D34BE">
        <w:rPr>
          <w:rFonts w:ascii="Times New Roman" w:hAnsi="Times New Roman" w:cs="Times New Roman"/>
          <w:sz w:val="28"/>
          <w:szCs w:val="28"/>
        </w:rPr>
        <w:t>иях наркологического стационара: 2014 год – 4,0%, 2015 год – 4,4%, 2016 год – 4,8%, 2017 год – 5,1%, 2018 год – 5,4%;</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12. У</w:t>
      </w:r>
      <w:r w:rsidR="004A34FE" w:rsidRPr="001D34BE">
        <w:rPr>
          <w:rFonts w:ascii="Times New Roman" w:hAnsi="Times New Roman" w:cs="Times New Roman"/>
          <w:sz w:val="28"/>
          <w:szCs w:val="28"/>
        </w:rPr>
        <w:t>величение количества муниципальных учреждений, оборудованных в соответствии с требованиями антитеррористической защищённости объектов</w:t>
      </w:r>
      <w:r w:rsidR="005F0A54" w:rsidRPr="001D34BE">
        <w:rPr>
          <w:rFonts w:ascii="Times New Roman" w:hAnsi="Times New Roman" w:cs="Times New Roman"/>
          <w:sz w:val="28"/>
          <w:szCs w:val="28"/>
        </w:rPr>
        <w:t>: 2014 год – 2 шт., 2015 год – 4 шт., 2016 год – 6 шт., 2017 год – 8 шт., 2018 год – 10 шт.;</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13. У</w:t>
      </w:r>
      <w:r w:rsidR="004A34FE" w:rsidRPr="001D34BE">
        <w:rPr>
          <w:rFonts w:ascii="Times New Roman" w:hAnsi="Times New Roman" w:cs="Times New Roman"/>
          <w:sz w:val="28"/>
          <w:szCs w:val="28"/>
        </w:rPr>
        <w:t>величение количества мест с массовым пребыванием людей, оборудованных в соответствии с требованиями</w:t>
      </w:r>
      <w:r w:rsidR="005F0A54" w:rsidRPr="001D34BE">
        <w:rPr>
          <w:rFonts w:ascii="Times New Roman" w:hAnsi="Times New Roman" w:cs="Times New Roman"/>
          <w:sz w:val="28"/>
          <w:szCs w:val="28"/>
        </w:rPr>
        <w:t xml:space="preserve"> антитеррористической защищённости объектов: 2014 год – 1 шт., 2015 год – 2 шт., 2016 год – 3 шт., 2017 год – 4 шт., 2018 год – 5 шт.;</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14. У</w:t>
      </w:r>
      <w:r w:rsidR="004A34FE" w:rsidRPr="001D34BE">
        <w:rPr>
          <w:rFonts w:ascii="Times New Roman" w:hAnsi="Times New Roman" w:cs="Times New Roman"/>
          <w:sz w:val="28"/>
          <w:szCs w:val="28"/>
        </w:rPr>
        <w:t>величение количества, памяток, плакатов, буклетов  по антитеррористической направленности</w:t>
      </w:r>
      <w:r w:rsidR="001A5D0F" w:rsidRPr="001D34BE">
        <w:rPr>
          <w:rFonts w:ascii="Times New Roman" w:hAnsi="Times New Roman" w:cs="Times New Roman"/>
          <w:sz w:val="28"/>
          <w:szCs w:val="28"/>
        </w:rPr>
        <w:t xml:space="preserve">: 2014 год – 1000 шт., 2015 год – 2000 шт., 2016 год – 3000 шт., 2017 год – </w:t>
      </w:r>
      <w:r w:rsidR="00772732" w:rsidRPr="001D34BE">
        <w:rPr>
          <w:rFonts w:ascii="Times New Roman" w:hAnsi="Times New Roman" w:cs="Times New Roman"/>
          <w:sz w:val="28"/>
          <w:szCs w:val="28"/>
        </w:rPr>
        <w:t>4000</w:t>
      </w:r>
      <w:r w:rsidR="001A5D0F" w:rsidRPr="001D34BE">
        <w:rPr>
          <w:rFonts w:ascii="Times New Roman" w:hAnsi="Times New Roman" w:cs="Times New Roman"/>
          <w:sz w:val="28"/>
          <w:szCs w:val="28"/>
        </w:rPr>
        <w:t xml:space="preserve"> шт., 2018 год – </w:t>
      </w:r>
      <w:r w:rsidR="00772732" w:rsidRPr="001D34BE">
        <w:rPr>
          <w:rFonts w:ascii="Times New Roman" w:hAnsi="Times New Roman" w:cs="Times New Roman"/>
          <w:sz w:val="28"/>
          <w:szCs w:val="28"/>
        </w:rPr>
        <w:t>500</w:t>
      </w:r>
      <w:r w:rsidR="001A5D0F" w:rsidRPr="001D34BE">
        <w:rPr>
          <w:rFonts w:ascii="Times New Roman" w:hAnsi="Times New Roman" w:cs="Times New Roman"/>
          <w:sz w:val="28"/>
          <w:szCs w:val="28"/>
        </w:rPr>
        <w:t>0 шт.;</w:t>
      </w:r>
    </w:p>
    <w:p w:rsidR="009E1080"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15. У</w:t>
      </w:r>
      <w:r w:rsidR="009E1080" w:rsidRPr="001D34BE">
        <w:rPr>
          <w:rFonts w:ascii="Times New Roman" w:hAnsi="Times New Roman" w:cs="Times New Roman"/>
          <w:sz w:val="28"/>
          <w:szCs w:val="28"/>
        </w:rPr>
        <w:t xml:space="preserve">величение </w:t>
      </w:r>
      <w:r w:rsidR="004A34FE" w:rsidRPr="001D34BE">
        <w:rPr>
          <w:rFonts w:ascii="Times New Roman" w:hAnsi="Times New Roman" w:cs="Times New Roman"/>
          <w:sz w:val="28"/>
          <w:szCs w:val="28"/>
        </w:rPr>
        <w:t>количеств</w:t>
      </w:r>
      <w:r w:rsidR="009E1080" w:rsidRPr="001D34BE">
        <w:rPr>
          <w:rFonts w:ascii="Times New Roman" w:hAnsi="Times New Roman" w:cs="Times New Roman"/>
          <w:sz w:val="28"/>
          <w:szCs w:val="28"/>
        </w:rPr>
        <w:t>а</w:t>
      </w:r>
      <w:r w:rsidR="004A34FE" w:rsidRPr="001D34BE">
        <w:rPr>
          <w:rFonts w:ascii="Times New Roman" w:hAnsi="Times New Roman" w:cs="Times New Roman"/>
          <w:sz w:val="28"/>
          <w:szCs w:val="28"/>
        </w:rPr>
        <w:t xml:space="preserve"> определяемых на постах автоматизированной системы контроля «Атмосфера» ингредиентов</w:t>
      </w:r>
      <w:r w:rsidR="009E1080" w:rsidRPr="001D34BE">
        <w:rPr>
          <w:rFonts w:ascii="Times New Roman" w:hAnsi="Times New Roman" w:cs="Times New Roman"/>
          <w:sz w:val="28"/>
          <w:szCs w:val="28"/>
        </w:rPr>
        <w:t>:</w:t>
      </w:r>
      <w:r w:rsidR="000D6085" w:rsidRPr="001D34BE">
        <w:rPr>
          <w:rFonts w:ascii="Times New Roman" w:hAnsi="Times New Roman" w:cs="Times New Roman"/>
          <w:sz w:val="28"/>
          <w:szCs w:val="28"/>
        </w:rPr>
        <w:t xml:space="preserve"> 2014 год – 8 шт., 2015 год – 8 шт., 2016 год – 8 шт., 2017 год – 8 шт., 2018 год – 8 шт.;</w:t>
      </w:r>
    </w:p>
    <w:p w:rsidR="004A34FE" w:rsidRPr="001D34BE" w:rsidRDefault="009813CD"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16. У</w:t>
      </w:r>
      <w:r w:rsidR="009E1080" w:rsidRPr="001D34BE">
        <w:rPr>
          <w:rFonts w:ascii="Times New Roman" w:hAnsi="Times New Roman" w:cs="Times New Roman"/>
          <w:sz w:val="28"/>
          <w:szCs w:val="28"/>
        </w:rPr>
        <w:t xml:space="preserve">величение </w:t>
      </w:r>
      <w:r w:rsidR="004A34FE" w:rsidRPr="001D34BE">
        <w:rPr>
          <w:rFonts w:ascii="Times New Roman" w:hAnsi="Times New Roman" w:cs="Times New Roman"/>
          <w:sz w:val="28"/>
          <w:szCs w:val="28"/>
        </w:rPr>
        <w:t>количеств</w:t>
      </w:r>
      <w:r w:rsidR="009E1080" w:rsidRPr="001D34BE">
        <w:rPr>
          <w:rFonts w:ascii="Times New Roman" w:hAnsi="Times New Roman" w:cs="Times New Roman"/>
          <w:sz w:val="28"/>
          <w:szCs w:val="28"/>
        </w:rPr>
        <w:t>а стационарных</w:t>
      </w:r>
      <w:r w:rsidR="004A34FE" w:rsidRPr="001D34BE">
        <w:rPr>
          <w:rFonts w:ascii="Times New Roman" w:hAnsi="Times New Roman" w:cs="Times New Roman"/>
          <w:sz w:val="28"/>
          <w:szCs w:val="28"/>
        </w:rPr>
        <w:t xml:space="preserve"> постов</w:t>
      </w:r>
      <w:r w:rsidR="009E1080" w:rsidRPr="001D34BE">
        <w:rPr>
          <w:rFonts w:ascii="Times New Roman" w:hAnsi="Times New Roman" w:cs="Times New Roman"/>
          <w:sz w:val="28"/>
          <w:szCs w:val="28"/>
        </w:rPr>
        <w:t xml:space="preserve"> автоматизированной системы контроля «Атмосфера»:</w:t>
      </w:r>
      <w:r w:rsidR="000D6085" w:rsidRPr="001D34BE">
        <w:rPr>
          <w:rFonts w:ascii="Times New Roman" w:hAnsi="Times New Roman" w:cs="Times New Roman"/>
          <w:sz w:val="28"/>
          <w:szCs w:val="28"/>
        </w:rPr>
        <w:t xml:space="preserve"> 201</w:t>
      </w:r>
      <w:r w:rsidR="004C6615" w:rsidRPr="001D34BE">
        <w:rPr>
          <w:rFonts w:ascii="Times New Roman" w:hAnsi="Times New Roman" w:cs="Times New Roman"/>
          <w:sz w:val="28"/>
          <w:szCs w:val="28"/>
        </w:rPr>
        <w:t>4 год – 0 шт., 2015 год – 4 шт.</w:t>
      </w:r>
      <w:r w:rsidR="000D6085" w:rsidRPr="001D34BE">
        <w:rPr>
          <w:rFonts w:ascii="Times New Roman" w:hAnsi="Times New Roman" w:cs="Times New Roman"/>
          <w:sz w:val="28"/>
          <w:szCs w:val="28"/>
        </w:rPr>
        <w:t>;</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17</w:t>
      </w:r>
      <w:r w:rsidR="009813CD" w:rsidRPr="001D34BE">
        <w:rPr>
          <w:rFonts w:ascii="Times New Roman" w:hAnsi="Times New Roman" w:cs="Times New Roman"/>
          <w:sz w:val="28"/>
          <w:szCs w:val="28"/>
        </w:rPr>
        <w:t>. Процент</w:t>
      </w:r>
      <w:r w:rsidR="00636357" w:rsidRPr="001D34BE">
        <w:rPr>
          <w:rFonts w:ascii="Times New Roman" w:hAnsi="Times New Roman" w:cs="Times New Roman"/>
          <w:sz w:val="28"/>
          <w:szCs w:val="28"/>
        </w:rPr>
        <w:t xml:space="preserve"> </w:t>
      </w:r>
      <w:r w:rsidR="009E1080" w:rsidRPr="001D34BE">
        <w:rPr>
          <w:rFonts w:ascii="Times New Roman" w:hAnsi="Times New Roman" w:cs="Times New Roman"/>
          <w:sz w:val="28"/>
          <w:szCs w:val="28"/>
        </w:rPr>
        <w:t>снижени</w:t>
      </w:r>
      <w:r w:rsidR="00636357" w:rsidRPr="001D34BE">
        <w:rPr>
          <w:rFonts w:ascii="Times New Roman" w:hAnsi="Times New Roman" w:cs="Times New Roman"/>
          <w:sz w:val="28"/>
          <w:szCs w:val="28"/>
        </w:rPr>
        <w:t>я</w:t>
      </w:r>
      <w:r w:rsidR="009E1080" w:rsidRPr="001D34BE">
        <w:rPr>
          <w:rFonts w:ascii="Times New Roman" w:hAnsi="Times New Roman" w:cs="Times New Roman"/>
          <w:sz w:val="28"/>
          <w:szCs w:val="28"/>
        </w:rPr>
        <w:t xml:space="preserve"> </w:t>
      </w:r>
      <w:r w:rsidR="004A34FE" w:rsidRPr="001D34BE">
        <w:rPr>
          <w:rFonts w:ascii="Times New Roman" w:hAnsi="Times New Roman" w:cs="Times New Roman"/>
          <w:sz w:val="28"/>
          <w:szCs w:val="28"/>
        </w:rPr>
        <w:t>количеств</w:t>
      </w:r>
      <w:r w:rsidR="009E1080" w:rsidRPr="001D34BE">
        <w:rPr>
          <w:rFonts w:ascii="Times New Roman" w:hAnsi="Times New Roman" w:cs="Times New Roman"/>
          <w:sz w:val="28"/>
          <w:szCs w:val="28"/>
        </w:rPr>
        <w:t>а</w:t>
      </w:r>
      <w:r w:rsidR="004A34FE" w:rsidRPr="001D34BE">
        <w:rPr>
          <w:rFonts w:ascii="Times New Roman" w:hAnsi="Times New Roman" w:cs="Times New Roman"/>
          <w:sz w:val="28"/>
          <w:szCs w:val="28"/>
        </w:rPr>
        <w:t xml:space="preserve"> обращений жителей на загрязнение атмосферного воздуха от предприятий г. Новомосковска</w:t>
      </w:r>
      <w:r w:rsidR="00636357" w:rsidRPr="001D34BE">
        <w:rPr>
          <w:rFonts w:ascii="Times New Roman" w:hAnsi="Times New Roman" w:cs="Times New Roman"/>
          <w:sz w:val="28"/>
          <w:szCs w:val="28"/>
        </w:rPr>
        <w:t>: 2014 год – 10%, 2015 год – 20%, 2016 год – 30%, 2017 год – 40%, 2018 год – 50%;</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18</w:t>
      </w:r>
      <w:r w:rsidR="009813CD" w:rsidRPr="001D34BE">
        <w:rPr>
          <w:rFonts w:ascii="Times New Roman" w:hAnsi="Times New Roman" w:cs="Times New Roman"/>
          <w:sz w:val="28"/>
          <w:szCs w:val="28"/>
        </w:rPr>
        <w:t>. У</w:t>
      </w:r>
      <w:r w:rsidR="009E1080" w:rsidRPr="001D34BE">
        <w:rPr>
          <w:rFonts w:ascii="Times New Roman" w:hAnsi="Times New Roman" w:cs="Times New Roman"/>
          <w:sz w:val="28"/>
          <w:szCs w:val="28"/>
        </w:rPr>
        <w:t xml:space="preserve">величение </w:t>
      </w:r>
      <w:r w:rsidR="004A34FE" w:rsidRPr="001D34BE">
        <w:rPr>
          <w:rFonts w:ascii="Times New Roman" w:hAnsi="Times New Roman" w:cs="Times New Roman"/>
          <w:sz w:val="28"/>
          <w:szCs w:val="28"/>
        </w:rPr>
        <w:t>количеств</w:t>
      </w:r>
      <w:r w:rsidR="009E1080" w:rsidRPr="001D34BE">
        <w:rPr>
          <w:rFonts w:ascii="Times New Roman" w:hAnsi="Times New Roman" w:cs="Times New Roman"/>
          <w:sz w:val="28"/>
          <w:szCs w:val="28"/>
        </w:rPr>
        <w:t>а</w:t>
      </w:r>
      <w:r w:rsidR="004A34FE" w:rsidRPr="001D34BE">
        <w:rPr>
          <w:rFonts w:ascii="Times New Roman" w:hAnsi="Times New Roman" w:cs="Times New Roman"/>
          <w:sz w:val="28"/>
          <w:szCs w:val="28"/>
        </w:rPr>
        <w:t xml:space="preserve"> населенных пунктов муниципального образования, обеспеченных элементами системы экстренного оповещен</w:t>
      </w:r>
      <w:r w:rsidR="009E1080" w:rsidRPr="001D34BE">
        <w:rPr>
          <w:rFonts w:ascii="Times New Roman" w:hAnsi="Times New Roman" w:cs="Times New Roman"/>
          <w:sz w:val="28"/>
          <w:szCs w:val="28"/>
        </w:rPr>
        <w:t>ия</w:t>
      </w:r>
      <w:r w:rsidR="004A34FE" w:rsidRPr="001D34BE">
        <w:rPr>
          <w:rFonts w:ascii="Times New Roman" w:hAnsi="Times New Roman" w:cs="Times New Roman"/>
          <w:sz w:val="28"/>
          <w:szCs w:val="28"/>
        </w:rPr>
        <w:t xml:space="preserve"> населения</w:t>
      </w:r>
      <w:r w:rsidR="009E1080" w:rsidRPr="001D34BE">
        <w:rPr>
          <w:rFonts w:ascii="Times New Roman" w:hAnsi="Times New Roman" w:cs="Times New Roman"/>
          <w:sz w:val="28"/>
          <w:szCs w:val="28"/>
        </w:rPr>
        <w:t xml:space="preserve"> муниципального образования</w:t>
      </w:r>
      <w:r w:rsidR="00636357" w:rsidRPr="001D34BE">
        <w:rPr>
          <w:rFonts w:ascii="Times New Roman" w:hAnsi="Times New Roman" w:cs="Times New Roman"/>
          <w:sz w:val="28"/>
          <w:szCs w:val="28"/>
        </w:rPr>
        <w:t>: 2014 год – 15 ед., 2015 год – 27 ед., 2016 год – 39 ед., 2017 год – 51 ед., 2018 год – 63 ед.;</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19</w:t>
      </w:r>
      <w:r w:rsidR="009813CD" w:rsidRPr="001D34BE">
        <w:rPr>
          <w:rFonts w:ascii="Times New Roman" w:hAnsi="Times New Roman" w:cs="Times New Roman"/>
          <w:sz w:val="28"/>
          <w:szCs w:val="28"/>
        </w:rPr>
        <w:t>. У</w:t>
      </w:r>
      <w:r w:rsidR="009E1080" w:rsidRPr="001D34BE">
        <w:rPr>
          <w:rFonts w:ascii="Times New Roman" w:hAnsi="Times New Roman" w:cs="Times New Roman"/>
          <w:sz w:val="28"/>
          <w:szCs w:val="28"/>
        </w:rPr>
        <w:t>величение количества</w:t>
      </w:r>
      <w:r w:rsidR="004A34FE" w:rsidRPr="001D34BE">
        <w:rPr>
          <w:rFonts w:ascii="Times New Roman" w:hAnsi="Times New Roman" w:cs="Times New Roman"/>
          <w:sz w:val="28"/>
          <w:szCs w:val="28"/>
        </w:rPr>
        <w:t xml:space="preserve"> уличных громкоговорителей</w:t>
      </w:r>
      <w:r w:rsidR="009E1080" w:rsidRPr="001D34BE">
        <w:rPr>
          <w:rFonts w:ascii="Times New Roman" w:hAnsi="Times New Roman" w:cs="Times New Roman"/>
          <w:sz w:val="28"/>
          <w:szCs w:val="28"/>
        </w:rPr>
        <w:t>,</w:t>
      </w:r>
      <w:r w:rsidR="004A34FE" w:rsidRPr="001D34BE">
        <w:rPr>
          <w:rFonts w:ascii="Times New Roman" w:hAnsi="Times New Roman" w:cs="Times New Roman"/>
          <w:sz w:val="28"/>
          <w:szCs w:val="28"/>
        </w:rPr>
        <w:t xml:space="preserve"> установленных на  территории г. Новомосковск</w:t>
      </w:r>
      <w:r w:rsidR="00636357" w:rsidRPr="001D34BE">
        <w:rPr>
          <w:rFonts w:ascii="Times New Roman" w:hAnsi="Times New Roman" w:cs="Times New Roman"/>
          <w:sz w:val="28"/>
          <w:szCs w:val="28"/>
        </w:rPr>
        <w:t xml:space="preserve">: 2014 год – 0 шт., 2015 год – </w:t>
      </w:r>
      <w:r w:rsidR="00BC51EE" w:rsidRPr="001D34BE">
        <w:rPr>
          <w:rFonts w:ascii="Times New Roman" w:hAnsi="Times New Roman" w:cs="Times New Roman"/>
          <w:sz w:val="28"/>
          <w:szCs w:val="28"/>
        </w:rPr>
        <w:t>0</w:t>
      </w:r>
      <w:r w:rsidR="00636357" w:rsidRPr="001D34BE">
        <w:rPr>
          <w:rFonts w:ascii="Times New Roman" w:hAnsi="Times New Roman" w:cs="Times New Roman"/>
          <w:sz w:val="28"/>
          <w:szCs w:val="28"/>
        </w:rPr>
        <w:t xml:space="preserve"> шт., 2016 год – </w:t>
      </w:r>
      <w:r w:rsidR="00BC51EE" w:rsidRPr="001D34BE">
        <w:rPr>
          <w:rFonts w:ascii="Times New Roman" w:hAnsi="Times New Roman" w:cs="Times New Roman"/>
          <w:sz w:val="28"/>
          <w:szCs w:val="28"/>
        </w:rPr>
        <w:t>5</w:t>
      </w:r>
      <w:r w:rsidR="00636357" w:rsidRPr="001D34BE">
        <w:rPr>
          <w:rFonts w:ascii="Times New Roman" w:hAnsi="Times New Roman" w:cs="Times New Roman"/>
          <w:sz w:val="28"/>
          <w:szCs w:val="28"/>
        </w:rPr>
        <w:t xml:space="preserve"> шт., 2017 год – </w:t>
      </w:r>
      <w:r w:rsidR="00BC51EE" w:rsidRPr="001D34BE">
        <w:rPr>
          <w:rFonts w:ascii="Times New Roman" w:hAnsi="Times New Roman" w:cs="Times New Roman"/>
          <w:sz w:val="28"/>
          <w:szCs w:val="28"/>
        </w:rPr>
        <w:t>10</w:t>
      </w:r>
      <w:r w:rsidR="00636357" w:rsidRPr="001D34BE">
        <w:rPr>
          <w:rFonts w:ascii="Times New Roman" w:hAnsi="Times New Roman" w:cs="Times New Roman"/>
          <w:sz w:val="28"/>
          <w:szCs w:val="28"/>
        </w:rPr>
        <w:t xml:space="preserve"> шт., 2018 год – </w:t>
      </w:r>
      <w:r w:rsidR="00BC51EE" w:rsidRPr="001D34BE">
        <w:rPr>
          <w:rFonts w:ascii="Times New Roman" w:hAnsi="Times New Roman" w:cs="Times New Roman"/>
          <w:sz w:val="28"/>
          <w:szCs w:val="28"/>
        </w:rPr>
        <w:t>25</w:t>
      </w:r>
      <w:r w:rsidR="00636357" w:rsidRPr="001D34BE">
        <w:rPr>
          <w:rFonts w:ascii="Times New Roman" w:hAnsi="Times New Roman" w:cs="Times New Roman"/>
          <w:sz w:val="28"/>
          <w:szCs w:val="28"/>
        </w:rPr>
        <w:t xml:space="preserve"> шт.;</w:t>
      </w:r>
    </w:p>
    <w:p w:rsidR="009E1080"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20</w:t>
      </w:r>
      <w:r w:rsidR="009813CD" w:rsidRPr="001D34BE">
        <w:rPr>
          <w:rFonts w:ascii="Times New Roman" w:hAnsi="Times New Roman" w:cs="Times New Roman"/>
          <w:sz w:val="28"/>
          <w:szCs w:val="28"/>
        </w:rPr>
        <w:t>. У</w:t>
      </w:r>
      <w:r w:rsidR="009E1080" w:rsidRPr="001D34BE">
        <w:rPr>
          <w:rFonts w:ascii="Times New Roman" w:hAnsi="Times New Roman" w:cs="Times New Roman"/>
          <w:sz w:val="28"/>
          <w:szCs w:val="28"/>
        </w:rPr>
        <w:t>величение количества домофонов, оборудованных системой оповещения</w:t>
      </w:r>
      <w:r w:rsidR="006D3E52" w:rsidRPr="001D34BE">
        <w:rPr>
          <w:rFonts w:ascii="Times New Roman" w:hAnsi="Times New Roman" w:cs="Times New Roman"/>
          <w:sz w:val="28"/>
          <w:szCs w:val="28"/>
        </w:rPr>
        <w:t xml:space="preserve">: 2014 год – 0 шт., 2015 год – </w:t>
      </w:r>
      <w:r w:rsidR="00BC51EE" w:rsidRPr="001D34BE">
        <w:rPr>
          <w:rFonts w:ascii="Times New Roman" w:hAnsi="Times New Roman" w:cs="Times New Roman"/>
          <w:sz w:val="28"/>
          <w:szCs w:val="28"/>
        </w:rPr>
        <w:t>15</w:t>
      </w:r>
      <w:r w:rsidR="006D3E52" w:rsidRPr="001D34BE">
        <w:rPr>
          <w:rFonts w:ascii="Times New Roman" w:hAnsi="Times New Roman" w:cs="Times New Roman"/>
          <w:sz w:val="28"/>
          <w:szCs w:val="28"/>
        </w:rPr>
        <w:t xml:space="preserve"> шт., 2016 год – </w:t>
      </w:r>
      <w:r w:rsidR="00BC51EE" w:rsidRPr="001D34BE">
        <w:rPr>
          <w:rFonts w:ascii="Times New Roman" w:hAnsi="Times New Roman" w:cs="Times New Roman"/>
          <w:sz w:val="28"/>
          <w:szCs w:val="28"/>
        </w:rPr>
        <w:t>30</w:t>
      </w:r>
      <w:r w:rsidR="006D3E52" w:rsidRPr="001D34BE">
        <w:rPr>
          <w:rFonts w:ascii="Times New Roman" w:hAnsi="Times New Roman" w:cs="Times New Roman"/>
          <w:sz w:val="28"/>
          <w:szCs w:val="28"/>
        </w:rPr>
        <w:t xml:space="preserve"> шт., 2017 год – </w:t>
      </w:r>
      <w:r w:rsidR="00BC51EE" w:rsidRPr="001D34BE">
        <w:rPr>
          <w:rFonts w:ascii="Times New Roman" w:hAnsi="Times New Roman" w:cs="Times New Roman"/>
          <w:sz w:val="28"/>
          <w:szCs w:val="28"/>
        </w:rPr>
        <w:t>55</w:t>
      </w:r>
      <w:r w:rsidR="006D3E52" w:rsidRPr="001D34BE">
        <w:rPr>
          <w:rFonts w:ascii="Times New Roman" w:hAnsi="Times New Roman" w:cs="Times New Roman"/>
          <w:sz w:val="28"/>
          <w:szCs w:val="28"/>
        </w:rPr>
        <w:t xml:space="preserve"> шт., 2018 год – </w:t>
      </w:r>
      <w:r w:rsidR="00BC51EE" w:rsidRPr="001D34BE">
        <w:rPr>
          <w:rFonts w:ascii="Times New Roman" w:hAnsi="Times New Roman" w:cs="Times New Roman"/>
          <w:sz w:val="28"/>
          <w:szCs w:val="28"/>
        </w:rPr>
        <w:t>100</w:t>
      </w:r>
      <w:r w:rsidR="006D3E52" w:rsidRPr="001D34BE">
        <w:rPr>
          <w:rFonts w:ascii="Times New Roman" w:hAnsi="Times New Roman" w:cs="Times New Roman"/>
          <w:sz w:val="28"/>
          <w:szCs w:val="28"/>
        </w:rPr>
        <w:t xml:space="preserve"> шт.;</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21</w:t>
      </w:r>
      <w:r w:rsidR="009813CD" w:rsidRPr="001D34BE">
        <w:rPr>
          <w:rFonts w:ascii="Times New Roman" w:hAnsi="Times New Roman" w:cs="Times New Roman"/>
          <w:sz w:val="28"/>
          <w:szCs w:val="28"/>
        </w:rPr>
        <w:t>. У</w:t>
      </w:r>
      <w:r w:rsidR="009E1080" w:rsidRPr="001D34BE">
        <w:rPr>
          <w:rFonts w:ascii="Times New Roman" w:hAnsi="Times New Roman" w:cs="Times New Roman"/>
          <w:sz w:val="28"/>
          <w:szCs w:val="28"/>
        </w:rPr>
        <w:t>величение количества</w:t>
      </w:r>
      <w:r w:rsidR="004A34FE" w:rsidRPr="001D34BE">
        <w:rPr>
          <w:rFonts w:ascii="Times New Roman" w:hAnsi="Times New Roman" w:cs="Times New Roman"/>
          <w:sz w:val="28"/>
          <w:szCs w:val="28"/>
        </w:rPr>
        <w:t xml:space="preserve"> оборудованных объектов гражданской обороны,  кроме  защитных сооружений гражданской обороны</w:t>
      </w:r>
      <w:r w:rsidR="00571256" w:rsidRPr="001D34BE">
        <w:rPr>
          <w:rFonts w:ascii="Times New Roman" w:hAnsi="Times New Roman" w:cs="Times New Roman"/>
          <w:sz w:val="28"/>
          <w:szCs w:val="28"/>
        </w:rPr>
        <w:t>: 2014 год – 3 ед., 2015 год – 4 ед., 2016 год – 5 ед., 2017 год – 5 ед., 2018 год – 9 ед.;</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22</w:t>
      </w:r>
      <w:r w:rsidR="009813CD" w:rsidRPr="001D34BE">
        <w:rPr>
          <w:rFonts w:ascii="Times New Roman" w:hAnsi="Times New Roman" w:cs="Times New Roman"/>
          <w:sz w:val="28"/>
          <w:szCs w:val="28"/>
        </w:rPr>
        <w:t>. У</w:t>
      </w:r>
      <w:r w:rsidR="009E1080" w:rsidRPr="001D34BE">
        <w:rPr>
          <w:rFonts w:ascii="Times New Roman" w:hAnsi="Times New Roman" w:cs="Times New Roman"/>
          <w:sz w:val="28"/>
          <w:szCs w:val="28"/>
        </w:rPr>
        <w:t>величение количества</w:t>
      </w:r>
      <w:r w:rsidR="004A34FE" w:rsidRPr="001D34BE">
        <w:rPr>
          <w:rFonts w:ascii="Times New Roman" w:hAnsi="Times New Roman" w:cs="Times New Roman"/>
          <w:sz w:val="28"/>
          <w:szCs w:val="28"/>
        </w:rPr>
        <w:t xml:space="preserve"> населенных пунктов муниципального образования, оснащенных средствами оповещения</w:t>
      </w:r>
      <w:r w:rsidR="006D24D2" w:rsidRPr="001D34BE">
        <w:rPr>
          <w:rFonts w:ascii="Times New Roman" w:hAnsi="Times New Roman" w:cs="Times New Roman"/>
          <w:sz w:val="28"/>
          <w:szCs w:val="28"/>
        </w:rPr>
        <w:t>: 2014 год – 15 ед., 2015 год – 27 ед., 2016 год – 39 ед., 2017 год – 51 ед., 2018 год – 63 ед.;</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23</w:t>
      </w:r>
      <w:r w:rsidR="009813CD" w:rsidRPr="001D34BE">
        <w:rPr>
          <w:rFonts w:ascii="Times New Roman" w:hAnsi="Times New Roman" w:cs="Times New Roman"/>
          <w:sz w:val="28"/>
          <w:szCs w:val="28"/>
        </w:rPr>
        <w:t>. С</w:t>
      </w:r>
      <w:r w:rsidR="004A34FE" w:rsidRPr="001D34BE">
        <w:rPr>
          <w:rFonts w:ascii="Times New Roman" w:hAnsi="Times New Roman" w:cs="Times New Roman"/>
          <w:sz w:val="28"/>
          <w:szCs w:val="28"/>
        </w:rPr>
        <w:t>остояние готовности местного звена территориальной подсистемы «Единая государственная система предупреждения и ликвидации чрезвычайных ситуаций» к выполнению задач в области защиты населения и территорий от ЧС природного и техногенного характера и состояние готовности к выполнению задач в области гражданской обороны в муниципальном образовании</w:t>
      </w:r>
      <w:r w:rsidR="00D07AC3" w:rsidRPr="001D34BE">
        <w:rPr>
          <w:rFonts w:ascii="Times New Roman" w:hAnsi="Times New Roman" w:cs="Times New Roman"/>
          <w:sz w:val="28"/>
          <w:szCs w:val="28"/>
        </w:rPr>
        <w:t xml:space="preserve">: 2014 год – «ограниченно готово к выполнению задач», 2015 год – «ограниченно готово к выполнению задач», 2016 год – «ограниченно готово к выполнению задач», 2017 год – </w:t>
      </w:r>
      <w:r w:rsidR="0076720C" w:rsidRPr="001D34BE">
        <w:rPr>
          <w:rFonts w:ascii="Times New Roman" w:hAnsi="Times New Roman" w:cs="Times New Roman"/>
          <w:sz w:val="28"/>
          <w:szCs w:val="28"/>
        </w:rPr>
        <w:t>«ограниченно готово к выполнению задач»</w:t>
      </w:r>
      <w:r w:rsidR="00D07AC3" w:rsidRPr="001D34BE">
        <w:rPr>
          <w:rFonts w:ascii="Times New Roman" w:hAnsi="Times New Roman" w:cs="Times New Roman"/>
          <w:sz w:val="28"/>
          <w:szCs w:val="28"/>
        </w:rPr>
        <w:t xml:space="preserve">, 2018 год – </w:t>
      </w:r>
      <w:r w:rsidR="00072B85" w:rsidRPr="001D34BE">
        <w:rPr>
          <w:rFonts w:ascii="Times New Roman" w:hAnsi="Times New Roman" w:cs="Times New Roman"/>
          <w:sz w:val="28"/>
          <w:szCs w:val="28"/>
        </w:rPr>
        <w:t>«ограниченно готово к выполнению задач»</w:t>
      </w:r>
      <w:r w:rsidR="00D07AC3" w:rsidRPr="001D34BE">
        <w:rPr>
          <w:rFonts w:ascii="Times New Roman" w:hAnsi="Times New Roman" w:cs="Times New Roman"/>
          <w:sz w:val="28"/>
          <w:szCs w:val="28"/>
        </w:rPr>
        <w:t>;</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24</w:t>
      </w:r>
      <w:r w:rsidR="009813CD" w:rsidRPr="001D34BE">
        <w:rPr>
          <w:rFonts w:ascii="Times New Roman" w:hAnsi="Times New Roman" w:cs="Times New Roman"/>
          <w:sz w:val="28"/>
          <w:szCs w:val="28"/>
        </w:rPr>
        <w:t>. У</w:t>
      </w:r>
      <w:r w:rsidR="009E1080" w:rsidRPr="001D34BE">
        <w:rPr>
          <w:rFonts w:ascii="Times New Roman" w:hAnsi="Times New Roman" w:cs="Times New Roman"/>
          <w:sz w:val="28"/>
          <w:szCs w:val="28"/>
        </w:rPr>
        <w:t>величение количества</w:t>
      </w:r>
      <w:r w:rsidR="004A34FE" w:rsidRPr="001D34BE">
        <w:rPr>
          <w:rFonts w:ascii="Times New Roman" w:hAnsi="Times New Roman" w:cs="Times New Roman"/>
          <w:sz w:val="28"/>
          <w:szCs w:val="28"/>
        </w:rPr>
        <w:t xml:space="preserve"> полностью оснащенных учебно-консультационных пунктов</w:t>
      </w:r>
      <w:r w:rsidR="0076720C" w:rsidRPr="001D34BE">
        <w:rPr>
          <w:rFonts w:ascii="Times New Roman" w:hAnsi="Times New Roman" w:cs="Times New Roman"/>
          <w:sz w:val="28"/>
          <w:szCs w:val="28"/>
        </w:rPr>
        <w:t>: 2014 год – 1 ед., 2015 год – 2 ед., 2016 год – 3 ед., 2017 год – 4 ед., 2018 год – 4 ед.;</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25</w:t>
      </w:r>
      <w:r w:rsidR="009813CD" w:rsidRPr="001D34BE">
        <w:rPr>
          <w:rFonts w:ascii="Times New Roman" w:hAnsi="Times New Roman" w:cs="Times New Roman"/>
          <w:sz w:val="28"/>
          <w:szCs w:val="28"/>
        </w:rPr>
        <w:t>. У</w:t>
      </w:r>
      <w:r w:rsidR="009E1080" w:rsidRPr="001D34BE">
        <w:rPr>
          <w:rFonts w:ascii="Times New Roman" w:hAnsi="Times New Roman" w:cs="Times New Roman"/>
          <w:sz w:val="28"/>
          <w:szCs w:val="28"/>
        </w:rPr>
        <w:t xml:space="preserve">величение количества </w:t>
      </w:r>
      <w:r w:rsidR="004A34FE" w:rsidRPr="001D34BE">
        <w:rPr>
          <w:rFonts w:ascii="Times New Roman" w:hAnsi="Times New Roman" w:cs="Times New Roman"/>
          <w:sz w:val="28"/>
          <w:szCs w:val="28"/>
        </w:rPr>
        <w:t>полностью оборудованных пляжей</w:t>
      </w:r>
      <w:r w:rsidR="0076720C" w:rsidRPr="001D34BE">
        <w:rPr>
          <w:rFonts w:ascii="Times New Roman" w:hAnsi="Times New Roman" w:cs="Times New Roman"/>
          <w:sz w:val="28"/>
          <w:szCs w:val="28"/>
        </w:rPr>
        <w:t xml:space="preserve">: 2014 год – 2 ед., 2015 год – </w:t>
      </w:r>
      <w:r w:rsidR="00072B85" w:rsidRPr="001D34BE">
        <w:rPr>
          <w:rFonts w:ascii="Times New Roman" w:hAnsi="Times New Roman" w:cs="Times New Roman"/>
          <w:sz w:val="28"/>
          <w:szCs w:val="28"/>
        </w:rPr>
        <w:t>2</w:t>
      </w:r>
      <w:r w:rsidR="0076720C" w:rsidRPr="001D34BE">
        <w:rPr>
          <w:rFonts w:ascii="Times New Roman" w:hAnsi="Times New Roman" w:cs="Times New Roman"/>
          <w:sz w:val="28"/>
          <w:szCs w:val="28"/>
        </w:rPr>
        <w:t xml:space="preserve"> ед., 2016 год – </w:t>
      </w:r>
      <w:r w:rsidR="00072B85" w:rsidRPr="001D34BE">
        <w:rPr>
          <w:rFonts w:ascii="Times New Roman" w:hAnsi="Times New Roman" w:cs="Times New Roman"/>
          <w:sz w:val="28"/>
          <w:szCs w:val="28"/>
        </w:rPr>
        <w:t>2</w:t>
      </w:r>
      <w:r w:rsidR="0076720C" w:rsidRPr="001D34BE">
        <w:rPr>
          <w:rFonts w:ascii="Times New Roman" w:hAnsi="Times New Roman" w:cs="Times New Roman"/>
          <w:sz w:val="28"/>
          <w:szCs w:val="28"/>
        </w:rPr>
        <w:t xml:space="preserve"> ед., 2017 год – </w:t>
      </w:r>
      <w:r w:rsidR="00072B85" w:rsidRPr="001D34BE">
        <w:rPr>
          <w:rFonts w:ascii="Times New Roman" w:hAnsi="Times New Roman" w:cs="Times New Roman"/>
          <w:sz w:val="28"/>
          <w:szCs w:val="28"/>
        </w:rPr>
        <w:t>2</w:t>
      </w:r>
      <w:r w:rsidR="0076720C" w:rsidRPr="001D34BE">
        <w:rPr>
          <w:rFonts w:ascii="Times New Roman" w:hAnsi="Times New Roman" w:cs="Times New Roman"/>
          <w:sz w:val="28"/>
          <w:szCs w:val="28"/>
        </w:rPr>
        <w:t xml:space="preserve"> ед., 2018 год – </w:t>
      </w:r>
      <w:r w:rsidR="00072B85" w:rsidRPr="001D34BE">
        <w:rPr>
          <w:rFonts w:ascii="Times New Roman" w:hAnsi="Times New Roman" w:cs="Times New Roman"/>
          <w:sz w:val="28"/>
          <w:szCs w:val="28"/>
        </w:rPr>
        <w:t>4</w:t>
      </w:r>
      <w:r w:rsidR="0076720C" w:rsidRPr="001D34BE">
        <w:rPr>
          <w:rFonts w:ascii="Times New Roman" w:hAnsi="Times New Roman" w:cs="Times New Roman"/>
          <w:sz w:val="28"/>
          <w:szCs w:val="28"/>
        </w:rPr>
        <w:t xml:space="preserve"> ед.;</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26</w:t>
      </w:r>
      <w:r w:rsidR="009813CD" w:rsidRPr="001D34BE">
        <w:rPr>
          <w:rFonts w:ascii="Times New Roman" w:hAnsi="Times New Roman" w:cs="Times New Roman"/>
          <w:sz w:val="28"/>
          <w:szCs w:val="28"/>
        </w:rPr>
        <w:t>. У</w:t>
      </w:r>
      <w:r w:rsidR="00664D11" w:rsidRPr="001D34BE">
        <w:rPr>
          <w:rFonts w:ascii="Times New Roman" w:hAnsi="Times New Roman" w:cs="Times New Roman"/>
          <w:sz w:val="28"/>
          <w:szCs w:val="28"/>
        </w:rPr>
        <w:t>величение количества</w:t>
      </w:r>
      <w:r w:rsidR="004A34FE" w:rsidRPr="001D34BE">
        <w:rPr>
          <w:rFonts w:ascii="Times New Roman" w:hAnsi="Times New Roman" w:cs="Times New Roman"/>
          <w:sz w:val="28"/>
          <w:szCs w:val="28"/>
        </w:rPr>
        <w:t xml:space="preserve"> ЗСГО в муниципальной собственности, соответствующих требованиям оценки «готово к приему укрываемых»</w:t>
      </w:r>
      <w:r w:rsidR="001456E2" w:rsidRPr="001D34BE">
        <w:rPr>
          <w:rFonts w:ascii="Times New Roman" w:hAnsi="Times New Roman" w:cs="Times New Roman"/>
          <w:sz w:val="28"/>
          <w:szCs w:val="28"/>
        </w:rPr>
        <w:t xml:space="preserve">: 2014 год – 0 ед., 2015 год – </w:t>
      </w:r>
      <w:r w:rsidR="00072B85" w:rsidRPr="001D34BE">
        <w:rPr>
          <w:rFonts w:ascii="Times New Roman" w:hAnsi="Times New Roman" w:cs="Times New Roman"/>
          <w:sz w:val="28"/>
          <w:szCs w:val="28"/>
        </w:rPr>
        <w:t>1</w:t>
      </w:r>
      <w:r w:rsidR="001456E2" w:rsidRPr="001D34BE">
        <w:rPr>
          <w:rFonts w:ascii="Times New Roman" w:hAnsi="Times New Roman" w:cs="Times New Roman"/>
          <w:sz w:val="28"/>
          <w:szCs w:val="28"/>
        </w:rPr>
        <w:t xml:space="preserve"> ед., 2016 год – </w:t>
      </w:r>
      <w:r w:rsidR="00072B85" w:rsidRPr="001D34BE">
        <w:rPr>
          <w:rFonts w:ascii="Times New Roman" w:hAnsi="Times New Roman" w:cs="Times New Roman"/>
          <w:sz w:val="28"/>
          <w:szCs w:val="28"/>
        </w:rPr>
        <w:t>1</w:t>
      </w:r>
      <w:r w:rsidR="001456E2" w:rsidRPr="001D34BE">
        <w:rPr>
          <w:rFonts w:ascii="Times New Roman" w:hAnsi="Times New Roman" w:cs="Times New Roman"/>
          <w:sz w:val="28"/>
          <w:szCs w:val="28"/>
        </w:rPr>
        <w:t xml:space="preserve"> ед., 2017 год – </w:t>
      </w:r>
      <w:r w:rsidR="00072B85" w:rsidRPr="001D34BE">
        <w:rPr>
          <w:rFonts w:ascii="Times New Roman" w:hAnsi="Times New Roman" w:cs="Times New Roman"/>
          <w:sz w:val="28"/>
          <w:szCs w:val="28"/>
        </w:rPr>
        <w:t>1</w:t>
      </w:r>
      <w:r w:rsidR="001456E2" w:rsidRPr="001D34BE">
        <w:rPr>
          <w:rFonts w:ascii="Times New Roman" w:hAnsi="Times New Roman" w:cs="Times New Roman"/>
          <w:sz w:val="28"/>
          <w:szCs w:val="28"/>
        </w:rPr>
        <w:t xml:space="preserve"> ед., 2018 год – </w:t>
      </w:r>
      <w:r w:rsidR="00072B85" w:rsidRPr="001D34BE">
        <w:rPr>
          <w:rFonts w:ascii="Times New Roman" w:hAnsi="Times New Roman" w:cs="Times New Roman"/>
          <w:sz w:val="28"/>
          <w:szCs w:val="28"/>
        </w:rPr>
        <w:t>9</w:t>
      </w:r>
      <w:r w:rsidR="001456E2" w:rsidRPr="001D34BE">
        <w:rPr>
          <w:rFonts w:ascii="Times New Roman" w:hAnsi="Times New Roman" w:cs="Times New Roman"/>
          <w:sz w:val="28"/>
          <w:szCs w:val="28"/>
        </w:rPr>
        <w:t xml:space="preserve"> ед.;</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27</w:t>
      </w:r>
      <w:r w:rsidR="009813CD" w:rsidRPr="001D34BE">
        <w:rPr>
          <w:rFonts w:ascii="Times New Roman" w:hAnsi="Times New Roman" w:cs="Times New Roman"/>
          <w:sz w:val="28"/>
          <w:szCs w:val="28"/>
        </w:rPr>
        <w:t>. Процент</w:t>
      </w:r>
      <w:r w:rsidR="004A34FE" w:rsidRPr="001D34BE">
        <w:rPr>
          <w:rFonts w:ascii="Times New Roman" w:hAnsi="Times New Roman" w:cs="Times New Roman"/>
          <w:sz w:val="28"/>
          <w:szCs w:val="28"/>
        </w:rPr>
        <w:t xml:space="preserve"> обеспеченности работников администрации муниципального образования</w:t>
      </w:r>
      <w:r w:rsidR="009E1080" w:rsidRPr="001D34BE">
        <w:rPr>
          <w:rFonts w:ascii="Times New Roman" w:hAnsi="Times New Roman" w:cs="Times New Roman"/>
          <w:sz w:val="28"/>
          <w:szCs w:val="28"/>
        </w:rPr>
        <w:t xml:space="preserve">, </w:t>
      </w:r>
      <w:r w:rsidR="004A34FE" w:rsidRPr="001D34BE">
        <w:rPr>
          <w:rFonts w:ascii="Times New Roman" w:hAnsi="Times New Roman" w:cs="Times New Roman"/>
          <w:sz w:val="28"/>
          <w:szCs w:val="28"/>
        </w:rPr>
        <w:t>муниципальных предприятий</w:t>
      </w:r>
      <w:r w:rsidR="009E1080" w:rsidRPr="001D34BE">
        <w:rPr>
          <w:rFonts w:ascii="Times New Roman" w:hAnsi="Times New Roman" w:cs="Times New Roman"/>
          <w:sz w:val="28"/>
          <w:szCs w:val="28"/>
        </w:rPr>
        <w:t xml:space="preserve"> и</w:t>
      </w:r>
      <w:r w:rsidR="004A34FE" w:rsidRPr="001D34BE">
        <w:rPr>
          <w:rFonts w:ascii="Times New Roman" w:hAnsi="Times New Roman" w:cs="Times New Roman"/>
          <w:sz w:val="28"/>
          <w:szCs w:val="28"/>
        </w:rPr>
        <w:t xml:space="preserve"> учреждений средствами индивидуальной защиты</w:t>
      </w:r>
      <w:r w:rsidR="001456E2" w:rsidRPr="001D34BE">
        <w:rPr>
          <w:rFonts w:ascii="Times New Roman" w:hAnsi="Times New Roman" w:cs="Times New Roman"/>
          <w:sz w:val="28"/>
          <w:szCs w:val="28"/>
        </w:rPr>
        <w:t xml:space="preserve">: 2014 год – 39,3%, 2015 год – </w:t>
      </w:r>
      <w:r w:rsidR="00072B85" w:rsidRPr="001D34BE">
        <w:rPr>
          <w:rFonts w:ascii="Times New Roman" w:hAnsi="Times New Roman" w:cs="Times New Roman"/>
          <w:sz w:val="28"/>
          <w:szCs w:val="28"/>
        </w:rPr>
        <w:t>50,0</w:t>
      </w:r>
      <w:r w:rsidR="001456E2" w:rsidRPr="001D34BE">
        <w:rPr>
          <w:rFonts w:ascii="Times New Roman" w:hAnsi="Times New Roman" w:cs="Times New Roman"/>
          <w:sz w:val="28"/>
          <w:szCs w:val="28"/>
        </w:rPr>
        <w:t xml:space="preserve">%, 2016 год – </w:t>
      </w:r>
      <w:r w:rsidR="00072B85" w:rsidRPr="001D34BE">
        <w:rPr>
          <w:rFonts w:ascii="Times New Roman" w:hAnsi="Times New Roman" w:cs="Times New Roman"/>
          <w:sz w:val="28"/>
          <w:szCs w:val="28"/>
        </w:rPr>
        <w:t>60,0</w:t>
      </w:r>
      <w:r w:rsidR="001456E2" w:rsidRPr="001D34BE">
        <w:rPr>
          <w:rFonts w:ascii="Times New Roman" w:hAnsi="Times New Roman" w:cs="Times New Roman"/>
          <w:sz w:val="28"/>
          <w:szCs w:val="28"/>
        </w:rPr>
        <w:t xml:space="preserve">%, 2017 год – </w:t>
      </w:r>
      <w:r w:rsidR="00072B85" w:rsidRPr="001D34BE">
        <w:rPr>
          <w:rFonts w:ascii="Times New Roman" w:hAnsi="Times New Roman" w:cs="Times New Roman"/>
          <w:sz w:val="28"/>
          <w:szCs w:val="28"/>
        </w:rPr>
        <w:t>70,0</w:t>
      </w:r>
      <w:r w:rsidR="001456E2" w:rsidRPr="001D34BE">
        <w:rPr>
          <w:rFonts w:ascii="Times New Roman" w:hAnsi="Times New Roman" w:cs="Times New Roman"/>
          <w:sz w:val="28"/>
          <w:szCs w:val="28"/>
        </w:rPr>
        <w:t xml:space="preserve">%, 2018 год – </w:t>
      </w:r>
      <w:r w:rsidR="00072B85" w:rsidRPr="001D34BE">
        <w:rPr>
          <w:rFonts w:ascii="Times New Roman" w:hAnsi="Times New Roman" w:cs="Times New Roman"/>
          <w:sz w:val="28"/>
          <w:szCs w:val="28"/>
        </w:rPr>
        <w:t>80,0</w:t>
      </w:r>
      <w:r w:rsidR="001456E2" w:rsidRPr="001D34BE">
        <w:rPr>
          <w:rFonts w:ascii="Times New Roman" w:hAnsi="Times New Roman" w:cs="Times New Roman"/>
          <w:sz w:val="28"/>
          <w:szCs w:val="28"/>
        </w:rPr>
        <w:t>%;</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28</w:t>
      </w:r>
      <w:r w:rsidR="009813CD" w:rsidRPr="001D34BE">
        <w:rPr>
          <w:rFonts w:ascii="Times New Roman" w:hAnsi="Times New Roman" w:cs="Times New Roman"/>
          <w:sz w:val="28"/>
          <w:szCs w:val="28"/>
        </w:rPr>
        <w:t>. У</w:t>
      </w:r>
      <w:r w:rsidR="009E1080" w:rsidRPr="001D34BE">
        <w:rPr>
          <w:rFonts w:ascii="Times New Roman" w:hAnsi="Times New Roman" w:cs="Times New Roman"/>
          <w:sz w:val="28"/>
          <w:szCs w:val="28"/>
        </w:rPr>
        <w:t>величение доли</w:t>
      </w:r>
      <w:r w:rsidR="004A34FE" w:rsidRPr="001D34BE">
        <w:rPr>
          <w:rFonts w:ascii="Times New Roman" w:hAnsi="Times New Roman" w:cs="Times New Roman"/>
          <w:sz w:val="28"/>
          <w:szCs w:val="28"/>
        </w:rPr>
        <w:t xml:space="preserve"> муниципальных учреждений с массовым пребыванием людей, оборудованных автоматической пожарной сигнализацией</w:t>
      </w:r>
      <w:r w:rsidR="00203619" w:rsidRPr="001D34BE">
        <w:rPr>
          <w:rFonts w:ascii="Times New Roman" w:hAnsi="Times New Roman" w:cs="Times New Roman"/>
          <w:sz w:val="28"/>
          <w:szCs w:val="28"/>
        </w:rPr>
        <w:t>: 2014 год – 96,6%, 2015 год – 297,5%, 2016 год – 98,3%, 2017 год – 599,2%, 2018 год – 100%;</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29</w:t>
      </w:r>
      <w:r w:rsidR="009813CD" w:rsidRPr="001D34BE">
        <w:rPr>
          <w:rFonts w:ascii="Times New Roman" w:hAnsi="Times New Roman" w:cs="Times New Roman"/>
          <w:sz w:val="28"/>
          <w:szCs w:val="28"/>
        </w:rPr>
        <w:t>. У</w:t>
      </w:r>
      <w:r w:rsidR="009E1080" w:rsidRPr="001D34BE">
        <w:rPr>
          <w:rFonts w:ascii="Times New Roman" w:hAnsi="Times New Roman" w:cs="Times New Roman"/>
          <w:sz w:val="28"/>
          <w:szCs w:val="28"/>
        </w:rPr>
        <w:t>величение доли</w:t>
      </w:r>
      <w:r w:rsidR="004A34FE" w:rsidRPr="001D34BE">
        <w:rPr>
          <w:rFonts w:ascii="Times New Roman" w:hAnsi="Times New Roman" w:cs="Times New Roman"/>
          <w:sz w:val="28"/>
          <w:szCs w:val="28"/>
        </w:rPr>
        <w:t xml:space="preserve"> муниципальных образовательных учреждений, в которых проведена замена электропроводки</w:t>
      </w:r>
      <w:r w:rsidR="004C73E9" w:rsidRPr="001D34BE">
        <w:rPr>
          <w:rFonts w:ascii="Times New Roman" w:hAnsi="Times New Roman" w:cs="Times New Roman"/>
          <w:sz w:val="28"/>
          <w:szCs w:val="28"/>
        </w:rPr>
        <w:t>: 2014 год – 23,1%, 2015 год – 25,2%, 2016 год – 28,4%, 2017 год – 30,5%, 2018 год – 32,6%;</w:t>
      </w:r>
    </w:p>
    <w:p w:rsidR="004A34FE" w:rsidRPr="001D34BE" w:rsidRDefault="004C6615"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30</w:t>
      </w:r>
      <w:r w:rsidR="009813CD" w:rsidRPr="001D34BE">
        <w:rPr>
          <w:rFonts w:ascii="Times New Roman" w:hAnsi="Times New Roman" w:cs="Times New Roman"/>
          <w:sz w:val="28"/>
          <w:szCs w:val="28"/>
        </w:rPr>
        <w:t>. У</w:t>
      </w:r>
      <w:r w:rsidR="00664D11" w:rsidRPr="001D34BE">
        <w:rPr>
          <w:rFonts w:ascii="Times New Roman" w:hAnsi="Times New Roman" w:cs="Times New Roman"/>
          <w:sz w:val="28"/>
          <w:szCs w:val="28"/>
        </w:rPr>
        <w:t xml:space="preserve">величение доли </w:t>
      </w:r>
      <w:r w:rsidR="004A34FE" w:rsidRPr="001D34BE">
        <w:rPr>
          <w:rFonts w:ascii="Times New Roman" w:hAnsi="Times New Roman" w:cs="Times New Roman"/>
          <w:sz w:val="28"/>
          <w:szCs w:val="28"/>
        </w:rPr>
        <w:t>групп реагирования на первичные признаки пожара, оснащенных средствами пожаротушения</w:t>
      </w:r>
      <w:r w:rsidR="004C73E9" w:rsidRPr="001D34BE">
        <w:rPr>
          <w:rFonts w:ascii="Times New Roman" w:hAnsi="Times New Roman" w:cs="Times New Roman"/>
          <w:sz w:val="28"/>
          <w:szCs w:val="28"/>
        </w:rPr>
        <w:t>: 2014 год – 40,0%, 2015 год – 255,6%, 2016 год – 71,2%, 2017 год – 86,8%, 2018 год – 100%.</w:t>
      </w:r>
    </w:p>
    <w:p w:rsidR="004A34FE" w:rsidRPr="001D34BE" w:rsidRDefault="004A34FE" w:rsidP="004A34FE">
      <w:pPr>
        <w:pStyle w:val="ConsPlusNormal"/>
        <w:widowControl/>
        <w:suppressAutoHyphens/>
        <w:ind w:right="141" w:firstLine="709"/>
        <w:jc w:val="center"/>
        <w:outlineLvl w:val="1"/>
        <w:rPr>
          <w:rFonts w:ascii="Times New Roman" w:hAnsi="Times New Roman" w:cs="Times New Roman"/>
          <w:b/>
          <w:bCs/>
          <w:sz w:val="28"/>
          <w:szCs w:val="28"/>
        </w:rPr>
      </w:pPr>
    </w:p>
    <w:p w:rsidR="004A34FE" w:rsidRPr="001D34BE" w:rsidRDefault="004A34FE" w:rsidP="004A34FE">
      <w:pPr>
        <w:pStyle w:val="ConsPlusNormal"/>
        <w:widowControl/>
        <w:suppressAutoHyphens/>
        <w:ind w:right="141" w:firstLine="709"/>
        <w:jc w:val="center"/>
        <w:outlineLvl w:val="1"/>
        <w:rPr>
          <w:rFonts w:ascii="Times New Roman" w:hAnsi="Times New Roman" w:cs="Times New Roman"/>
          <w:b/>
          <w:bCs/>
          <w:sz w:val="28"/>
          <w:szCs w:val="28"/>
        </w:rPr>
      </w:pPr>
      <w:r w:rsidRPr="001D34BE">
        <w:rPr>
          <w:rFonts w:ascii="Times New Roman" w:hAnsi="Times New Roman" w:cs="Times New Roman"/>
          <w:b/>
          <w:bCs/>
          <w:sz w:val="28"/>
          <w:szCs w:val="28"/>
        </w:rPr>
        <w:t>5. Анализ риско</w:t>
      </w:r>
      <w:r w:rsidR="001C2CA0" w:rsidRPr="001D34BE">
        <w:rPr>
          <w:rFonts w:ascii="Times New Roman" w:hAnsi="Times New Roman" w:cs="Times New Roman"/>
          <w:b/>
          <w:bCs/>
          <w:sz w:val="28"/>
          <w:szCs w:val="28"/>
        </w:rPr>
        <w:t>в</w:t>
      </w:r>
      <w:r w:rsidRPr="001D34BE">
        <w:rPr>
          <w:rFonts w:ascii="Times New Roman" w:hAnsi="Times New Roman" w:cs="Times New Roman"/>
          <w:b/>
          <w:bCs/>
          <w:sz w:val="28"/>
          <w:szCs w:val="28"/>
        </w:rPr>
        <w:t xml:space="preserve"> реализации муниципальной программы</w:t>
      </w:r>
    </w:p>
    <w:p w:rsidR="004A34FE" w:rsidRPr="001D34BE" w:rsidRDefault="004A34FE" w:rsidP="004A34FE">
      <w:pPr>
        <w:pStyle w:val="ConsPlusNormal"/>
        <w:widowControl/>
        <w:suppressAutoHyphens/>
        <w:ind w:right="141" w:firstLine="709"/>
        <w:jc w:val="center"/>
        <w:rPr>
          <w:rFonts w:ascii="Times New Roman" w:hAnsi="Times New Roman" w:cs="Times New Roman"/>
          <w:b/>
          <w:bCs/>
          <w:sz w:val="28"/>
          <w:szCs w:val="28"/>
        </w:rPr>
      </w:pP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В процессе реализации муниципальной программы возможны отклонения в достижении промежуточных результатов из-за несоответствия отдельных мероприятий программы ситуации в области обеспечения безопасности, обусловленного использованием новых подходов к решению задач, а также недостаточной скоординированностью деятельности ответственных исполнителей (соисполнителей, исполнителей) программы.</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 xml:space="preserve">На ход выполнения и </w:t>
      </w:r>
      <w:r w:rsidR="0088208F" w:rsidRPr="001D34BE">
        <w:rPr>
          <w:rFonts w:ascii="Times New Roman" w:hAnsi="Times New Roman" w:cs="Times New Roman"/>
          <w:sz w:val="28"/>
          <w:szCs w:val="28"/>
        </w:rPr>
        <w:t xml:space="preserve">на </w:t>
      </w:r>
      <w:r w:rsidRPr="001D34BE">
        <w:rPr>
          <w:rFonts w:ascii="Times New Roman" w:hAnsi="Times New Roman" w:cs="Times New Roman"/>
          <w:sz w:val="28"/>
          <w:szCs w:val="28"/>
        </w:rPr>
        <w:t>эффективность муниципальной программы существенное влияние будет оказывать совокупность факторов внутреннего и внешнего характера.</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u w:val="single"/>
        </w:rPr>
      </w:pPr>
      <w:r w:rsidRPr="001D34BE">
        <w:rPr>
          <w:rFonts w:ascii="Times New Roman" w:hAnsi="Times New Roman" w:cs="Times New Roman"/>
          <w:sz w:val="28"/>
          <w:szCs w:val="28"/>
          <w:u w:val="single"/>
        </w:rPr>
        <w:t>Внутренние риски:</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 Неэффективность организации и управления процессом реализации программных мероприятий.</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 Низкая эффективность использования бюджетных средств.</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3. Необоснованное перераспределение средств, определенных программой в ходе ее исполнения.</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4. Недостаточность профессиональных кадров среднего и высшего звена, необходимых для эффективной реализации мероприятий программы.</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5. Отсутствие или недостаточность координации в ходе реализации программы.</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u w:val="single"/>
        </w:rPr>
      </w:pPr>
      <w:r w:rsidRPr="001D34BE">
        <w:rPr>
          <w:rFonts w:ascii="Times New Roman" w:hAnsi="Times New Roman" w:cs="Times New Roman"/>
          <w:sz w:val="28"/>
          <w:szCs w:val="28"/>
          <w:u w:val="single"/>
        </w:rPr>
        <w:t>Управление внутренними рисками:</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 Разработка и внедрение эффективной системы контроля реализации программных мероприятий, а также эффективности использования бюджетных средств.</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 Проведение регулярной оценки результативности и эффективности реализации программы.</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3. Проведение подготовки и переподготовки кадров.</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4. Осуществление процесса информирования исполнителей по отдельным мероприятиям программы с учетом допустимого уровня риска, а также разработка соответствующих регламентов и мер по контролю координации в ходе реализации программы.</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u w:val="single"/>
        </w:rPr>
      </w:pPr>
      <w:r w:rsidRPr="001D34BE">
        <w:rPr>
          <w:rFonts w:ascii="Times New Roman" w:hAnsi="Times New Roman" w:cs="Times New Roman"/>
          <w:sz w:val="28"/>
          <w:szCs w:val="28"/>
          <w:u w:val="single"/>
        </w:rPr>
        <w:t>Внешние риски:</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 Финансовые риски, связанные с недостаточным уровнем бюджетного финансирования программы, вызванные различными причинами, в т.ч. возникновением бюджетного дефицита.</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2. Риски природных и техногенных аварий и катастроф. В период реализации программы возможно возникновение аварий на отдельных предприятиях, негативных и опасных процессов и явлений природного характера.</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u w:val="single"/>
        </w:rPr>
      </w:pPr>
      <w:r w:rsidRPr="001D34BE">
        <w:rPr>
          <w:rFonts w:ascii="Times New Roman" w:hAnsi="Times New Roman" w:cs="Times New Roman"/>
          <w:sz w:val="28"/>
          <w:szCs w:val="28"/>
          <w:u w:val="single"/>
        </w:rPr>
        <w:t>Управление внешними рисками:</w:t>
      </w:r>
    </w:p>
    <w:p w:rsidR="004A34FE" w:rsidRPr="001D34BE"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1D34BE">
        <w:rPr>
          <w:rFonts w:ascii="Times New Roman" w:hAnsi="Times New Roman" w:cs="Times New Roman"/>
          <w:sz w:val="28"/>
          <w:szCs w:val="28"/>
        </w:rPr>
        <w:t>1. Проведение комплексного анализа внешней и внутренней среды исполнения программы с дальнейшим пересмотром критериев оценки мероприятий программы.</w:t>
      </w:r>
    </w:p>
    <w:p w:rsidR="004A34FE" w:rsidRPr="0088208F" w:rsidRDefault="004A34FE" w:rsidP="004A34FE">
      <w:pPr>
        <w:autoSpaceDE w:val="0"/>
        <w:autoSpaceDN w:val="0"/>
        <w:adjustRightInd w:val="0"/>
        <w:spacing w:after="0" w:line="240" w:lineRule="auto"/>
        <w:ind w:firstLine="709"/>
        <w:jc w:val="both"/>
        <w:rPr>
          <w:rFonts w:ascii="Times New Roman" w:hAnsi="Times New Roman" w:cs="Times New Roman"/>
          <w:sz w:val="28"/>
          <w:szCs w:val="28"/>
        </w:rPr>
      </w:pPr>
      <w:r w:rsidRPr="0088208F">
        <w:rPr>
          <w:rFonts w:ascii="Times New Roman" w:hAnsi="Times New Roman" w:cs="Times New Roman"/>
          <w:sz w:val="28"/>
          <w:szCs w:val="28"/>
        </w:rPr>
        <w:t>2. Оперативное реагирование и внесение изменений в программу, снижающих воздействие негативных факторов на выполнение показателей программы.</w:t>
      </w:r>
    </w:p>
    <w:p w:rsidR="004A34FE" w:rsidRPr="00F20552" w:rsidRDefault="004A34FE" w:rsidP="004A34F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4A34FE" w:rsidRPr="00E66C9C" w:rsidRDefault="004A34FE" w:rsidP="004A34FE">
      <w:pPr>
        <w:pStyle w:val="ConsPlusNormal"/>
        <w:widowControl/>
        <w:suppressAutoHyphens/>
        <w:ind w:right="141" w:firstLine="709"/>
        <w:jc w:val="center"/>
        <w:outlineLvl w:val="1"/>
        <w:rPr>
          <w:rFonts w:ascii="Times New Roman" w:hAnsi="Times New Roman" w:cs="Times New Roman"/>
          <w:b/>
          <w:bCs/>
          <w:sz w:val="28"/>
          <w:szCs w:val="28"/>
        </w:rPr>
      </w:pPr>
      <w:r w:rsidRPr="00E66C9C">
        <w:rPr>
          <w:rFonts w:ascii="Times New Roman" w:hAnsi="Times New Roman" w:cs="Times New Roman"/>
          <w:b/>
          <w:bCs/>
          <w:sz w:val="28"/>
          <w:szCs w:val="28"/>
        </w:rPr>
        <w:t>6. Обоснование объёма финансовых ресурсов</w:t>
      </w:r>
    </w:p>
    <w:p w:rsidR="004A34FE" w:rsidRPr="00E66C9C" w:rsidRDefault="004A34FE" w:rsidP="004A34FE">
      <w:pPr>
        <w:pStyle w:val="ConsPlusNormal"/>
        <w:widowControl/>
        <w:suppressAutoHyphens/>
        <w:ind w:right="141" w:firstLine="709"/>
        <w:jc w:val="center"/>
        <w:outlineLvl w:val="1"/>
        <w:rPr>
          <w:rFonts w:ascii="Times New Roman" w:hAnsi="Times New Roman" w:cs="Times New Roman"/>
          <w:b/>
          <w:bCs/>
          <w:sz w:val="28"/>
          <w:szCs w:val="28"/>
        </w:rPr>
      </w:pPr>
      <w:r w:rsidRPr="00E66C9C">
        <w:rPr>
          <w:rFonts w:ascii="Times New Roman" w:hAnsi="Times New Roman" w:cs="Times New Roman"/>
          <w:b/>
          <w:bCs/>
          <w:sz w:val="28"/>
          <w:szCs w:val="28"/>
        </w:rPr>
        <w:t>на реализацию муниципальной программы</w:t>
      </w:r>
    </w:p>
    <w:p w:rsidR="004A34FE" w:rsidRPr="00671595" w:rsidRDefault="004A34FE" w:rsidP="004A34FE">
      <w:pPr>
        <w:spacing w:after="0" w:line="240" w:lineRule="auto"/>
        <w:ind w:firstLine="709"/>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Обоснованием объёма финансовых ресурсов, необходимых для реализации программы является:</w:t>
      </w:r>
    </w:p>
    <w:p w:rsidR="004A34FE" w:rsidRPr="00671595" w:rsidRDefault="004A34FE" w:rsidP="004A34FE">
      <w:pPr>
        <w:spacing w:after="0" w:line="240" w:lineRule="auto"/>
        <w:ind w:firstLine="709"/>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 Конституция Российской Федерации;</w:t>
      </w:r>
    </w:p>
    <w:p w:rsidR="004A34FE" w:rsidRPr="00671595" w:rsidRDefault="004A34FE" w:rsidP="004A34FE">
      <w:pPr>
        <w:spacing w:after="0" w:line="240" w:lineRule="auto"/>
        <w:ind w:firstLine="709"/>
        <w:jc w:val="both"/>
        <w:rPr>
          <w:rFonts w:ascii="Times New Roman" w:hAnsi="Times New Roman" w:cs="Times New Roman"/>
          <w:sz w:val="28"/>
          <w:szCs w:val="28"/>
        </w:rPr>
      </w:pPr>
      <w:r w:rsidRPr="00671595">
        <w:rPr>
          <w:rFonts w:ascii="Times New Roman" w:eastAsia="Times New Roman" w:hAnsi="Times New Roman" w:cs="Times New Roman"/>
          <w:sz w:val="28"/>
          <w:szCs w:val="28"/>
        </w:rPr>
        <w:t xml:space="preserve">- федеральные законы, указы и распоряжения Президента Российской Федерации, нормативные правовые акты Российской Федерации, Тульской области и муниципального образования город Новомосковск в </w:t>
      </w:r>
      <w:r w:rsidR="003B7BFB" w:rsidRPr="00671595">
        <w:rPr>
          <w:rFonts w:ascii="Times New Roman" w:eastAsia="Times New Roman" w:hAnsi="Times New Roman" w:cs="Times New Roman"/>
          <w:sz w:val="28"/>
          <w:szCs w:val="28"/>
        </w:rPr>
        <w:t>сфере реализации</w:t>
      </w:r>
      <w:r w:rsidRPr="00671595">
        <w:rPr>
          <w:rFonts w:ascii="Times New Roman" w:eastAsia="Times New Roman" w:hAnsi="Times New Roman" w:cs="Times New Roman"/>
          <w:sz w:val="28"/>
          <w:szCs w:val="28"/>
        </w:rPr>
        <w:t xml:space="preserve"> подпрограмм </w:t>
      </w:r>
      <w:r w:rsidRPr="00671595">
        <w:rPr>
          <w:rFonts w:ascii="Times New Roman" w:hAnsi="Times New Roman" w:cs="Times New Roman"/>
          <w:sz w:val="28"/>
          <w:szCs w:val="28"/>
        </w:rPr>
        <w:t>муниципальной программы;</w:t>
      </w:r>
    </w:p>
    <w:p w:rsidR="004A34FE" w:rsidRPr="00671595" w:rsidRDefault="004A34FE" w:rsidP="004A34FE">
      <w:pPr>
        <w:spacing w:after="0" w:line="240" w:lineRule="auto"/>
        <w:ind w:firstLine="709"/>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 мониторинг, статистический анализ цен на товары и услуги с официальных сайтов производителей товаров и услуг, размещенные в сети Интернет;</w:t>
      </w:r>
    </w:p>
    <w:p w:rsidR="004A34FE" w:rsidRPr="00671595" w:rsidRDefault="004A34FE" w:rsidP="004A34FE">
      <w:pPr>
        <w:spacing w:after="0" w:line="240" w:lineRule="auto"/>
        <w:ind w:firstLine="709"/>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 xml:space="preserve">-  расходы  на заработную плату сотрудникам </w:t>
      </w:r>
      <w:r w:rsidR="003B7BFB" w:rsidRPr="00671595">
        <w:rPr>
          <w:rFonts w:ascii="Times New Roman" w:eastAsia="Times New Roman" w:hAnsi="Times New Roman" w:cs="Times New Roman"/>
          <w:sz w:val="28"/>
          <w:szCs w:val="28"/>
        </w:rPr>
        <w:t xml:space="preserve">муниципального казённого учреждения </w:t>
      </w:r>
      <w:r w:rsidRPr="00671595">
        <w:rPr>
          <w:rFonts w:ascii="Times New Roman" w:eastAsia="Times New Roman" w:hAnsi="Times New Roman" w:cs="Times New Roman"/>
          <w:sz w:val="28"/>
          <w:szCs w:val="28"/>
        </w:rPr>
        <w:t>«Е</w:t>
      </w:r>
      <w:r w:rsidR="003B7BFB" w:rsidRPr="00671595">
        <w:rPr>
          <w:rFonts w:ascii="Times New Roman" w:eastAsia="Times New Roman" w:hAnsi="Times New Roman" w:cs="Times New Roman"/>
          <w:sz w:val="28"/>
          <w:szCs w:val="28"/>
        </w:rPr>
        <w:t xml:space="preserve">диная дежурно-диспетчерская служба </w:t>
      </w:r>
      <w:r w:rsidRPr="00671595">
        <w:rPr>
          <w:rFonts w:ascii="Times New Roman" w:eastAsia="Times New Roman" w:hAnsi="Times New Roman" w:cs="Times New Roman"/>
          <w:sz w:val="28"/>
          <w:szCs w:val="28"/>
        </w:rPr>
        <w:t>г. Новомосковск» (в соответствии со штатным расписанием и Положением об оплате труда</w:t>
      </w:r>
      <w:r w:rsidR="003B7BFB" w:rsidRPr="00671595">
        <w:rPr>
          <w:rFonts w:ascii="Times New Roman" w:eastAsia="Times New Roman" w:hAnsi="Times New Roman" w:cs="Times New Roman"/>
          <w:sz w:val="28"/>
          <w:szCs w:val="28"/>
        </w:rPr>
        <w:t xml:space="preserve"> работников МКУ «ЕДДС г. Новомосковск»</w:t>
      </w:r>
      <w:r w:rsidRPr="00671595">
        <w:rPr>
          <w:rFonts w:ascii="Times New Roman" w:eastAsia="Times New Roman" w:hAnsi="Times New Roman" w:cs="Times New Roman"/>
          <w:sz w:val="28"/>
          <w:szCs w:val="28"/>
        </w:rPr>
        <w:t>), предусмотренные федеральным законодательством отчисления в государственны</w:t>
      </w:r>
      <w:r w:rsidR="003B7BFB" w:rsidRPr="00671595">
        <w:rPr>
          <w:rFonts w:ascii="Times New Roman" w:eastAsia="Times New Roman" w:hAnsi="Times New Roman" w:cs="Times New Roman"/>
          <w:sz w:val="28"/>
          <w:szCs w:val="28"/>
        </w:rPr>
        <w:t>й</w:t>
      </w:r>
      <w:r w:rsidRPr="00671595">
        <w:rPr>
          <w:rFonts w:ascii="Times New Roman" w:eastAsia="Times New Roman" w:hAnsi="Times New Roman" w:cs="Times New Roman"/>
          <w:sz w:val="28"/>
          <w:szCs w:val="28"/>
        </w:rPr>
        <w:t xml:space="preserve"> </w:t>
      </w:r>
      <w:r w:rsidR="003B7BFB" w:rsidRPr="00671595">
        <w:rPr>
          <w:rFonts w:ascii="Times New Roman" w:eastAsia="Times New Roman" w:hAnsi="Times New Roman" w:cs="Times New Roman"/>
          <w:sz w:val="28"/>
          <w:szCs w:val="28"/>
        </w:rPr>
        <w:t xml:space="preserve">пенсионный </w:t>
      </w:r>
      <w:r w:rsidRPr="00671595">
        <w:rPr>
          <w:rFonts w:ascii="Times New Roman" w:eastAsia="Times New Roman" w:hAnsi="Times New Roman" w:cs="Times New Roman"/>
          <w:sz w:val="28"/>
          <w:szCs w:val="28"/>
        </w:rPr>
        <w:t>фонд, налоги, оплата коммунальных платежей в соответствии с лимитами и тарифами;</w:t>
      </w:r>
    </w:p>
    <w:p w:rsidR="004A34FE" w:rsidRPr="00671595" w:rsidRDefault="004A34FE" w:rsidP="004A34FE">
      <w:pPr>
        <w:spacing w:after="0" w:line="240" w:lineRule="auto"/>
        <w:ind w:firstLine="709"/>
        <w:jc w:val="both"/>
        <w:rPr>
          <w:rFonts w:ascii="Times New Roman" w:hAnsi="Times New Roman" w:cs="Times New Roman"/>
          <w:sz w:val="28"/>
          <w:szCs w:val="28"/>
        </w:rPr>
      </w:pPr>
      <w:r w:rsidRPr="00671595">
        <w:rPr>
          <w:rFonts w:ascii="Times New Roman" w:hAnsi="Times New Roman" w:cs="Times New Roman"/>
          <w:sz w:val="28"/>
          <w:szCs w:val="28"/>
        </w:rPr>
        <w:t>- опыт ранее реализованных мероприятий (договора и сметная документация).</w:t>
      </w:r>
    </w:p>
    <w:p w:rsidR="00B61652" w:rsidRDefault="00B61652" w:rsidP="004A34FE">
      <w:pPr>
        <w:spacing w:after="0" w:line="240" w:lineRule="auto"/>
        <w:jc w:val="center"/>
        <w:rPr>
          <w:rFonts w:ascii="Times New Roman" w:hAnsi="Times New Roman"/>
          <w:b/>
          <w:sz w:val="28"/>
          <w:szCs w:val="28"/>
        </w:rPr>
      </w:pPr>
    </w:p>
    <w:p w:rsidR="00B61652" w:rsidRDefault="00B61652" w:rsidP="004A34FE">
      <w:pPr>
        <w:spacing w:after="0" w:line="240" w:lineRule="auto"/>
        <w:jc w:val="center"/>
        <w:rPr>
          <w:rFonts w:ascii="Times New Roman" w:hAnsi="Times New Roman"/>
          <w:b/>
          <w:sz w:val="28"/>
          <w:szCs w:val="28"/>
        </w:rPr>
      </w:pPr>
    </w:p>
    <w:p w:rsidR="004A34FE" w:rsidRPr="001D34BE" w:rsidRDefault="004A34FE" w:rsidP="004A34FE">
      <w:pPr>
        <w:spacing w:after="0" w:line="240" w:lineRule="auto"/>
        <w:jc w:val="center"/>
        <w:rPr>
          <w:rFonts w:ascii="Times New Roman" w:hAnsi="Times New Roman"/>
          <w:b/>
          <w:sz w:val="28"/>
          <w:szCs w:val="28"/>
        </w:rPr>
      </w:pPr>
      <w:r w:rsidRPr="001D34BE">
        <w:rPr>
          <w:rFonts w:ascii="Times New Roman" w:hAnsi="Times New Roman"/>
          <w:b/>
          <w:sz w:val="28"/>
          <w:szCs w:val="28"/>
        </w:rPr>
        <w:t>Объем финансовых ресурсов муниципальной  программы</w:t>
      </w:r>
    </w:p>
    <w:p w:rsidR="004A34FE" w:rsidRPr="001D34BE" w:rsidRDefault="004A34FE" w:rsidP="004A34FE">
      <w:pPr>
        <w:spacing w:after="0" w:line="240" w:lineRule="auto"/>
        <w:jc w:val="center"/>
        <w:rPr>
          <w:rFonts w:ascii="Times New Roman" w:hAnsi="Times New Roman"/>
          <w:b/>
          <w:sz w:val="28"/>
          <w:szCs w:val="28"/>
        </w:rPr>
      </w:pPr>
      <w:r w:rsidRPr="001D34BE">
        <w:rPr>
          <w:rFonts w:ascii="Times New Roman" w:hAnsi="Times New Roman"/>
          <w:b/>
          <w:sz w:val="28"/>
          <w:szCs w:val="28"/>
        </w:rPr>
        <w:t>«Безопасный город»  (тыс. руб.)</w:t>
      </w:r>
    </w:p>
    <w:p w:rsidR="004A34FE" w:rsidRPr="001D34BE" w:rsidRDefault="004A34FE" w:rsidP="004A34FE">
      <w:pPr>
        <w:spacing w:after="0" w:line="240" w:lineRule="auto"/>
        <w:jc w:val="center"/>
        <w:rPr>
          <w:rFonts w:ascii="Times New Roman" w:hAnsi="Times New Roman"/>
          <w:b/>
          <w:sz w:val="28"/>
          <w:szCs w:val="28"/>
        </w:rPr>
      </w:pPr>
    </w:p>
    <w:tbl>
      <w:tblPr>
        <w:tblW w:w="10774" w:type="dxa"/>
        <w:tblInd w:w="-743" w:type="dxa"/>
        <w:tblLayout w:type="fixed"/>
        <w:tblLook w:val="0000"/>
      </w:tblPr>
      <w:tblGrid>
        <w:gridCol w:w="2356"/>
        <w:gridCol w:w="1620"/>
        <w:gridCol w:w="1800"/>
        <w:gridCol w:w="1029"/>
        <w:gridCol w:w="992"/>
        <w:gridCol w:w="992"/>
        <w:gridCol w:w="992"/>
        <w:gridCol w:w="993"/>
      </w:tblGrid>
      <w:tr w:rsidR="004A34FE" w:rsidRPr="001D34BE" w:rsidTr="00040C6C">
        <w:trPr>
          <w:trHeight w:val="315"/>
        </w:trPr>
        <w:tc>
          <w:tcPr>
            <w:tcW w:w="23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A34FE" w:rsidRPr="001D34BE" w:rsidRDefault="004A34FE" w:rsidP="00040C6C">
            <w:pPr>
              <w:spacing w:after="0"/>
              <w:jc w:val="center"/>
              <w:rPr>
                <w:rFonts w:ascii="Times New Roman" w:hAnsi="Times New Roman"/>
                <w:b/>
                <w:bCs/>
                <w:sz w:val="18"/>
                <w:szCs w:val="18"/>
              </w:rPr>
            </w:pPr>
            <w:r w:rsidRPr="001D34BE">
              <w:rPr>
                <w:rFonts w:ascii="Times New Roman" w:hAnsi="Times New Roman"/>
                <w:b/>
                <w:bCs/>
                <w:sz w:val="18"/>
                <w:szCs w:val="18"/>
              </w:rPr>
              <w:t>Наименование муниципальной программы, подпрограммы муниципальной программы, мероприятия</w:t>
            </w:r>
          </w:p>
        </w:tc>
        <w:tc>
          <w:tcPr>
            <w:tcW w:w="1620" w:type="dxa"/>
            <w:vMerge w:val="restart"/>
            <w:tcBorders>
              <w:top w:val="single" w:sz="4" w:space="0" w:color="auto"/>
              <w:left w:val="single" w:sz="4" w:space="0" w:color="auto"/>
              <w:right w:val="single" w:sz="4" w:space="0" w:color="auto"/>
            </w:tcBorders>
            <w:vAlign w:val="center"/>
          </w:tcPr>
          <w:p w:rsidR="004A34FE" w:rsidRPr="001D34BE" w:rsidRDefault="004A34FE"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Ответственный исполнитель, соисполнители,</w:t>
            </w:r>
          </w:p>
          <w:p w:rsidR="004A34FE" w:rsidRPr="001D34BE" w:rsidRDefault="004A34FE"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исполнители</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A34FE" w:rsidRPr="001D34BE" w:rsidRDefault="004A34FE" w:rsidP="00040C6C">
            <w:pPr>
              <w:jc w:val="center"/>
              <w:rPr>
                <w:rFonts w:ascii="Times New Roman" w:hAnsi="Times New Roman"/>
                <w:b/>
                <w:bCs/>
                <w:sz w:val="18"/>
                <w:szCs w:val="18"/>
              </w:rPr>
            </w:pPr>
            <w:r w:rsidRPr="001D34BE">
              <w:rPr>
                <w:rFonts w:ascii="Times New Roman" w:hAnsi="Times New Roman"/>
                <w:b/>
                <w:bCs/>
                <w:sz w:val="18"/>
                <w:szCs w:val="18"/>
              </w:rPr>
              <w:t>Источники финансирования</w:t>
            </w:r>
          </w:p>
        </w:tc>
        <w:tc>
          <w:tcPr>
            <w:tcW w:w="4998" w:type="dxa"/>
            <w:gridSpan w:val="5"/>
            <w:tcBorders>
              <w:top w:val="single" w:sz="4" w:space="0" w:color="auto"/>
              <w:left w:val="nil"/>
              <w:bottom w:val="single" w:sz="4" w:space="0" w:color="auto"/>
              <w:right w:val="single" w:sz="4" w:space="0" w:color="000000"/>
            </w:tcBorders>
            <w:shd w:val="clear" w:color="auto" w:fill="auto"/>
            <w:vAlign w:val="center"/>
          </w:tcPr>
          <w:p w:rsidR="004A34FE" w:rsidRPr="001D34BE" w:rsidRDefault="004A34FE" w:rsidP="00040C6C">
            <w:pPr>
              <w:spacing w:line="240" w:lineRule="auto"/>
              <w:jc w:val="center"/>
              <w:rPr>
                <w:rFonts w:ascii="Times New Roman" w:hAnsi="Times New Roman"/>
                <w:b/>
                <w:bCs/>
                <w:sz w:val="18"/>
                <w:szCs w:val="18"/>
              </w:rPr>
            </w:pPr>
            <w:r w:rsidRPr="001D34BE">
              <w:rPr>
                <w:rFonts w:ascii="Times New Roman" w:hAnsi="Times New Roman"/>
                <w:b/>
                <w:bCs/>
                <w:sz w:val="18"/>
                <w:szCs w:val="18"/>
              </w:rPr>
              <w:t>Объем финансовых ресурсов на  реализацию муниципальной  программы</w:t>
            </w:r>
          </w:p>
        </w:tc>
      </w:tr>
      <w:tr w:rsidR="004A34FE" w:rsidRPr="001D34BE" w:rsidTr="007B11C7">
        <w:trPr>
          <w:trHeight w:val="944"/>
        </w:trPr>
        <w:tc>
          <w:tcPr>
            <w:tcW w:w="2356" w:type="dxa"/>
            <w:vMerge/>
            <w:tcBorders>
              <w:top w:val="single" w:sz="4" w:space="0" w:color="auto"/>
              <w:left w:val="single" w:sz="4" w:space="0" w:color="auto"/>
              <w:bottom w:val="single" w:sz="4" w:space="0" w:color="000000"/>
              <w:right w:val="single" w:sz="4" w:space="0" w:color="auto"/>
            </w:tcBorders>
            <w:vAlign w:val="center"/>
          </w:tcPr>
          <w:p w:rsidR="004A34FE" w:rsidRPr="001D34BE" w:rsidRDefault="004A34FE" w:rsidP="00040C6C">
            <w:pPr>
              <w:jc w:val="center"/>
              <w:rPr>
                <w:rFonts w:ascii="Times New Roman" w:hAnsi="Times New Roman"/>
                <w:b/>
                <w:bCs/>
                <w:sz w:val="18"/>
                <w:szCs w:val="18"/>
              </w:rPr>
            </w:pPr>
          </w:p>
        </w:tc>
        <w:tc>
          <w:tcPr>
            <w:tcW w:w="1620" w:type="dxa"/>
            <w:vMerge/>
            <w:tcBorders>
              <w:left w:val="single" w:sz="4" w:space="0" w:color="auto"/>
              <w:bottom w:val="single" w:sz="4" w:space="0" w:color="000000"/>
              <w:right w:val="single" w:sz="4" w:space="0" w:color="auto"/>
            </w:tcBorders>
            <w:vAlign w:val="center"/>
          </w:tcPr>
          <w:p w:rsidR="004A34FE" w:rsidRPr="001D34BE" w:rsidRDefault="004A34FE" w:rsidP="00040C6C">
            <w:pPr>
              <w:jc w:val="center"/>
              <w:rPr>
                <w:rFonts w:ascii="Times New Roman" w:hAnsi="Times New Roman"/>
                <w:b/>
                <w:bCs/>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4A34FE" w:rsidRPr="001D34BE" w:rsidRDefault="004A34FE" w:rsidP="00040C6C">
            <w:pPr>
              <w:jc w:val="center"/>
              <w:rPr>
                <w:rFonts w:ascii="Times New Roman" w:hAnsi="Times New Roman"/>
                <w:b/>
                <w:bCs/>
                <w:sz w:val="18"/>
                <w:szCs w:val="18"/>
              </w:rPr>
            </w:pPr>
          </w:p>
        </w:tc>
        <w:tc>
          <w:tcPr>
            <w:tcW w:w="1029" w:type="dxa"/>
            <w:tcBorders>
              <w:top w:val="nil"/>
              <w:left w:val="nil"/>
              <w:bottom w:val="single" w:sz="4" w:space="0" w:color="auto"/>
              <w:right w:val="single" w:sz="4" w:space="0" w:color="auto"/>
            </w:tcBorders>
            <w:shd w:val="clear" w:color="auto" w:fill="auto"/>
            <w:vAlign w:val="center"/>
          </w:tcPr>
          <w:p w:rsidR="004A34FE" w:rsidRPr="001D34BE" w:rsidRDefault="004A34FE" w:rsidP="00040C6C">
            <w:pPr>
              <w:jc w:val="center"/>
              <w:rPr>
                <w:rFonts w:ascii="Times New Roman" w:hAnsi="Times New Roman"/>
                <w:b/>
                <w:bCs/>
                <w:sz w:val="18"/>
                <w:szCs w:val="18"/>
              </w:rPr>
            </w:pPr>
            <w:r w:rsidRPr="001D34BE">
              <w:rPr>
                <w:rFonts w:ascii="Times New Roman" w:hAnsi="Times New Roman"/>
                <w:b/>
                <w:bCs/>
                <w:sz w:val="18"/>
                <w:szCs w:val="18"/>
              </w:rPr>
              <w:t>2014 год</w:t>
            </w:r>
          </w:p>
        </w:tc>
        <w:tc>
          <w:tcPr>
            <w:tcW w:w="992" w:type="dxa"/>
            <w:tcBorders>
              <w:top w:val="nil"/>
              <w:left w:val="nil"/>
              <w:bottom w:val="single" w:sz="4" w:space="0" w:color="auto"/>
              <w:right w:val="single" w:sz="4" w:space="0" w:color="auto"/>
            </w:tcBorders>
            <w:shd w:val="clear" w:color="auto" w:fill="auto"/>
            <w:vAlign w:val="center"/>
          </w:tcPr>
          <w:p w:rsidR="004A34FE" w:rsidRPr="001D34BE" w:rsidRDefault="004A34FE" w:rsidP="007B11C7">
            <w:pPr>
              <w:jc w:val="center"/>
              <w:rPr>
                <w:rFonts w:ascii="Times New Roman" w:hAnsi="Times New Roman"/>
                <w:b/>
                <w:bCs/>
                <w:sz w:val="18"/>
                <w:szCs w:val="18"/>
              </w:rPr>
            </w:pPr>
            <w:r w:rsidRPr="001D34BE">
              <w:rPr>
                <w:rFonts w:ascii="Times New Roman" w:hAnsi="Times New Roman"/>
                <w:b/>
                <w:bCs/>
                <w:sz w:val="18"/>
                <w:szCs w:val="18"/>
              </w:rPr>
              <w:t>2015 год</w:t>
            </w:r>
          </w:p>
        </w:tc>
        <w:tc>
          <w:tcPr>
            <w:tcW w:w="992" w:type="dxa"/>
            <w:tcBorders>
              <w:top w:val="nil"/>
              <w:left w:val="nil"/>
              <w:bottom w:val="single" w:sz="4" w:space="0" w:color="auto"/>
              <w:right w:val="single" w:sz="4" w:space="0" w:color="auto"/>
            </w:tcBorders>
            <w:shd w:val="clear" w:color="auto" w:fill="auto"/>
            <w:vAlign w:val="center"/>
          </w:tcPr>
          <w:p w:rsidR="004A34FE" w:rsidRPr="001D34BE" w:rsidRDefault="004A34FE" w:rsidP="007B11C7">
            <w:pPr>
              <w:jc w:val="center"/>
              <w:rPr>
                <w:rFonts w:ascii="Times New Roman" w:hAnsi="Times New Roman"/>
                <w:b/>
                <w:bCs/>
                <w:sz w:val="18"/>
                <w:szCs w:val="18"/>
              </w:rPr>
            </w:pPr>
            <w:r w:rsidRPr="001D34BE">
              <w:rPr>
                <w:rFonts w:ascii="Times New Roman" w:hAnsi="Times New Roman"/>
                <w:b/>
                <w:bCs/>
                <w:sz w:val="18"/>
                <w:szCs w:val="18"/>
              </w:rPr>
              <w:t>2016 год</w:t>
            </w:r>
          </w:p>
        </w:tc>
        <w:tc>
          <w:tcPr>
            <w:tcW w:w="992" w:type="dxa"/>
            <w:tcBorders>
              <w:top w:val="nil"/>
              <w:left w:val="nil"/>
              <w:bottom w:val="single" w:sz="4" w:space="0" w:color="auto"/>
              <w:right w:val="single" w:sz="4" w:space="0" w:color="auto"/>
            </w:tcBorders>
            <w:shd w:val="clear" w:color="auto" w:fill="auto"/>
            <w:vAlign w:val="center"/>
          </w:tcPr>
          <w:p w:rsidR="004A34FE" w:rsidRPr="001D34BE" w:rsidRDefault="004A34FE" w:rsidP="007B11C7">
            <w:pPr>
              <w:jc w:val="center"/>
              <w:rPr>
                <w:rFonts w:ascii="Times New Roman" w:hAnsi="Times New Roman"/>
                <w:b/>
                <w:bCs/>
                <w:sz w:val="18"/>
                <w:szCs w:val="18"/>
              </w:rPr>
            </w:pPr>
            <w:r w:rsidRPr="001D34BE">
              <w:rPr>
                <w:rFonts w:ascii="Times New Roman" w:hAnsi="Times New Roman"/>
                <w:b/>
                <w:bCs/>
                <w:sz w:val="18"/>
                <w:szCs w:val="18"/>
              </w:rPr>
              <w:t>2017 год</w:t>
            </w:r>
          </w:p>
        </w:tc>
        <w:tc>
          <w:tcPr>
            <w:tcW w:w="993" w:type="dxa"/>
            <w:tcBorders>
              <w:top w:val="nil"/>
              <w:left w:val="nil"/>
              <w:bottom w:val="single" w:sz="4" w:space="0" w:color="auto"/>
              <w:right w:val="single" w:sz="4" w:space="0" w:color="auto"/>
            </w:tcBorders>
            <w:shd w:val="clear" w:color="auto" w:fill="auto"/>
            <w:vAlign w:val="center"/>
          </w:tcPr>
          <w:p w:rsidR="004A34FE" w:rsidRPr="001D34BE" w:rsidRDefault="004A34FE" w:rsidP="00040C6C">
            <w:pPr>
              <w:jc w:val="center"/>
            </w:pPr>
            <w:r w:rsidRPr="001D34BE">
              <w:rPr>
                <w:rFonts w:ascii="Times New Roman" w:hAnsi="Times New Roman"/>
                <w:b/>
                <w:bCs/>
                <w:sz w:val="18"/>
                <w:szCs w:val="18"/>
              </w:rPr>
              <w:t>2018год</w:t>
            </w:r>
          </w:p>
        </w:tc>
      </w:tr>
      <w:tr w:rsidR="004A34FE" w:rsidRPr="001D34BE" w:rsidTr="007B11C7">
        <w:trPr>
          <w:trHeight w:val="264"/>
        </w:trPr>
        <w:tc>
          <w:tcPr>
            <w:tcW w:w="2356" w:type="dxa"/>
            <w:tcBorders>
              <w:top w:val="single" w:sz="4" w:space="0" w:color="000000"/>
              <w:left w:val="single" w:sz="4" w:space="0" w:color="auto"/>
              <w:bottom w:val="single" w:sz="4" w:space="0" w:color="auto"/>
              <w:right w:val="single" w:sz="4" w:space="0" w:color="auto"/>
            </w:tcBorders>
            <w:shd w:val="clear" w:color="auto" w:fill="auto"/>
            <w:vAlign w:val="center"/>
          </w:tcPr>
          <w:p w:rsidR="004A34FE" w:rsidRPr="001D34BE" w:rsidRDefault="004A34FE" w:rsidP="00040C6C">
            <w:pPr>
              <w:jc w:val="center"/>
              <w:rPr>
                <w:rFonts w:ascii="Times New Roman" w:hAnsi="Times New Roman"/>
                <w:b/>
                <w:bCs/>
                <w:sz w:val="18"/>
                <w:szCs w:val="18"/>
              </w:rPr>
            </w:pPr>
            <w:r w:rsidRPr="001D34BE">
              <w:rPr>
                <w:rFonts w:ascii="Times New Roman" w:hAnsi="Times New Roman"/>
                <w:b/>
                <w:bCs/>
                <w:sz w:val="18"/>
                <w:szCs w:val="18"/>
              </w:rPr>
              <w:t>1</w:t>
            </w:r>
          </w:p>
        </w:tc>
        <w:tc>
          <w:tcPr>
            <w:tcW w:w="1620" w:type="dxa"/>
            <w:tcBorders>
              <w:top w:val="single" w:sz="4" w:space="0" w:color="000000"/>
              <w:left w:val="nil"/>
              <w:bottom w:val="single" w:sz="4" w:space="0" w:color="auto"/>
              <w:right w:val="single" w:sz="4" w:space="0" w:color="auto"/>
            </w:tcBorders>
            <w:vAlign w:val="center"/>
          </w:tcPr>
          <w:p w:rsidR="004A34FE" w:rsidRPr="001D34BE" w:rsidRDefault="004A34FE" w:rsidP="00040C6C">
            <w:pPr>
              <w:jc w:val="center"/>
              <w:rPr>
                <w:rFonts w:ascii="Times New Roman" w:hAnsi="Times New Roman"/>
                <w:b/>
                <w:bCs/>
                <w:sz w:val="18"/>
                <w:szCs w:val="18"/>
              </w:rPr>
            </w:pPr>
            <w:r w:rsidRPr="001D34BE">
              <w:rPr>
                <w:rFonts w:ascii="Times New Roman" w:hAnsi="Times New Roman"/>
                <w:b/>
                <w:bCs/>
                <w:sz w:val="18"/>
                <w:szCs w:val="18"/>
              </w:rPr>
              <w:t>2</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A34FE" w:rsidRPr="001D34BE" w:rsidRDefault="004A34FE" w:rsidP="00040C6C">
            <w:pPr>
              <w:jc w:val="center"/>
              <w:rPr>
                <w:rFonts w:ascii="Times New Roman" w:hAnsi="Times New Roman"/>
                <w:b/>
                <w:bCs/>
                <w:sz w:val="18"/>
                <w:szCs w:val="18"/>
              </w:rPr>
            </w:pPr>
            <w:r w:rsidRPr="001D34BE">
              <w:rPr>
                <w:rFonts w:ascii="Times New Roman" w:hAnsi="Times New Roman"/>
                <w:b/>
                <w:bCs/>
                <w:sz w:val="18"/>
                <w:szCs w:val="18"/>
              </w:rPr>
              <w:t>3</w:t>
            </w:r>
          </w:p>
        </w:tc>
        <w:tc>
          <w:tcPr>
            <w:tcW w:w="1029" w:type="dxa"/>
            <w:tcBorders>
              <w:top w:val="single" w:sz="4" w:space="0" w:color="auto"/>
              <w:left w:val="nil"/>
              <w:bottom w:val="single" w:sz="4" w:space="0" w:color="auto"/>
              <w:right w:val="single" w:sz="4" w:space="0" w:color="auto"/>
            </w:tcBorders>
            <w:shd w:val="clear" w:color="auto" w:fill="auto"/>
            <w:vAlign w:val="center"/>
          </w:tcPr>
          <w:p w:rsidR="004A34FE" w:rsidRPr="001D34BE" w:rsidRDefault="004A34FE" w:rsidP="00040C6C">
            <w:pPr>
              <w:jc w:val="center"/>
              <w:rPr>
                <w:rFonts w:ascii="Times New Roman" w:hAnsi="Times New Roman"/>
                <w:b/>
                <w:bCs/>
                <w:sz w:val="18"/>
                <w:szCs w:val="18"/>
              </w:rPr>
            </w:pPr>
            <w:r w:rsidRPr="001D34BE">
              <w:rPr>
                <w:rFonts w:ascii="Times New Roman" w:hAnsi="Times New Roman"/>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4A34FE" w:rsidRPr="001D34BE" w:rsidRDefault="004A34FE" w:rsidP="007B11C7">
            <w:pPr>
              <w:jc w:val="center"/>
              <w:rPr>
                <w:rFonts w:ascii="Times New Roman" w:hAnsi="Times New Roman"/>
                <w:b/>
                <w:bCs/>
                <w:sz w:val="18"/>
                <w:szCs w:val="18"/>
              </w:rPr>
            </w:pPr>
            <w:r w:rsidRPr="001D34BE">
              <w:rPr>
                <w:rFonts w:ascii="Times New Roman" w:hAnsi="Times New Roman"/>
                <w:b/>
                <w:bCs/>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4A34FE" w:rsidRPr="001D34BE" w:rsidRDefault="004A34FE" w:rsidP="007B11C7">
            <w:pPr>
              <w:jc w:val="center"/>
              <w:rPr>
                <w:rFonts w:ascii="Times New Roman" w:hAnsi="Times New Roman"/>
                <w:b/>
                <w:bCs/>
                <w:sz w:val="18"/>
                <w:szCs w:val="18"/>
              </w:rPr>
            </w:pPr>
            <w:r w:rsidRPr="001D34BE">
              <w:rPr>
                <w:rFonts w:ascii="Times New Roman" w:hAnsi="Times New Roman"/>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A34FE" w:rsidRPr="001D34BE" w:rsidRDefault="004A34FE" w:rsidP="007B11C7">
            <w:pPr>
              <w:jc w:val="center"/>
              <w:rPr>
                <w:rFonts w:ascii="Times New Roman" w:hAnsi="Times New Roman"/>
                <w:b/>
                <w:bCs/>
                <w:sz w:val="18"/>
                <w:szCs w:val="18"/>
              </w:rPr>
            </w:pPr>
            <w:r w:rsidRPr="001D34BE">
              <w:rPr>
                <w:rFonts w:ascii="Times New Roman" w:hAnsi="Times New Roman"/>
                <w:b/>
                <w:bCs/>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A34FE" w:rsidRPr="001D34BE" w:rsidRDefault="004A34FE" w:rsidP="00040C6C">
            <w:pPr>
              <w:jc w:val="center"/>
              <w:rPr>
                <w:rFonts w:ascii="Times New Roman" w:hAnsi="Times New Roman"/>
                <w:b/>
                <w:bCs/>
                <w:sz w:val="18"/>
                <w:szCs w:val="18"/>
              </w:rPr>
            </w:pPr>
            <w:r w:rsidRPr="001D34BE">
              <w:rPr>
                <w:rFonts w:ascii="Times New Roman" w:hAnsi="Times New Roman"/>
                <w:b/>
                <w:bCs/>
                <w:sz w:val="18"/>
                <w:szCs w:val="18"/>
              </w:rPr>
              <w:t>8</w:t>
            </w:r>
          </w:p>
        </w:tc>
      </w:tr>
      <w:tr w:rsidR="00740E8A" w:rsidRPr="001D34BE" w:rsidTr="008F2E4B">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740E8A" w:rsidRPr="001D34BE" w:rsidRDefault="00740E8A"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Муниципальная  программа  (всего)</w:t>
            </w:r>
          </w:p>
          <w:p w:rsidR="00740E8A" w:rsidRPr="001D34BE" w:rsidRDefault="00740E8A" w:rsidP="008F2E4B">
            <w:pPr>
              <w:spacing w:after="0" w:line="240" w:lineRule="auto"/>
              <w:jc w:val="both"/>
              <w:rPr>
                <w:rFonts w:ascii="Times New Roman" w:hAnsi="Times New Roman"/>
                <w:b/>
                <w:bCs/>
                <w:sz w:val="18"/>
                <w:szCs w:val="18"/>
              </w:rPr>
            </w:pPr>
          </w:p>
        </w:tc>
        <w:tc>
          <w:tcPr>
            <w:tcW w:w="1620" w:type="dxa"/>
            <w:vMerge w:val="restart"/>
            <w:tcBorders>
              <w:top w:val="single" w:sz="4" w:space="0" w:color="auto"/>
              <w:left w:val="nil"/>
              <w:right w:val="single" w:sz="4" w:space="0" w:color="auto"/>
            </w:tcBorders>
          </w:tcPr>
          <w:p w:rsidR="00740E8A" w:rsidRPr="001D34BE" w:rsidRDefault="00E35793" w:rsidP="008F2E4B">
            <w:pPr>
              <w:spacing w:after="0" w:line="240" w:lineRule="auto"/>
              <w:jc w:val="both"/>
              <w:rPr>
                <w:rFonts w:ascii="Times New Roman" w:hAnsi="Times New Roman"/>
                <w:bCs/>
                <w:sz w:val="18"/>
                <w:szCs w:val="18"/>
              </w:rPr>
            </w:pPr>
            <w:r>
              <w:rPr>
                <w:rFonts w:ascii="Times New Roman" w:hAnsi="Times New Roman"/>
                <w:sz w:val="18"/>
                <w:szCs w:val="18"/>
              </w:rPr>
              <w:t>Управление обес-печения безопас-ности населения, гражданской обо-роны и чрезвы-чайных ситуаций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0E8A" w:rsidRPr="001D34BE" w:rsidRDefault="00740E8A" w:rsidP="00040C6C">
            <w:pPr>
              <w:spacing w:after="0" w:line="240" w:lineRule="auto"/>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740E8A" w:rsidRPr="00C92404" w:rsidRDefault="00740E8A"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40901,019</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7B11C7">
            <w:pPr>
              <w:spacing w:after="0" w:line="240" w:lineRule="auto"/>
              <w:jc w:val="center"/>
              <w:rPr>
                <w:rFonts w:ascii="Times New Roman" w:hAnsi="Times New Roman"/>
                <w:b/>
                <w:bCs/>
                <w:sz w:val="18"/>
                <w:szCs w:val="18"/>
              </w:rPr>
            </w:pPr>
            <w:r w:rsidRPr="001D34BE">
              <w:rPr>
                <w:rFonts w:ascii="Times New Roman" w:hAnsi="Times New Roman"/>
                <w:b/>
                <w:bCs/>
                <w:sz w:val="18"/>
                <w:szCs w:val="18"/>
              </w:rPr>
              <w:t>44205,3</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7B11C7">
            <w:pPr>
              <w:spacing w:after="0" w:line="240" w:lineRule="auto"/>
              <w:jc w:val="center"/>
              <w:rPr>
                <w:rFonts w:ascii="Times New Roman" w:hAnsi="Times New Roman"/>
                <w:b/>
                <w:bCs/>
                <w:sz w:val="18"/>
                <w:szCs w:val="18"/>
              </w:rPr>
            </w:pPr>
            <w:r w:rsidRPr="001D34BE">
              <w:rPr>
                <w:rFonts w:ascii="Times New Roman" w:hAnsi="Times New Roman"/>
                <w:b/>
                <w:bCs/>
                <w:sz w:val="18"/>
                <w:szCs w:val="18"/>
              </w:rPr>
              <w:t>23484,0</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AA3440">
            <w:pPr>
              <w:spacing w:after="0" w:line="240" w:lineRule="auto"/>
              <w:jc w:val="center"/>
              <w:rPr>
                <w:rFonts w:ascii="Times New Roman" w:hAnsi="Times New Roman"/>
                <w:b/>
                <w:bCs/>
                <w:sz w:val="18"/>
                <w:szCs w:val="18"/>
              </w:rPr>
            </w:pPr>
            <w:r w:rsidRPr="001D34BE">
              <w:rPr>
                <w:rFonts w:ascii="Times New Roman" w:hAnsi="Times New Roman"/>
                <w:b/>
                <w:bCs/>
                <w:sz w:val="18"/>
                <w:szCs w:val="18"/>
              </w:rPr>
              <w:t>264</w:t>
            </w:r>
            <w:r>
              <w:rPr>
                <w:rFonts w:ascii="Times New Roman" w:hAnsi="Times New Roman"/>
                <w:b/>
                <w:bCs/>
                <w:sz w:val="18"/>
                <w:szCs w:val="18"/>
              </w:rPr>
              <w:t>89</w:t>
            </w:r>
            <w:r w:rsidRPr="001D34BE">
              <w:rPr>
                <w:rFonts w:ascii="Times New Roman" w:hAnsi="Times New Roman"/>
                <w:b/>
                <w:bCs/>
                <w:sz w:val="18"/>
                <w:szCs w:val="18"/>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63569,8</w:t>
            </w:r>
          </w:p>
        </w:tc>
      </w:tr>
      <w:tr w:rsidR="00740E8A" w:rsidRPr="001D34BE" w:rsidTr="00F06B59">
        <w:trPr>
          <w:trHeight w:val="689"/>
        </w:trPr>
        <w:tc>
          <w:tcPr>
            <w:tcW w:w="2356" w:type="dxa"/>
            <w:vMerge/>
            <w:tcBorders>
              <w:left w:val="single" w:sz="4" w:space="0" w:color="auto"/>
              <w:right w:val="single" w:sz="4" w:space="0" w:color="auto"/>
            </w:tcBorders>
            <w:shd w:val="clear" w:color="auto" w:fill="auto"/>
            <w:vAlign w:val="center"/>
          </w:tcPr>
          <w:p w:rsidR="00740E8A" w:rsidRPr="001D34BE" w:rsidRDefault="00740E8A"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740E8A" w:rsidRPr="001D34BE" w:rsidRDefault="00740E8A"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0E8A" w:rsidRPr="001D34BE" w:rsidRDefault="00740E8A"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740E8A" w:rsidRPr="00C92404" w:rsidRDefault="00740E8A"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740E8A"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740E8A" w:rsidRPr="001D34BE" w:rsidRDefault="00740E8A"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740E8A" w:rsidRPr="001D34BE" w:rsidRDefault="00740E8A"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0E8A" w:rsidRPr="001D34BE" w:rsidRDefault="00740E8A"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740E8A" w:rsidRPr="00C92404" w:rsidRDefault="00740E8A"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6223,1</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2380,1</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2385,9</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2391,3</w:t>
            </w:r>
          </w:p>
        </w:tc>
        <w:tc>
          <w:tcPr>
            <w:tcW w:w="993"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740E8A"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740E8A" w:rsidRPr="001D34BE" w:rsidRDefault="00740E8A"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740E8A" w:rsidRPr="001D34BE" w:rsidRDefault="00740E8A"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0E8A" w:rsidRPr="001D34BE" w:rsidRDefault="00740E8A"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740E8A" w:rsidRPr="00C92404" w:rsidRDefault="00740E8A"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34677,919</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EE656E">
            <w:pPr>
              <w:spacing w:after="0" w:line="240" w:lineRule="auto"/>
              <w:jc w:val="center"/>
              <w:rPr>
                <w:rFonts w:ascii="Times New Roman" w:hAnsi="Times New Roman"/>
                <w:b/>
                <w:bCs/>
                <w:sz w:val="18"/>
                <w:szCs w:val="18"/>
              </w:rPr>
            </w:pPr>
            <w:r w:rsidRPr="001D34BE">
              <w:rPr>
                <w:rFonts w:ascii="Times New Roman" w:hAnsi="Times New Roman"/>
                <w:b/>
                <w:bCs/>
                <w:sz w:val="18"/>
                <w:szCs w:val="18"/>
              </w:rPr>
              <w:t>41585,6</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21000,7</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3E1317">
            <w:pPr>
              <w:spacing w:after="0" w:line="240" w:lineRule="auto"/>
              <w:jc w:val="center"/>
              <w:rPr>
                <w:rFonts w:ascii="Times New Roman" w:hAnsi="Times New Roman"/>
                <w:b/>
                <w:bCs/>
                <w:sz w:val="18"/>
                <w:szCs w:val="18"/>
              </w:rPr>
            </w:pPr>
            <w:r w:rsidRPr="001D34BE">
              <w:rPr>
                <w:rFonts w:ascii="Times New Roman" w:hAnsi="Times New Roman"/>
                <w:b/>
                <w:bCs/>
                <w:sz w:val="18"/>
                <w:szCs w:val="18"/>
              </w:rPr>
              <w:t>24000,7</w:t>
            </w:r>
          </w:p>
        </w:tc>
        <w:tc>
          <w:tcPr>
            <w:tcW w:w="993"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63453,0</w:t>
            </w:r>
          </w:p>
        </w:tc>
      </w:tr>
      <w:tr w:rsidR="00740E8A" w:rsidRPr="001D34BE" w:rsidTr="00F06B59">
        <w:trPr>
          <w:trHeight w:val="1138"/>
        </w:trPr>
        <w:tc>
          <w:tcPr>
            <w:tcW w:w="2356" w:type="dxa"/>
            <w:vMerge/>
            <w:tcBorders>
              <w:left w:val="single" w:sz="4" w:space="0" w:color="auto"/>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both"/>
              <w:rPr>
                <w:rFonts w:ascii="Times New Roman" w:hAnsi="Times New Roman"/>
                <w:b/>
                <w:bCs/>
              </w:rPr>
            </w:pPr>
          </w:p>
        </w:tc>
        <w:tc>
          <w:tcPr>
            <w:tcW w:w="1620" w:type="dxa"/>
            <w:vMerge/>
            <w:tcBorders>
              <w:left w:val="nil"/>
              <w:bottom w:val="single" w:sz="4" w:space="0" w:color="auto"/>
              <w:right w:val="single" w:sz="4" w:space="0" w:color="auto"/>
            </w:tcBorders>
          </w:tcPr>
          <w:p w:rsidR="00740E8A" w:rsidRPr="001D34BE" w:rsidRDefault="00740E8A"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0E8A" w:rsidRPr="001D34BE" w:rsidRDefault="00740E8A"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740E8A" w:rsidRPr="00C92404" w:rsidRDefault="00740E8A"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EE656E">
            <w:pPr>
              <w:spacing w:after="0" w:line="240" w:lineRule="auto"/>
              <w:jc w:val="center"/>
              <w:rPr>
                <w:rFonts w:ascii="Times New Roman" w:hAnsi="Times New Roman"/>
                <w:b/>
                <w:bCs/>
                <w:sz w:val="18"/>
                <w:szCs w:val="18"/>
              </w:rPr>
            </w:pPr>
            <w:r w:rsidRPr="001D34BE">
              <w:rPr>
                <w:rFonts w:ascii="Times New Roman" w:hAnsi="Times New Roman"/>
                <w:b/>
                <w:bCs/>
                <w:sz w:val="18"/>
                <w:szCs w:val="18"/>
              </w:rPr>
              <w:t>239,6</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97,4</w:t>
            </w:r>
          </w:p>
        </w:tc>
        <w:tc>
          <w:tcPr>
            <w:tcW w:w="992"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97,4</w:t>
            </w:r>
          </w:p>
        </w:tc>
        <w:tc>
          <w:tcPr>
            <w:tcW w:w="993" w:type="dxa"/>
            <w:tcBorders>
              <w:top w:val="single" w:sz="4" w:space="0" w:color="auto"/>
              <w:left w:val="nil"/>
              <w:bottom w:val="single" w:sz="4" w:space="0" w:color="auto"/>
              <w:right w:val="single" w:sz="4" w:space="0" w:color="auto"/>
            </w:tcBorders>
            <w:shd w:val="clear" w:color="auto" w:fill="auto"/>
            <w:vAlign w:val="center"/>
          </w:tcPr>
          <w:p w:rsidR="00740E8A" w:rsidRPr="001D34BE" w:rsidRDefault="00740E8A"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116,8</w:t>
            </w:r>
          </w:p>
        </w:tc>
      </w:tr>
      <w:tr w:rsidR="008F2E4B" w:rsidRPr="001D34BE" w:rsidTr="00F06B59">
        <w:trPr>
          <w:trHeight w:val="1928"/>
        </w:trPr>
        <w:tc>
          <w:tcPr>
            <w:tcW w:w="2356" w:type="dxa"/>
            <w:vMerge w:val="restart"/>
            <w:tcBorders>
              <w:top w:val="single" w:sz="4" w:space="0" w:color="auto"/>
              <w:left w:val="single" w:sz="4" w:space="0" w:color="auto"/>
              <w:right w:val="single" w:sz="4" w:space="0" w:color="auto"/>
            </w:tcBorders>
            <w:shd w:val="clear" w:color="auto" w:fill="auto"/>
          </w:tcPr>
          <w:p w:rsidR="008F2E4B" w:rsidRPr="001D34BE" w:rsidRDefault="008F2E4B"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 xml:space="preserve">Подпрограмма </w:t>
            </w:r>
            <w:r w:rsidRPr="001D34BE">
              <w:rPr>
                <w:rFonts w:ascii="Times New Roman" w:hAnsi="Times New Roman"/>
                <w:b/>
                <w:sz w:val="18"/>
                <w:szCs w:val="18"/>
              </w:rPr>
              <w:t>«Мобили-зационная подготовка экономики муниципаль-ного образования город Новомосковск на 2014 – 2018 годы»</w:t>
            </w:r>
          </w:p>
        </w:tc>
        <w:tc>
          <w:tcPr>
            <w:tcW w:w="1620" w:type="dxa"/>
            <w:vMerge w:val="restart"/>
            <w:tcBorders>
              <w:top w:val="single" w:sz="4" w:space="0" w:color="auto"/>
              <w:left w:val="nil"/>
              <w:right w:val="single" w:sz="4" w:space="0" w:color="auto"/>
            </w:tcBorders>
          </w:tcPr>
          <w:p w:rsidR="008F2E4B" w:rsidRPr="001D34BE" w:rsidRDefault="006A054D" w:rsidP="006A054D">
            <w:pPr>
              <w:spacing w:after="0" w:line="240" w:lineRule="auto"/>
              <w:jc w:val="both"/>
              <w:rPr>
                <w:rFonts w:ascii="Times New Roman" w:hAnsi="Times New Roman"/>
                <w:bCs/>
                <w:sz w:val="18"/>
                <w:szCs w:val="18"/>
              </w:rPr>
            </w:pPr>
            <w:r>
              <w:rPr>
                <w:rFonts w:ascii="Times New Roman" w:hAnsi="Times New Roman"/>
                <w:sz w:val="18"/>
                <w:szCs w:val="18"/>
              </w:rPr>
              <w:t>Сектор по</w:t>
            </w:r>
            <w:r w:rsidR="008F2E4B" w:rsidRPr="001D34BE">
              <w:rPr>
                <w:rFonts w:ascii="Times New Roman" w:hAnsi="Times New Roman"/>
                <w:sz w:val="18"/>
                <w:szCs w:val="18"/>
              </w:rPr>
              <w:t xml:space="preserve"> моби</w:t>
            </w:r>
            <w:r>
              <w:rPr>
                <w:rFonts w:ascii="Times New Roman" w:hAnsi="Times New Roman"/>
                <w:sz w:val="18"/>
                <w:szCs w:val="18"/>
              </w:rPr>
              <w:t>-</w:t>
            </w:r>
            <w:r w:rsidR="008F2E4B" w:rsidRPr="001D34BE">
              <w:rPr>
                <w:rFonts w:ascii="Times New Roman" w:hAnsi="Times New Roman"/>
                <w:sz w:val="18"/>
                <w:szCs w:val="18"/>
              </w:rPr>
              <w:t>лизационной под</w:t>
            </w:r>
            <w:r>
              <w:rPr>
                <w:rFonts w:ascii="Times New Roman" w:hAnsi="Times New Roman"/>
                <w:sz w:val="18"/>
                <w:szCs w:val="18"/>
              </w:rPr>
              <w:t>-</w:t>
            </w:r>
            <w:r w:rsidR="008F2E4B" w:rsidRPr="001D34BE">
              <w:rPr>
                <w:rFonts w:ascii="Times New Roman" w:hAnsi="Times New Roman"/>
                <w:sz w:val="18"/>
                <w:szCs w:val="18"/>
              </w:rPr>
              <w:t>готовке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D01300" w:rsidP="00C73F7E">
            <w:pPr>
              <w:spacing w:after="0" w:line="240" w:lineRule="auto"/>
              <w:jc w:val="center"/>
              <w:rPr>
                <w:rFonts w:ascii="Times New Roman" w:hAnsi="Times New Roman"/>
                <w:b/>
                <w:bCs/>
                <w:sz w:val="18"/>
                <w:szCs w:val="18"/>
              </w:rPr>
            </w:pPr>
            <w:r w:rsidRPr="001D34BE">
              <w:rPr>
                <w:rFonts w:ascii="Times New Roman" w:hAnsi="Times New Roman"/>
                <w:b/>
                <w:bCs/>
                <w:sz w:val="18"/>
                <w:szCs w:val="18"/>
              </w:rPr>
              <w:t>203</w:t>
            </w:r>
            <w:r w:rsidR="008F2E4B"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306,3</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276,3</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276,3</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295,8</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45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D01300" w:rsidP="00D73A02">
            <w:pPr>
              <w:spacing w:after="0" w:line="240" w:lineRule="auto"/>
              <w:jc w:val="center"/>
              <w:rPr>
                <w:rFonts w:ascii="Times New Roman" w:hAnsi="Times New Roman"/>
                <w:b/>
                <w:bCs/>
                <w:sz w:val="18"/>
                <w:szCs w:val="18"/>
              </w:rPr>
            </w:pPr>
            <w:r w:rsidRPr="001D34BE">
              <w:rPr>
                <w:rFonts w:ascii="Times New Roman" w:hAnsi="Times New Roman"/>
                <w:b/>
                <w:bCs/>
                <w:sz w:val="18"/>
                <w:szCs w:val="18"/>
              </w:rPr>
              <w:t>203</w:t>
            </w:r>
            <w:r w:rsidR="008F2E4B"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D73A02">
            <w:pPr>
              <w:spacing w:after="0" w:line="240" w:lineRule="auto"/>
              <w:jc w:val="center"/>
              <w:rPr>
                <w:rFonts w:ascii="Times New Roman" w:hAnsi="Times New Roman"/>
                <w:b/>
                <w:bCs/>
                <w:sz w:val="18"/>
                <w:szCs w:val="18"/>
              </w:rPr>
            </w:pPr>
            <w:r w:rsidRPr="001D34BE">
              <w:rPr>
                <w:rFonts w:ascii="Times New Roman" w:hAnsi="Times New Roman"/>
                <w:b/>
                <w:bCs/>
                <w:sz w:val="18"/>
                <w:szCs w:val="18"/>
              </w:rPr>
              <w:t>306,3</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D73A02">
            <w:pPr>
              <w:spacing w:after="0" w:line="240" w:lineRule="auto"/>
              <w:jc w:val="center"/>
              <w:rPr>
                <w:rFonts w:ascii="Times New Roman" w:hAnsi="Times New Roman"/>
                <w:b/>
                <w:bCs/>
                <w:sz w:val="18"/>
                <w:szCs w:val="18"/>
              </w:rPr>
            </w:pPr>
            <w:r w:rsidRPr="001D34BE">
              <w:rPr>
                <w:rFonts w:ascii="Times New Roman" w:hAnsi="Times New Roman"/>
                <w:b/>
                <w:bCs/>
                <w:sz w:val="18"/>
                <w:szCs w:val="18"/>
              </w:rPr>
              <w:t>276,3</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D73A02">
            <w:pPr>
              <w:spacing w:after="0" w:line="240" w:lineRule="auto"/>
              <w:jc w:val="center"/>
              <w:rPr>
                <w:rFonts w:ascii="Times New Roman" w:hAnsi="Times New Roman"/>
                <w:b/>
                <w:bCs/>
                <w:sz w:val="18"/>
                <w:szCs w:val="18"/>
              </w:rPr>
            </w:pPr>
            <w:r w:rsidRPr="001D34BE">
              <w:rPr>
                <w:rFonts w:ascii="Times New Roman" w:hAnsi="Times New Roman"/>
                <w:b/>
                <w:bCs/>
                <w:sz w:val="18"/>
                <w:szCs w:val="18"/>
              </w:rPr>
              <w:t>276,3</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295,8</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A054D"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6A054D" w:rsidRPr="001D34BE" w:rsidRDefault="006A054D"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1:</w:t>
            </w:r>
          </w:p>
          <w:p w:rsidR="006A054D" w:rsidRPr="001D34BE" w:rsidRDefault="006A054D" w:rsidP="00040C6C">
            <w:pPr>
              <w:spacing w:after="0" w:line="240" w:lineRule="auto"/>
              <w:jc w:val="both"/>
              <w:rPr>
                <w:rFonts w:ascii="Times New Roman" w:hAnsi="Times New Roman"/>
                <w:b/>
                <w:bCs/>
                <w:sz w:val="18"/>
                <w:szCs w:val="18"/>
              </w:rPr>
            </w:pPr>
            <w:r w:rsidRPr="001D34BE">
              <w:rPr>
                <w:rFonts w:ascii="Times New Roman" w:hAnsi="Times New Roman"/>
                <w:b/>
                <w:sz w:val="18"/>
                <w:szCs w:val="18"/>
              </w:rPr>
              <w:t>Проведение учений и тре-нировок по мобилизаци-онному развёртыванию и выполнению мобилиза-ционных планов.</w:t>
            </w:r>
          </w:p>
        </w:tc>
        <w:tc>
          <w:tcPr>
            <w:tcW w:w="1620" w:type="dxa"/>
            <w:vMerge w:val="restart"/>
            <w:tcBorders>
              <w:top w:val="single" w:sz="4" w:space="0" w:color="auto"/>
              <w:left w:val="nil"/>
              <w:right w:val="single" w:sz="4" w:space="0" w:color="auto"/>
            </w:tcBorders>
          </w:tcPr>
          <w:p w:rsidR="006A054D" w:rsidRPr="001D34BE" w:rsidRDefault="006A054D" w:rsidP="00025A88">
            <w:pPr>
              <w:spacing w:after="0" w:line="240" w:lineRule="auto"/>
              <w:jc w:val="both"/>
              <w:rPr>
                <w:rFonts w:ascii="Times New Roman" w:hAnsi="Times New Roman"/>
                <w:bCs/>
                <w:sz w:val="18"/>
                <w:szCs w:val="18"/>
              </w:rPr>
            </w:pPr>
            <w:r>
              <w:rPr>
                <w:rFonts w:ascii="Times New Roman" w:hAnsi="Times New Roman"/>
                <w:sz w:val="18"/>
                <w:szCs w:val="18"/>
              </w:rPr>
              <w:t>Сектор по</w:t>
            </w:r>
            <w:r w:rsidRPr="001D34BE">
              <w:rPr>
                <w:rFonts w:ascii="Times New Roman" w:hAnsi="Times New Roman"/>
                <w:sz w:val="18"/>
                <w:szCs w:val="18"/>
              </w:rPr>
              <w:t xml:space="preserve"> моби</w:t>
            </w:r>
            <w:r>
              <w:rPr>
                <w:rFonts w:ascii="Times New Roman" w:hAnsi="Times New Roman"/>
                <w:sz w:val="18"/>
                <w:szCs w:val="18"/>
              </w:rPr>
              <w:t>-</w:t>
            </w:r>
            <w:r w:rsidRPr="001D34BE">
              <w:rPr>
                <w:rFonts w:ascii="Times New Roman" w:hAnsi="Times New Roman"/>
                <w:sz w:val="18"/>
                <w:szCs w:val="18"/>
              </w:rPr>
              <w:t>лизационной под</w:t>
            </w:r>
            <w:r>
              <w:rPr>
                <w:rFonts w:ascii="Times New Roman" w:hAnsi="Times New Roman"/>
                <w:sz w:val="18"/>
                <w:szCs w:val="18"/>
              </w:rPr>
              <w:t>-</w:t>
            </w:r>
            <w:r w:rsidRPr="001D34BE">
              <w:rPr>
                <w:rFonts w:ascii="Times New Roman" w:hAnsi="Times New Roman"/>
                <w:sz w:val="18"/>
                <w:szCs w:val="18"/>
              </w:rPr>
              <w:t>готовке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13,0</w:t>
            </w:r>
          </w:p>
        </w:tc>
        <w:tc>
          <w:tcPr>
            <w:tcW w:w="993"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13,0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13,0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13,0</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8F2E4B" w:rsidRPr="001D34BE" w:rsidRDefault="008F2E4B"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2:</w:t>
            </w:r>
          </w:p>
          <w:p w:rsidR="008F2E4B" w:rsidRPr="001D34BE" w:rsidRDefault="008F2E4B" w:rsidP="00E42961">
            <w:pPr>
              <w:spacing w:after="0" w:line="240" w:lineRule="auto"/>
              <w:jc w:val="both"/>
              <w:rPr>
                <w:rFonts w:ascii="Times New Roman" w:hAnsi="Times New Roman"/>
                <w:b/>
                <w:bCs/>
                <w:sz w:val="18"/>
                <w:szCs w:val="18"/>
              </w:rPr>
            </w:pPr>
            <w:r w:rsidRPr="001D34BE">
              <w:rPr>
                <w:rFonts w:ascii="Times New Roman" w:hAnsi="Times New Roman"/>
                <w:b/>
                <w:bCs/>
                <w:sz w:val="18"/>
                <w:szCs w:val="18"/>
              </w:rPr>
              <w:t>Организация и проведе-ние специальных меро-приятий в обеспечение мобилизационных планов (содержание городского защищённого запасного пункта управления и за-пасного пункта управ-ления в загородной зоне: оплата электроснабже-ния, приобретение мебе-ли; проведение ежегод-ного контроля информа-ционной безопасности, аттестаций и переаттес-таций автоматизирован-ных рабочих мест).</w:t>
            </w:r>
          </w:p>
        </w:tc>
        <w:tc>
          <w:tcPr>
            <w:tcW w:w="1620" w:type="dxa"/>
            <w:vMerge w:val="restart"/>
            <w:tcBorders>
              <w:top w:val="single" w:sz="4" w:space="0" w:color="auto"/>
              <w:left w:val="nil"/>
              <w:right w:val="single" w:sz="4" w:space="0" w:color="auto"/>
            </w:tcBorders>
          </w:tcPr>
          <w:p w:rsidR="008F2E4B" w:rsidRPr="001D34BE" w:rsidRDefault="006A054D" w:rsidP="003D42C8">
            <w:pPr>
              <w:spacing w:after="0" w:line="240" w:lineRule="auto"/>
              <w:jc w:val="both"/>
              <w:rPr>
                <w:rFonts w:ascii="Times New Roman" w:hAnsi="Times New Roman"/>
                <w:bCs/>
                <w:sz w:val="18"/>
                <w:szCs w:val="18"/>
              </w:rPr>
            </w:pPr>
            <w:r>
              <w:rPr>
                <w:rFonts w:ascii="Times New Roman" w:hAnsi="Times New Roman"/>
                <w:sz w:val="18"/>
                <w:szCs w:val="18"/>
              </w:rPr>
              <w:t>Сектор по</w:t>
            </w:r>
            <w:r w:rsidR="008F2E4B" w:rsidRPr="001D34BE">
              <w:rPr>
                <w:rFonts w:ascii="Times New Roman" w:hAnsi="Times New Roman"/>
                <w:sz w:val="18"/>
                <w:szCs w:val="18"/>
              </w:rPr>
              <w:t xml:space="preserve"> моби</w:t>
            </w:r>
            <w:r>
              <w:rPr>
                <w:rFonts w:ascii="Times New Roman" w:hAnsi="Times New Roman"/>
                <w:sz w:val="18"/>
                <w:szCs w:val="18"/>
              </w:rPr>
              <w:t>-</w:t>
            </w:r>
            <w:r w:rsidR="008F2E4B" w:rsidRPr="001D34BE">
              <w:rPr>
                <w:rFonts w:ascii="Times New Roman" w:hAnsi="Times New Roman"/>
                <w:sz w:val="18"/>
                <w:szCs w:val="18"/>
              </w:rPr>
              <w:t xml:space="preserve">лизационной подготовке, </w:t>
            </w:r>
            <w:r w:rsidR="003D42C8">
              <w:rPr>
                <w:rFonts w:ascii="Times New Roman" w:hAnsi="Times New Roman"/>
                <w:sz w:val="18"/>
                <w:szCs w:val="18"/>
              </w:rPr>
              <w:t xml:space="preserve"> </w:t>
            </w:r>
            <w:r w:rsidR="008F2E4B" w:rsidRPr="001D34BE">
              <w:rPr>
                <w:rFonts w:ascii="Times New Roman" w:hAnsi="Times New Roman"/>
                <w:sz w:val="18"/>
                <w:szCs w:val="18"/>
              </w:rPr>
              <w:t>от</w:t>
            </w:r>
            <w:r w:rsidR="003D42C8">
              <w:rPr>
                <w:rFonts w:ascii="Times New Roman" w:hAnsi="Times New Roman"/>
                <w:sz w:val="18"/>
                <w:szCs w:val="18"/>
              </w:rPr>
              <w:t>-</w:t>
            </w:r>
            <w:r w:rsidR="008F2E4B" w:rsidRPr="001D34BE">
              <w:rPr>
                <w:rFonts w:ascii="Times New Roman" w:hAnsi="Times New Roman"/>
                <w:sz w:val="18"/>
                <w:szCs w:val="18"/>
              </w:rPr>
              <w:t>дел информаци</w:t>
            </w:r>
            <w:r w:rsidR="003D42C8">
              <w:rPr>
                <w:rFonts w:ascii="Times New Roman" w:hAnsi="Times New Roman"/>
                <w:sz w:val="18"/>
                <w:szCs w:val="18"/>
              </w:rPr>
              <w:t>-</w:t>
            </w:r>
            <w:r w:rsidR="008F2E4B" w:rsidRPr="001D34BE">
              <w:rPr>
                <w:rFonts w:ascii="Times New Roman" w:hAnsi="Times New Roman"/>
                <w:sz w:val="18"/>
                <w:szCs w:val="18"/>
              </w:rPr>
              <w:t>онных техноло</w:t>
            </w:r>
            <w:r w:rsidR="003D42C8">
              <w:rPr>
                <w:rFonts w:ascii="Times New Roman" w:hAnsi="Times New Roman"/>
                <w:sz w:val="18"/>
                <w:szCs w:val="18"/>
              </w:rPr>
              <w:t>-</w:t>
            </w:r>
            <w:r w:rsidR="008F2E4B" w:rsidRPr="001D34BE">
              <w:rPr>
                <w:rFonts w:ascii="Times New Roman" w:hAnsi="Times New Roman"/>
                <w:sz w:val="18"/>
                <w:szCs w:val="18"/>
              </w:rPr>
              <w:t>гий</w:t>
            </w:r>
            <w:r>
              <w:rPr>
                <w:rFonts w:ascii="Times New Roman" w:hAnsi="Times New Roman"/>
                <w:sz w:val="18"/>
                <w:szCs w:val="18"/>
              </w:rPr>
              <w:t xml:space="preserve"> </w:t>
            </w:r>
            <w:r w:rsidRPr="001D34BE">
              <w:rPr>
                <w:rFonts w:ascii="Times New Roman" w:hAnsi="Times New Roman"/>
                <w:sz w:val="18"/>
                <w:szCs w:val="18"/>
              </w:rPr>
              <w:t>управлени</w:t>
            </w:r>
            <w:r>
              <w:rPr>
                <w:rFonts w:ascii="Times New Roman" w:hAnsi="Times New Roman"/>
                <w:sz w:val="18"/>
                <w:szCs w:val="18"/>
              </w:rPr>
              <w:t>я</w:t>
            </w:r>
            <w:r w:rsidRPr="001D34BE">
              <w:rPr>
                <w:rFonts w:ascii="Times New Roman" w:hAnsi="Times New Roman"/>
                <w:sz w:val="18"/>
                <w:szCs w:val="18"/>
              </w:rPr>
              <w:t xml:space="preserve"> </w:t>
            </w:r>
            <w:r>
              <w:rPr>
                <w:rFonts w:ascii="Times New Roman" w:hAnsi="Times New Roman"/>
                <w:sz w:val="18"/>
                <w:szCs w:val="18"/>
              </w:rPr>
              <w:t>обеспечения бе</w:t>
            </w:r>
            <w:r w:rsidR="003D42C8">
              <w:rPr>
                <w:rFonts w:ascii="Times New Roman" w:hAnsi="Times New Roman"/>
                <w:sz w:val="18"/>
                <w:szCs w:val="18"/>
              </w:rPr>
              <w:t>-</w:t>
            </w:r>
            <w:r>
              <w:rPr>
                <w:rFonts w:ascii="Times New Roman" w:hAnsi="Times New Roman"/>
                <w:sz w:val="18"/>
                <w:szCs w:val="18"/>
              </w:rPr>
              <w:t>зопасности насе</w:t>
            </w:r>
            <w:r w:rsidR="003D42C8">
              <w:rPr>
                <w:rFonts w:ascii="Times New Roman" w:hAnsi="Times New Roman"/>
                <w:sz w:val="18"/>
                <w:szCs w:val="18"/>
              </w:rPr>
              <w:t>-</w:t>
            </w:r>
            <w:r>
              <w:rPr>
                <w:rFonts w:ascii="Times New Roman" w:hAnsi="Times New Roman"/>
                <w:sz w:val="18"/>
                <w:szCs w:val="18"/>
              </w:rPr>
              <w:t>ления, граждан-ской обороны и чрезвычайных си-туаций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D01300"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173</w:t>
            </w:r>
            <w:r w:rsidR="008F2E4B"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293,3</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263,3</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263,3</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282,8</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D01300" w:rsidP="00D73A02">
            <w:pPr>
              <w:spacing w:after="0" w:line="240" w:lineRule="auto"/>
              <w:jc w:val="center"/>
              <w:rPr>
                <w:rFonts w:ascii="Times New Roman" w:hAnsi="Times New Roman"/>
                <w:b/>
                <w:bCs/>
                <w:sz w:val="18"/>
                <w:szCs w:val="18"/>
              </w:rPr>
            </w:pPr>
            <w:r w:rsidRPr="001D34BE">
              <w:rPr>
                <w:rFonts w:ascii="Times New Roman" w:hAnsi="Times New Roman"/>
                <w:b/>
                <w:bCs/>
                <w:sz w:val="18"/>
                <w:szCs w:val="18"/>
              </w:rPr>
              <w:t>173</w:t>
            </w:r>
            <w:r w:rsidR="008F2E4B"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D73A02">
            <w:pPr>
              <w:spacing w:after="0" w:line="240" w:lineRule="auto"/>
              <w:jc w:val="center"/>
              <w:rPr>
                <w:rFonts w:ascii="Times New Roman" w:hAnsi="Times New Roman"/>
                <w:b/>
                <w:bCs/>
                <w:sz w:val="18"/>
                <w:szCs w:val="18"/>
              </w:rPr>
            </w:pPr>
            <w:r w:rsidRPr="001D34BE">
              <w:rPr>
                <w:rFonts w:ascii="Times New Roman" w:hAnsi="Times New Roman"/>
                <w:b/>
                <w:bCs/>
                <w:sz w:val="18"/>
                <w:szCs w:val="18"/>
              </w:rPr>
              <w:t>293,3</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D73A02">
            <w:pPr>
              <w:spacing w:after="0" w:line="240" w:lineRule="auto"/>
              <w:jc w:val="center"/>
              <w:rPr>
                <w:rFonts w:ascii="Times New Roman" w:hAnsi="Times New Roman"/>
                <w:b/>
                <w:bCs/>
                <w:sz w:val="18"/>
                <w:szCs w:val="18"/>
              </w:rPr>
            </w:pPr>
            <w:r w:rsidRPr="001D34BE">
              <w:rPr>
                <w:rFonts w:ascii="Times New Roman" w:hAnsi="Times New Roman"/>
                <w:b/>
                <w:bCs/>
                <w:sz w:val="18"/>
                <w:szCs w:val="18"/>
              </w:rPr>
              <w:t>263,3</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D73A02">
            <w:pPr>
              <w:spacing w:after="0" w:line="240" w:lineRule="auto"/>
              <w:jc w:val="center"/>
              <w:rPr>
                <w:rFonts w:ascii="Times New Roman" w:hAnsi="Times New Roman"/>
                <w:b/>
                <w:bCs/>
                <w:sz w:val="18"/>
                <w:szCs w:val="18"/>
              </w:rPr>
            </w:pPr>
            <w:r w:rsidRPr="001D34BE">
              <w:rPr>
                <w:rFonts w:ascii="Times New Roman" w:hAnsi="Times New Roman"/>
                <w:b/>
                <w:bCs/>
                <w:sz w:val="18"/>
                <w:szCs w:val="18"/>
              </w:rPr>
              <w:t>263,3</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282,8</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A054D"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6A054D" w:rsidRPr="001D34BE" w:rsidRDefault="006A054D" w:rsidP="008A0C9A">
            <w:pPr>
              <w:spacing w:after="0" w:line="240" w:lineRule="auto"/>
              <w:jc w:val="both"/>
              <w:rPr>
                <w:rFonts w:ascii="Times New Roman" w:hAnsi="Times New Roman"/>
                <w:b/>
                <w:bCs/>
                <w:sz w:val="18"/>
                <w:szCs w:val="18"/>
              </w:rPr>
            </w:pPr>
            <w:r w:rsidRPr="001D34BE">
              <w:rPr>
                <w:rFonts w:ascii="Times New Roman" w:hAnsi="Times New Roman"/>
                <w:b/>
                <w:bCs/>
                <w:sz w:val="18"/>
                <w:szCs w:val="18"/>
              </w:rPr>
              <w:t>Подпрограмма «Профи-лактика правонарушений на территории муници-пального образования го-род Новомосковск на 2014 -2018 годы»</w:t>
            </w:r>
          </w:p>
        </w:tc>
        <w:tc>
          <w:tcPr>
            <w:tcW w:w="1620" w:type="dxa"/>
            <w:vMerge w:val="restart"/>
            <w:tcBorders>
              <w:top w:val="single" w:sz="4" w:space="0" w:color="auto"/>
              <w:left w:val="nil"/>
              <w:right w:val="single" w:sz="4" w:space="0" w:color="auto"/>
            </w:tcBorders>
          </w:tcPr>
          <w:p w:rsidR="006A054D" w:rsidRPr="00C92404" w:rsidRDefault="006A054D" w:rsidP="00025A88">
            <w:pPr>
              <w:spacing w:after="0" w:line="240" w:lineRule="auto"/>
              <w:jc w:val="both"/>
              <w:rPr>
                <w:rFonts w:ascii="Times New Roman" w:hAnsi="Times New Roman"/>
                <w:sz w:val="18"/>
                <w:szCs w:val="18"/>
              </w:rPr>
            </w:pPr>
            <w:r w:rsidRPr="00C92404">
              <w:rPr>
                <w:rFonts w:ascii="Times New Roman" w:hAnsi="Times New Roman"/>
                <w:sz w:val="18"/>
                <w:szCs w:val="18"/>
              </w:rPr>
              <w:t>Инспектор уп-равления обес-печения безопас-ности населения, гражданской обо-роны и чрезвы-чайных ситуаций Аксёнов С.И.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6A054D" w:rsidRPr="00C92404" w:rsidRDefault="006A054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3500,6</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2940,1</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2845,9</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2851,3</w:t>
            </w:r>
          </w:p>
        </w:tc>
        <w:tc>
          <w:tcPr>
            <w:tcW w:w="993"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900,0</w:t>
            </w:r>
          </w:p>
        </w:tc>
      </w:tr>
      <w:tr w:rsidR="006A054D" w:rsidRPr="001D34BE" w:rsidTr="00F06B59">
        <w:trPr>
          <w:trHeight w:val="689"/>
        </w:trPr>
        <w:tc>
          <w:tcPr>
            <w:tcW w:w="2356" w:type="dxa"/>
            <w:vMerge/>
            <w:tcBorders>
              <w:left w:val="single" w:sz="4" w:space="0" w:color="auto"/>
              <w:right w:val="single" w:sz="4" w:space="0" w:color="auto"/>
            </w:tcBorders>
            <w:shd w:val="clear" w:color="auto" w:fill="auto"/>
            <w:vAlign w:val="center"/>
          </w:tcPr>
          <w:p w:rsidR="006A054D" w:rsidRPr="001D34BE" w:rsidRDefault="006A054D"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6A054D" w:rsidRPr="001D34BE" w:rsidRDefault="006A054D"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A054D" w:rsidRPr="001D34BE" w:rsidRDefault="006A054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6A054D" w:rsidRPr="00C92404" w:rsidRDefault="006A054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A054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A054D" w:rsidRPr="001D34BE" w:rsidRDefault="006A054D"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6A054D" w:rsidRPr="001D34BE" w:rsidRDefault="006A054D"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A054D" w:rsidRPr="001D34BE" w:rsidRDefault="006A054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6A054D" w:rsidRPr="00C92404" w:rsidRDefault="006A054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2923,1</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8875F4">
            <w:pPr>
              <w:spacing w:after="0" w:line="240" w:lineRule="auto"/>
              <w:jc w:val="center"/>
              <w:rPr>
                <w:rFonts w:ascii="Times New Roman" w:hAnsi="Times New Roman"/>
                <w:b/>
                <w:bCs/>
                <w:sz w:val="18"/>
                <w:szCs w:val="18"/>
              </w:rPr>
            </w:pPr>
            <w:r w:rsidRPr="001D34BE">
              <w:rPr>
                <w:rFonts w:ascii="Times New Roman" w:hAnsi="Times New Roman"/>
                <w:b/>
                <w:bCs/>
                <w:sz w:val="18"/>
                <w:szCs w:val="18"/>
              </w:rPr>
              <w:t>2380,1</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8875F4">
            <w:pPr>
              <w:spacing w:after="0" w:line="240" w:lineRule="auto"/>
              <w:jc w:val="center"/>
              <w:rPr>
                <w:rFonts w:ascii="Times New Roman" w:hAnsi="Times New Roman"/>
                <w:b/>
                <w:bCs/>
                <w:sz w:val="18"/>
                <w:szCs w:val="18"/>
              </w:rPr>
            </w:pPr>
            <w:r w:rsidRPr="001D34BE">
              <w:rPr>
                <w:rFonts w:ascii="Times New Roman" w:hAnsi="Times New Roman"/>
                <w:b/>
                <w:bCs/>
                <w:sz w:val="18"/>
                <w:szCs w:val="18"/>
              </w:rPr>
              <w:t>2385,9</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8875F4">
            <w:pPr>
              <w:spacing w:after="0" w:line="240" w:lineRule="auto"/>
              <w:jc w:val="center"/>
              <w:rPr>
                <w:rFonts w:ascii="Times New Roman" w:hAnsi="Times New Roman"/>
                <w:b/>
                <w:bCs/>
                <w:sz w:val="18"/>
                <w:szCs w:val="18"/>
              </w:rPr>
            </w:pPr>
            <w:r w:rsidRPr="001D34BE">
              <w:rPr>
                <w:rFonts w:ascii="Times New Roman" w:hAnsi="Times New Roman"/>
                <w:b/>
                <w:bCs/>
                <w:sz w:val="18"/>
                <w:szCs w:val="18"/>
              </w:rPr>
              <w:t>2391,3</w:t>
            </w:r>
          </w:p>
        </w:tc>
        <w:tc>
          <w:tcPr>
            <w:tcW w:w="993"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8875F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A054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A054D" w:rsidRPr="001D34BE" w:rsidRDefault="006A054D"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6A054D" w:rsidRPr="001D34BE" w:rsidRDefault="006A054D"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A054D" w:rsidRPr="001D34BE" w:rsidRDefault="006A054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6A054D" w:rsidRPr="00C92404" w:rsidRDefault="006A054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577,5</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560,0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460,0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EE656E">
            <w:pPr>
              <w:spacing w:after="0" w:line="240" w:lineRule="auto"/>
              <w:jc w:val="center"/>
              <w:rPr>
                <w:rFonts w:ascii="Times New Roman" w:hAnsi="Times New Roman"/>
                <w:b/>
                <w:bCs/>
                <w:sz w:val="18"/>
                <w:szCs w:val="18"/>
              </w:rPr>
            </w:pPr>
            <w:r w:rsidRPr="001D34BE">
              <w:rPr>
                <w:rFonts w:ascii="Times New Roman" w:hAnsi="Times New Roman"/>
                <w:b/>
                <w:bCs/>
                <w:sz w:val="18"/>
                <w:szCs w:val="18"/>
              </w:rPr>
              <w:t>460,0</w:t>
            </w:r>
          </w:p>
        </w:tc>
        <w:tc>
          <w:tcPr>
            <w:tcW w:w="993"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900,0</w:t>
            </w:r>
          </w:p>
        </w:tc>
      </w:tr>
      <w:tr w:rsidR="006A054D" w:rsidRPr="001D34BE" w:rsidTr="00F06B59">
        <w:trPr>
          <w:trHeight w:val="1138"/>
        </w:trPr>
        <w:tc>
          <w:tcPr>
            <w:tcW w:w="2356" w:type="dxa"/>
            <w:vMerge/>
            <w:tcBorders>
              <w:left w:val="single" w:sz="4" w:space="0" w:color="auto"/>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both"/>
              <w:rPr>
                <w:rFonts w:ascii="Times New Roman" w:hAnsi="Times New Roman"/>
                <w:b/>
                <w:bCs/>
              </w:rPr>
            </w:pPr>
          </w:p>
        </w:tc>
        <w:tc>
          <w:tcPr>
            <w:tcW w:w="1620" w:type="dxa"/>
            <w:vMerge/>
            <w:tcBorders>
              <w:left w:val="nil"/>
              <w:bottom w:val="single" w:sz="4" w:space="0" w:color="auto"/>
              <w:right w:val="single" w:sz="4" w:space="0" w:color="auto"/>
            </w:tcBorders>
          </w:tcPr>
          <w:p w:rsidR="006A054D" w:rsidRPr="001D34BE" w:rsidRDefault="006A054D"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A054D" w:rsidRPr="001D34BE" w:rsidRDefault="006A054D"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6A054D" w:rsidRPr="00C92404" w:rsidRDefault="006A054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A054D" w:rsidRPr="001D34BE" w:rsidRDefault="006A054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55F91"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B55F91" w:rsidRPr="001D34BE" w:rsidRDefault="00B55F91"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1:</w:t>
            </w:r>
          </w:p>
          <w:p w:rsidR="00B55F91" w:rsidRPr="001D34BE" w:rsidRDefault="00B55F91" w:rsidP="008F2E4B">
            <w:pPr>
              <w:autoSpaceDE w:val="0"/>
              <w:autoSpaceDN w:val="0"/>
              <w:adjustRightInd w:val="0"/>
              <w:spacing w:line="240" w:lineRule="auto"/>
              <w:jc w:val="both"/>
              <w:rPr>
                <w:rFonts w:ascii="Times New Roman" w:hAnsi="Times New Roman"/>
                <w:b/>
                <w:bCs/>
                <w:sz w:val="18"/>
                <w:szCs w:val="18"/>
              </w:rPr>
            </w:pPr>
            <w:r w:rsidRPr="001D34BE">
              <w:rPr>
                <w:rFonts w:ascii="Times New Roman" w:hAnsi="Times New Roman"/>
                <w:b/>
                <w:sz w:val="18"/>
                <w:szCs w:val="18"/>
              </w:rPr>
              <w:t>Обеспечение безопас-ности граждан  муни-ципального образования город Новомосковск</w:t>
            </w:r>
            <w:r w:rsidRPr="001D34BE">
              <w:rPr>
                <w:rFonts w:ascii="Times New Roman" w:hAnsi="Times New Roman"/>
                <w:b/>
                <w:sz w:val="20"/>
                <w:szCs w:val="20"/>
              </w:rPr>
              <w:t>.</w:t>
            </w:r>
          </w:p>
        </w:tc>
        <w:tc>
          <w:tcPr>
            <w:tcW w:w="1620" w:type="dxa"/>
            <w:vMerge w:val="restart"/>
            <w:tcBorders>
              <w:top w:val="single" w:sz="4" w:space="0" w:color="auto"/>
              <w:left w:val="nil"/>
              <w:right w:val="single" w:sz="4" w:space="0" w:color="auto"/>
            </w:tcBorders>
          </w:tcPr>
          <w:p w:rsidR="00B55F91" w:rsidRPr="00C92404" w:rsidRDefault="00B55F91" w:rsidP="00025A88">
            <w:pPr>
              <w:spacing w:after="0" w:line="240" w:lineRule="auto"/>
              <w:jc w:val="both"/>
              <w:rPr>
                <w:rFonts w:ascii="Times New Roman" w:hAnsi="Times New Roman"/>
                <w:sz w:val="18"/>
                <w:szCs w:val="18"/>
              </w:rPr>
            </w:pPr>
            <w:r w:rsidRPr="00C92404">
              <w:rPr>
                <w:rFonts w:ascii="Times New Roman" w:hAnsi="Times New Roman"/>
                <w:sz w:val="18"/>
                <w:szCs w:val="18"/>
              </w:rPr>
              <w:t>Отдел информа-ционных техно-логий управле-ния обеспечения безопасности населения, граж-данской обороны и чрезвычайных ситуаций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55F91" w:rsidRPr="001D34BE" w:rsidRDefault="00B55F91"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340,0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8875F4">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340,0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282,5</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81322">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292,5</w:t>
            </w:r>
          </w:p>
        </w:tc>
        <w:tc>
          <w:tcPr>
            <w:tcW w:w="993"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600,0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081322"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081322" w:rsidRPr="001D34BE" w:rsidRDefault="00081322"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081322" w:rsidRPr="001D34BE" w:rsidRDefault="00081322"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1322" w:rsidRPr="001D34BE" w:rsidRDefault="00081322"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340,0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340,0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282,5</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292,5</w:t>
            </w:r>
          </w:p>
        </w:tc>
        <w:tc>
          <w:tcPr>
            <w:tcW w:w="993"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autoSpaceDE w:val="0"/>
              <w:autoSpaceDN w:val="0"/>
              <w:adjustRightInd w:val="0"/>
              <w:jc w:val="center"/>
              <w:rPr>
                <w:rFonts w:ascii="Times New Roman" w:hAnsi="Times New Roman"/>
                <w:b/>
                <w:sz w:val="18"/>
                <w:szCs w:val="18"/>
              </w:rPr>
            </w:pPr>
            <w:r w:rsidRPr="001D34BE">
              <w:rPr>
                <w:rFonts w:ascii="Times New Roman" w:hAnsi="Times New Roman"/>
                <w:b/>
                <w:sz w:val="18"/>
                <w:szCs w:val="18"/>
              </w:rPr>
              <w:t>600,0</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55F91"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B55F91" w:rsidRPr="001D34BE" w:rsidRDefault="00B55F91"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2:</w:t>
            </w:r>
          </w:p>
          <w:p w:rsidR="00B55F91" w:rsidRPr="001D34BE" w:rsidRDefault="00B55F91" w:rsidP="008F2E4B">
            <w:pPr>
              <w:spacing w:after="0" w:line="240" w:lineRule="auto"/>
              <w:jc w:val="both"/>
              <w:rPr>
                <w:rFonts w:ascii="Times New Roman" w:hAnsi="Times New Roman"/>
                <w:b/>
                <w:bCs/>
                <w:sz w:val="18"/>
                <w:szCs w:val="18"/>
              </w:rPr>
            </w:pPr>
            <w:r w:rsidRPr="001D34BE">
              <w:rPr>
                <w:rFonts w:ascii="Times New Roman" w:hAnsi="Times New Roman"/>
                <w:b/>
                <w:sz w:val="18"/>
                <w:szCs w:val="18"/>
              </w:rPr>
              <w:t>Организация работы  до-бровольной народной дружины.</w:t>
            </w:r>
          </w:p>
        </w:tc>
        <w:tc>
          <w:tcPr>
            <w:tcW w:w="1620" w:type="dxa"/>
            <w:vMerge w:val="restart"/>
            <w:tcBorders>
              <w:top w:val="single" w:sz="4" w:space="0" w:color="auto"/>
              <w:left w:val="nil"/>
              <w:right w:val="single" w:sz="4" w:space="0" w:color="auto"/>
            </w:tcBorders>
          </w:tcPr>
          <w:p w:rsidR="00B55F91" w:rsidRPr="00C92404" w:rsidRDefault="00B55F91" w:rsidP="00025A88">
            <w:pPr>
              <w:spacing w:after="0" w:line="240" w:lineRule="auto"/>
              <w:jc w:val="both"/>
              <w:rPr>
                <w:rFonts w:ascii="Times New Roman" w:hAnsi="Times New Roman"/>
                <w:bCs/>
                <w:sz w:val="18"/>
                <w:szCs w:val="18"/>
              </w:rPr>
            </w:pPr>
            <w:r w:rsidRPr="00C92404">
              <w:rPr>
                <w:rFonts w:ascii="Times New Roman" w:hAnsi="Times New Roman"/>
                <w:sz w:val="18"/>
                <w:szCs w:val="18"/>
              </w:rPr>
              <w:t>Инспектор управ-ления обеспече-ния безопасности населения, граж-данской обороны и чрезвычайных ситуаций Аксёнов С.И.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55F91" w:rsidRPr="001D34BE" w:rsidRDefault="00B55F91"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132,5</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200,0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081322"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081322" w:rsidRPr="001D34BE" w:rsidRDefault="00081322"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081322" w:rsidRPr="001D34BE" w:rsidRDefault="00081322"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1322" w:rsidRPr="001D34BE" w:rsidRDefault="00081322"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rPr>
                <w:rFonts w:ascii="Times New Roman" w:hAnsi="Times New Roman"/>
                <w:b/>
                <w:bCs/>
                <w:sz w:val="18"/>
                <w:szCs w:val="18"/>
              </w:rPr>
            </w:pPr>
            <w:r w:rsidRPr="001D34BE">
              <w:rPr>
                <w:rFonts w:ascii="Times New Roman" w:hAnsi="Times New Roman"/>
                <w:b/>
                <w:bCs/>
                <w:sz w:val="18"/>
                <w:szCs w:val="18"/>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rPr>
                <w:rFonts w:ascii="Times New Roman" w:hAnsi="Times New Roman"/>
                <w:b/>
                <w:bCs/>
                <w:sz w:val="18"/>
                <w:szCs w:val="18"/>
              </w:rPr>
            </w:pPr>
            <w:r w:rsidRPr="001D34BE">
              <w:rPr>
                <w:rFonts w:ascii="Times New Roman" w:hAnsi="Times New Roman"/>
                <w:b/>
                <w:bCs/>
                <w:sz w:val="18"/>
                <w:szCs w:val="18"/>
              </w:rPr>
              <w:t>132,5</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rPr>
                <w:rFonts w:ascii="Times New Roman" w:hAnsi="Times New Roman"/>
                <w:b/>
                <w:bCs/>
                <w:sz w:val="18"/>
                <w:szCs w:val="18"/>
              </w:rPr>
            </w:pPr>
            <w:r w:rsidRPr="001D34BE">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rPr>
                <w:rFonts w:ascii="Times New Roman" w:hAnsi="Times New Roman"/>
                <w:b/>
                <w:bCs/>
                <w:sz w:val="18"/>
                <w:szCs w:val="18"/>
              </w:rPr>
            </w:pPr>
            <w:r w:rsidRPr="001D34BE">
              <w:rPr>
                <w:rFonts w:ascii="Times New Roman" w:hAnsi="Times New Roman"/>
                <w:b/>
                <w:bCs/>
                <w:sz w:val="18"/>
                <w:szCs w:val="18"/>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rPr>
                <w:rFonts w:ascii="Times New Roman" w:hAnsi="Times New Roman"/>
                <w:b/>
                <w:bCs/>
                <w:sz w:val="18"/>
                <w:szCs w:val="18"/>
              </w:rPr>
            </w:pPr>
            <w:r w:rsidRPr="001D34BE">
              <w:rPr>
                <w:rFonts w:ascii="Times New Roman" w:hAnsi="Times New Roman"/>
                <w:b/>
                <w:bCs/>
                <w:sz w:val="18"/>
                <w:szCs w:val="18"/>
              </w:rPr>
              <w:t>200,0</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55F91"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B55F91" w:rsidRPr="001D34BE" w:rsidRDefault="00B55F91"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3:</w:t>
            </w:r>
          </w:p>
          <w:p w:rsidR="00B55F91" w:rsidRPr="001D34BE" w:rsidRDefault="00B55F91" w:rsidP="007967B6">
            <w:pPr>
              <w:spacing w:after="0" w:line="240" w:lineRule="auto"/>
              <w:jc w:val="both"/>
              <w:rPr>
                <w:rFonts w:ascii="Times New Roman" w:hAnsi="Times New Roman"/>
                <w:b/>
                <w:bCs/>
                <w:sz w:val="18"/>
                <w:szCs w:val="18"/>
              </w:rPr>
            </w:pPr>
            <w:r w:rsidRPr="001D34BE">
              <w:rPr>
                <w:rFonts w:ascii="Times New Roman" w:hAnsi="Times New Roman"/>
                <w:b/>
                <w:bCs/>
                <w:sz w:val="18"/>
                <w:szCs w:val="18"/>
              </w:rPr>
              <w:t>Организация работы сре-ди подростков, находя-щихся в трудной жизнен-ной ситуации (изготовле-ние полиграфической и тканевой продукции, про-ведение соревнований, лекций, бесед, «круглых столов» среди детей и подростков, обеспечение специальной литературой муниципальных учрежде-ний).</w:t>
            </w:r>
          </w:p>
        </w:tc>
        <w:tc>
          <w:tcPr>
            <w:tcW w:w="1620" w:type="dxa"/>
            <w:vMerge w:val="restart"/>
            <w:tcBorders>
              <w:top w:val="single" w:sz="4" w:space="0" w:color="auto"/>
              <w:left w:val="nil"/>
              <w:right w:val="single" w:sz="4" w:space="0" w:color="auto"/>
            </w:tcBorders>
          </w:tcPr>
          <w:p w:rsidR="00B55F91" w:rsidRPr="00C92404" w:rsidRDefault="00B55F91" w:rsidP="00025A88">
            <w:pPr>
              <w:spacing w:after="0" w:line="240" w:lineRule="auto"/>
              <w:jc w:val="both"/>
              <w:rPr>
                <w:rFonts w:ascii="Times New Roman" w:hAnsi="Times New Roman"/>
                <w:sz w:val="18"/>
                <w:szCs w:val="18"/>
              </w:rPr>
            </w:pPr>
            <w:r w:rsidRPr="00C92404">
              <w:rPr>
                <w:rFonts w:ascii="Times New Roman" w:hAnsi="Times New Roman"/>
                <w:sz w:val="18"/>
                <w:szCs w:val="18"/>
              </w:rPr>
              <w:t>Комитет по физи-ческой культуре и спорту, комитет по образованию, комитет по куль-туре, комитет по молодежной по-литике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55F91" w:rsidRPr="001D34BE" w:rsidRDefault="00B55F91"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87,5</w:t>
            </w:r>
          </w:p>
        </w:tc>
        <w:tc>
          <w:tcPr>
            <w:tcW w:w="993"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100,0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081322"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081322" w:rsidRPr="001D34BE" w:rsidRDefault="00081322"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081322" w:rsidRPr="001D34BE" w:rsidRDefault="00081322"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1322" w:rsidRPr="001D34BE" w:rsidRDefault="00081322"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8875F4">
            <w:pPr>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8875F4">
            <w:pPr>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8875F4">
            <w:pPr>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rPr>
                <w:rFonts w:ascii="Times New Roman" w:hAnsi="Times New Roman"/>
                <w:b/>
                <w:bCs/>
                <w:sz w:val="18"/>
                <w:szCs w:val="18"/>
              </w:rPr>
            </w:pPr>
            <w:r w:rsidRPr="001D34BE">
              <w:rPr>
                <w:rFonts w:ascii="Times New Roman" w:hAnsi="Times New Roman"/>
                <w:b/>
                <w:bCs/>
                <w:sz w:val="18"/>
                <w:szCs w:val="18"/>
              </w:rPr>
              <w:t>87,5</w:t>
            </w:r>
          </w:p>
        </w:tc>
        <w:tc>
          <w:tcPr>
            <w:tcW w:w="993"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8875F4">
            <w:pPr>
              <w:jc w:val="center"/>
              <w:rPr>
                <w:rFonts w:ascii="Times New Roman" w:hAnsi="Times New Roman"/>
                <w:b/>
                <w:bCs/>
                <w:sz w:val="18"/>
                <w:szCs w:val="18"/>
              </w:rPr>
            </w:pPr>
            <w:r w:rsidRPr="001D34BE">
              <w:rPr>
                <w:rFonts w:ascii="Times New Roman" w:hAnsi="Times New Roman"/>
                <w:b/>
                <w:bCs/>
                <w:sz w:val="18"/>
                <w:szCs w:val="18"/>
              </w:rPr>
              <w:t>100,0</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55F91"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B55F91" w:rsidRPr="001D34BE" w:rsidRDefault="00B55F91" w:rsidP="006F4313">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4:</w:t>
            </w:r>
          </w:p>
          <w:p w:rsidR="00B55F91" w:rsidRPr="001D34BE" w:rsidRDefault="00B55F91" w:rsidP="008A0C9A">
            <w:pPr>
              <w:spacing w:after="0" w:line="240" w:lineRule="auto"/>
              <w:jc w:val="both"/>
              <w:rPr>
                <w:rFonts w:ascii="Times New Roman" w:hAnsi="Times New Roman"/>
                <w:b/>
                <w:bCs/>
                <w:sz w:val="18"/>
                <w:szCs w:val="18"/>
              </w:rPr>
            </w:pPr>
            <w:r w:rsidRPr="001D34BE">
              <w:rPr>
                <w:rFonts w:ascii="Times New Roman" w:hAnsi="Times New Roman"/>
                <w:b/>
                <w:bCs/>
                <w:sz w:val="20"/>
                <w:szCs w:val="20"/>
              </w:rPr>
              <w:t>Исполнение государст-венных полномочий в сфере профилактики правонарушений.</w:t>
            </w:r>
          </w:p>
        </w:tc>
        <w:tc>
          <w:tcPr>
            <w:tcW w:w="1620" w:type="dxa"/>
            <w:vMerge w:val="restart"/>
            <w:tcBorders>
              <w:top w:val="single" w:sz="4" w:space="0" w:color="auto"/>
              <w:left w:val="nil"/>
              <w:right w:val="single" w:sz="4" w:space="0" w:color="auto"/>
            </w:tcBorders>
          </w:tcPr>
          <w:p w:rsidR="00B55F91" w:rsidRPr="00C92404" w:rsidRDefault="00B55F91" w:rsidP="00025A88">
            <w:pPr>
              <w:spacing w:after="0" w:line="240" w:lineRule="auto"/>
              <w:jc w:val="both"/>
              <w:rPr>
                <w:rFonts w:ascii="Times New Roman" w:hAnsi="Times New Roman"/>
                <w:sz w:val="18"/>
                <w:szCs w:val="18"/>
              </w:rPr>
            </w:pPr>
            <w:r w:rsidRPr="00C92404">
              <w:rPr>
                <w:rFonts w:ascii="Times New Roman" w:hAnsi="Times New Roman"/>
                <w:sz w:val="18"/>
                <w:szCs w:val="18"/>
              </w:rPr>
              <w:t>Главный специ-алист управления обеспечения безо-пасности населе-ния, гражданс-кой обороны и чрезвычайных ситуаций Голяткина С.Б., сектор по работе с несовершенно-летними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55F91" w:rsidRPr="001D34BE" w:rsidRDefault="00B55F91"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2923,1</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2380,1</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2385,9</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2391,3</w:t>
            </w:r>
          </w:p>
        </w:tc>
        <w:tc>
          <w:tcPr>
            <w:tcW w:w="993"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6F4313">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6F4313">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6F4313">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081322"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081322" w:rsidRPr="001D34BE" w:rsidRDefault="00081322" w:rsidP="006F4313">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081322" w:rsidRPr="001D34BE" w:rsidRDefault="00081322" w:rsidP="006F4313">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1322" w:rsidRPr="001D34BE" w:rsidRDefault="00081322" w:rsidP="006F4313">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2923,1</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2380,1</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2385,9</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2391,3</w:t>
            </w:r>
          </w:p>
        </w:tc>
        <w:tc>
          <w:tcPr>
            <w:tcW w:w="993"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6F4313">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6F4313">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6F4313">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6F4313">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6F4313">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6F4313">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55F91" w:rsidRPr="001D34BE" w:rsidTr="00F06B59">
        <w:trPr>
          <w:trHeight w:val="1125"/>
        </w:trPr>
        <w:tc>
          <w:tcPr>
            <w:tcW w:w="2356" w:type="dxa"/>
            <w:vMerge w:val="restart"/>
            <w:tcBorders>
              <w:top w:val="single" w:sz="4" w:space="0" w:color="auto"/>
              <w:left w:val="single" w:sz="4" w:space="0" w:color="auto"/>
              <w:right w:val="single" w:sz="4" w:space="0" w:color="auto"/>
            </w:tcBorders>
            <w:shd w:val="clear" w:color="auto" w:fill="auto"/>
          </w:tcPr>
          <w:p w:rsidR="00B55F91" w:rsidRPr="001D34BE" w:rsidRDefault="00B55F91"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Новомосковск на 2014 – 2018 годы»</w:t>
            </w:r>
          </w:p>
        </w:tc>
        <w:tc>
          <w:tcPr>
            <w:tcW w:w="1620" w:type="dxa"/>
            <w:vMerge w:val="restart"/>
            <w:tcBorders>
              <w:top w:val="single" w:sz="4" w:space="0" w:color="auto"/>
              <w:left w:val="nil"/>
              <w:right w:val="single" w:sz="4" w:space="0" w:color="auto"/>
            </w:tcBorders>
          </w:tcPr>
          <w:p w:rsidR="00B55F91" w:rsidRPr="00C92404" w:rsidRDefault="00B55F91" w:rsidP="00025A88">
            <w:pPr>
              <w:spacing w:after="0" w:line="240" w:lineRule="auto"/>
              <w:jc w:val="both"/>
              <w:rPr>
                <w:rFonts w:ascii="Times New Roman" w:hAnsi="Times New Roman"/>
                <w:bCs/>
                <w:sz w:val="18"/>
                <w:szCs w:val="18"/>
              </w:rPr>
            </w:pPr>
            <w:r w:rsidRPr="00C92404">
              <w:rPr>
                <w:rFonts w:ascii="Times New Roman" w:hAnsi="Times New Roman"/>
                <w:sz w:val="18"/>
                <w:szCs w:val="18"/>
              </w:rPr>
              <w:t>Инспектор управ-ления обеспече-ния безопасности населения, граж-данской обороны и чрезвычайных ситуаций Аксёнов С.И.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55F91" w:rsidRPr="001D34BE" w:rsidRDefault="00B55F91"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440,0</w:t>
            </w:r>
          </w:p>
        </w:tc>
        <w:tc>
          <w:tcPr>
            <w:tcW w:w="993"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440,0</w:t>
            </w:r>
          </w:p>
        </w:tc>
      </w:tr>
      <w:tr w:rsidR="008F2E4B" w:rsidRPr="001D34BE" w:rsidTr="00F06B59">
        <w:trPr>
          <w:trHeight w:val="689"/>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440,0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440,0</w:t>
            </w:r>
          </w:p>
        </w:tc>
      </w:tr>
      <w:tr w:rsidR="008F2E4B" w:rsidRPr="001D34BE" w:rsidTr="00F06B59">
        <w:trPr>
          <w:trHeight w:val="1138"/>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55F91"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B55F91" w:rsidRPr="001D34BE" w:rsidRDefault="00B55F91"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1:</w:t>
            </w:r>
          </w:p>
          <w:p w:rsidR="00B55F91" w:rsidRPr="001D34BE" w:rsidRDefault="00B55F91" w:rsidP="00542E8A">
            <w:pPr>
              <w:pStyle w:val="ConsPlusNormal"/>
              <w:ind w:firstLine="0"/>
              <w:jc w:val="both"/>
              <w:rPr>
                <w:rFonts w:ascii="Times New Roman" w:hAnsi="Times New Roman"/>
                <w:b/>
                <w:bCs/>
                <w:sz w:val="18"/>
                <w:szCs w:val="18"/>
              </w:rPr>
            </w:pPr>
            <w:r w:rsidRPr="001D34BE">
              <w:rPr>
                <w:rFonts w:ascii="Times New Roman" w:hAnsi="Times New Roman" w:cs="Times New Roman"/>
                <w:b/>
                <w:bCs/>
                <w:sz w:val="18"/>
                <w:szCs w:val="18"/>
              </w:rPr>
              <w:t>Организация антинар-котических мероприятий среди детей и подростков Изготовление наглядной агитации по предупреж-дению употребления детьми и подростками наркотических и психо-тропных веществ..</w:t>
            </w:r>
          </w:p>
        </w:tc>
        <w:tc>
          <w:tcPr>
            <w:tcW w:w="1620" w:type="dxa"/>
            <w:vMerge w:val="restart"/>
            <w:tcBorders>
              <w:top w:val="single" w:sz="4" w:space="0" w:color="auto"/>
              <w:left w:val="nil"/>
              <w:right w:val="single" w:sz="4" w:space="0" w:color="auto"/>
            </w:tcBorders>
          </w:tcPr>
          <w:p w:rsidR="00B55F91" w:rsidRPr="00C92404" w:rsidRDefault="00B55F91" w:rsidP="00025A88">
            <w:pPr>
              <w:spacing w:after="0" w:line="240" w:lineRule="auto"/>
              <w:jc w:val="both"/>
              <w:rPr>
                <w:rFonts w:ascii="Times New Roman" w:hAnsi="Times New Roman"/>
                <w:sz w:val="18"/>
                <w:szCs w:val="18"/>
              </w:rPr>
            </w:pPr>
            <w:r w:rsidRPr="00C92404">
              <w:rPr>
                <w:rFonts w:ascii="Times New Roman" w:hAnsi="Times New Roman"/>
                <w:sz w:val="18"/>
                <w:szCs w:val="18"/>
              </w:rPr>
              <w:t>Комитет по моло-дежной политике, комитет по обра-зованию, комитет по физиической культуре и спорту</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55F91" w:rsidRPr="001D34BE" w:rsidRDefault="00B55F91"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350,0</w:t>
            </w:r>
          </w:p>
        </w:tc>
        <w:tc>
          <w:tcPr>
            <w:tcW w:w="993"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bCs/>
                <w:sz w:val="18"/>
                <w:szCs w:val="18"/>
              </w:rPr>
            </w:pPr>
            <w:r w:rsidRPr="001D34BE">
              <w:rPr>
                <w:rFonts w:ascii="Times New Roman" w:hAnsi="Times New Roman"/>
                <w:b/>
                <w:bCs/>
                <w:sz w:val="18"/>
                <w:szCs w:val="18"/>
              </w:rPr>
              <w:t>350,0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350,0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bCs/>
                <w:sz w:val="18"/>
                <w:szCs w:val="18"/>
              </w:rPr>
            </w:pPr>
            <w:r w:rsidRPr="001D34BE">
              <w:rPr>
                <w:rFonts w:ascii="Times New Roman" w:hAnsi="Times New Roman"/>
                <w:b/>
                <w:bCs/>
                <w:sz w:val="18"/>
                <w:szCs w:val="18"/>
              </w:rPr>
              <w:t>350,0</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55F91"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B55F91" w:rsidRPr="001D34BE" w:rsidRDefault="00B55F91"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2:</w:t>
            </w:r>
          </w:p>
          <w:p w:rsidR="00B55F91" w:rsidRPr="001D34BE" w:rsidRDefault="00B55F91" w:rsidP="00542E8A">
            <w:pPr>
              <w:pStyle w:val="ConsPlusNormal"/>
              <w:ind w:firstLine="0"/>
              <w:jc w:val="both"/>
              <w:rPr>
                <w:rFonts w:ascii="Times New Roman" w:hAnsi="Times New Roman"/>
                <w:b/>
                <w:bCs/>
                <w:sz w:val="18"/>
                <w:szCs w:val="18"/>
              </w:rPr>
            </w:pPr>
            <w:r w:rsidRPr="001D34BE">
              <w:rPr>
                <w:rFonts w:ascii="Times New Roman" w:hAnsi="Times New Roman" w:cs="Times New Roman"/>
                <w:b/>
                <w:bCs/>
                <w:sz w:val="18"/>
                <w:szCs w:val="18"/>
              </w:rPr>
              <w:t>Приобретение средств, направленных на профи-лактику наркомании.</w:t>
            </w:r>
          </w:p>
        </w:tc>
        <w:tc>
          <w:tcPr>
            <w:tcW w:w="1620" w:type="dxa"/>
            <w:vMerge w:val="restart"/>
            <w:tcBorders>
              <w:top w:val="single" w:sz="4" w:space="0" w:color="auto"/>
              <w:left w:val="nil"/>
              <w:right w:val="single" w:sz="4" w:space="0" w:color="auto"/>
            </w:tcBorders>
          </w:tcPr>
          <w:p w:rsidR="00B55F91" w:rsidRPr="00C92404" w:rsidRDefault="00B55F91" w:rsidP="00025A88">
            <w:pPr>
              <w:spacing w:after="0" w:line="240" w:lineRule="auto"/>
              <w:jc w:val="both"/>
              <w:rPr>
                <w:rFonts w:ascii="Times New Roman" w:hAnsi="Times New Roman"/>
                <w:sz w:val="18"/>
                <w:szCs w:val="18"/>
              </w:rPr>
            </w:pPr>
            <w:r w:rsidRPr="00C92404">
              <w:rPr>
                <w:rFonts w:ascii="Times New Roman" w:hAnsi="Times New Roman"/>
                <w:sz w:val="18"/>
                <w:szCs w:val="18"/>
              </w:rPr>
              <w:t>Комитет по фи-зической куль-туре и спорту, отдел информа-ционных технол-огий управления обеспечения безо-пасности населе-ния, гражданс-кой обороны и чрезвычайных си-туаций, комитет по культуре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55F91" w:rsidRPr="001D34BE" w:rsidRDefault="00B55F91"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sz w:val="18"/>
                <w:szCs w:val="18"/>
              </w:rPr>
            </w:pPr>
            <w:r w:rsidRPr="001D34BE">
              <w:rPr>
                <w:rFonts w:ascii="Times New Roman" w:hAnsi="Times New Roman"/>
                <w:b/>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sz w:val="18"/>
                <w:szCs w:val="18"/>
              </w:rPr>
            </w:pPr>
            <w:r w:rsidRPr="001D34BE">
              <w:rPr>
                <w:rFonts w:ascii="Times New Roman" w:hAnsi="Times New Roman"/>
                <w:b/>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sz w:val="18"/>
                <w:szCs w:val="18"/>
              </w:rPr>
            </w:pPr>
            <w:r w:rsidRPr="001D34BE">
              <w:rPr>
                <w:rFonts w:ascii="Times New Roman" w:hAnsi="Times New Roman"/>
                <w:b/>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sz w:val="18"/>
                <w:szCs w:val="18"/>
              </w:rPr>
            </w:pPr>
            <w:r w:rsidRPr="001D34BE">
              <w:rPr>
                <w:rFonts w:ascii="Times New Roman" w:hAnsi="Times New Roman"/>
                <w:b/>
                <w:sz w:val="18"/>
                <w:szCs w:val="18"/>
              </w:rPr>
              <w:t>90,0</w:t>
            </w:r>
          </w:p>
        </w:tc>
        <w:tc>
          <w:tcPr>
            <w:tcW w:w="993"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040C6C">
            <w:pPr>
              <w:jc w:val="center"/>
              <w:rPr>
                <w:rFonts w:ascii="Times New Roman" w:hAnsi="Times New Roman"/>
                <w:b/>
                <w:sz w:val="18"/>
                <w:szCs w:val="18"/>
              </w:rPr>
            </w:pPr>
            <w:r w:rsidRPr="001D34BE">
              <w:rPr>
                <w:rFonts w:ascii="Times New Roman" w:hAnsi="Times New Roman"/>
                <w:b/>
                <w:sz w:val="18"/>
                <w:szCs w:val="18"/>
              </w:rPr>
              <w:t>90,0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sz w:val="18"/>
                <w:szCs w:val="18"/>
              </w:rPr>
            </w:pPr>
            <w:r w:rsidRPr="001D34BE">
              <w:rPr>
                <w:rFonts w:ascii="Times New Roman" w:hAnsi="Times New Roman"/>
                <w:b/>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sz w:val="18"/>
                <w:szCs w:val="18"/>
              </w:rPr>
            </w:pPr>
            <w:r w:rsidRPr="001D34BE">
              <w:rPr>
                <w:rFonts w:ascii="Times New Roman" w:hAnsi="Times New Roman"/>
                <w:b/>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sz w:val="18"/>
                <w:szCs w:val="18"/>
              </w:rPr>
            </w:pPr>
            <w:r w:rsidRPr="001D34BE">
              <w:rPr>
                <w:rFonts w:ascii="Times New Roman" w:hAnsi="Times New Roman"/>
                <w:b/>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sz w:val="18"/>
                <w:szCs w:val="18"/>
              </w:rPr>
            </w:pPr>
            <w:r w:rsidRPr="001D34BE">
              <w:rPr>
                <w:rFonts w:ascii="Times New Roman" w:hAnsi="Times New Roman"/>
                <w:b/>
                <w:sz w:val="18"/>
                <w:szCs w:val="18"/>
              </w:rPr>
              <w:t>90,0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sz w:val="18"/>
                <w:szCs w:val="18"/>
              </w:rPr>
            </w:pPr>
            <w:r w:rsidRPr="001D34BE">
              <w:rPr>
                <w:rFonts w:ascii="Times New Roman" w:hAnsi="Times New Roman"/>
                <w:b/>
                <w:sz w:val="18"/>
                <w:szCs w:val="18"/>
              </w:rPr>
              <w:t>90,0</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55F91" w:rsidRPr="001D34BE" w:rsidTr="008F2E4B">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B55F91" w:rsidRPr="001D34BE" w:rsidRDefault="00B55F91"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Подпрограмма «Комп-лексные меры профилак-тики терроризма и дру-гих проявлений экстре-мизма на территории му-ниципального образова-ния город Новомосковск на 2014 – 2018 годы»</w:t>
            </w:r>
          </w:p>
        </w:tc>
        <w:tc>
          <w:tcPr>
            <w:tcW w:w="1620" w:type="dxa"/>
            <w:vMerge w:val="restart"/>
            <w:tcBorders>
              <w:top w:val="single" w:sz="4" w:space="0" w:color="auto"/>
              <w:left w:val="nil"/>
              <w:right w:val="single" w:sz="4" w:space="0" w:color="auto"/>
            </w:tcBorders>
          </w:tcPr>
          <w:p w:rsidR="00B55F91" w:rsidRPr="00C92404" w:rsidRDefault="00B55F91" w:rsidP="00025A88">
            <w:pPr>
              <w:spacing w:after="0" w:line="240" w:lineRule="auto"/>
              <w:jc w:val="both"/>
              <w:rPr>
                <w:rFonts w:ascii="Times New Roman" w:hAnsi="Times New Roman"/>
                <w:bCs/>
                <w:sz w:val="18"/>
                <w:szCs w:val="18"/>
              </w:rPr>
            </w:pPr>
            <w:r w:rsidRPr="00C92404">
              <w:rPr>
                <w:rFonts w:ascii="Times New Roman" w:hAnsi="Times New Roman"/>
                <w:sz w:val="18"/>
                <w:szCs w:val="18"/>
              </w:rPr>
              <w:t>Инспектор управ-ления обеспече-ния безопасности населения, граж-данской обороны и чрезвычайных ситуаций Аксёнов С.И.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55F91" w:rsidRPr="001D34BE" w:rsidRDefault="00B55F91"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55F91" w:rsidRPr="00C92404" w:rsidRDefault="00B55F91"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5523,418</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EE400F">
            <w:pPr>
              <w:spacing w:after="0" w:line="240" w:lineRule="auto"/>
              <w:jc w:val="center"/>
              <w:rPr>
                <w:rFonts w:ascii="Times New Roman" w:hAnsi="Times New Roman"/>
                <w:b/>
                <w:bCs/>
                <w:sz w:val="18"/>
                <w:szCs w:val="18"/>
              </w:rPr>
            </w:pPr>
            <w:r w:rsidRPr="001D34BE">
              <w:rPr>
                <w:rFonts w:ascii="Times New Roman" w:hAnsi="Times New Roman"/>
                <w:b/>
                <w:bCs/>
                <w:sz w:val="18"/>
                <w:szCs w:val="18"/>
              </w:rPr>
              <w:t>12294,4</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EE400F">
            <w:pPr>
              <w:spacing w:after="0" w:line="240" w:lineRule="auto"/>
              <w:jc w:val="center"/>
              <w:rPr>
                <w:rFonts w:ascii="Times New Roman" w:hAnsi="Times New Roman"/>
                <w:b/>
                <w:bCs/>
                <w:sz w:val="18"/>
                <w:szCs w:val="18"/>
              </w:rPr>
            </w:pPr>
            <w:r w:rsidRPr="001D34BE">
              <w:rPr>
                <w:rFonts w:ascii="Times New Roman" w:hAnsi="Times New Roman"/>
                <w:b/>
                <w:bCs/>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EE400F">
            <w:pPr>
              <w:spacing w:after="0" w:line="240" w:lineRule="auto"/>
              <w:jc w:val="center"/>
              <w:rPr>
                <w:rFonts w:ascii="Times New Roman" w:hAnsi="Times New Roman"/>
                <w:b/>
                <w:bCs/>
                <w:sz w:val="18"/>
                <w:szCs w:val="18"/>
              </w:rPr>
            </w:pPr>
            <w:r w:rsidRPr="001D34BE">
              <w:rPr>
                <w:rFonts w:ascii="Times New Roman" w:hAnsi="Times New Roman"/>
                <w:b/>
                <w:bCs/>
                <w:sz w:val="18"/>
                <w:szCs w:val="18"/>
              </w:rPr>
              <w:t>3080,0</w:t>
            </w:r>
          </w:p>
        </w:tc>
        <w:tc>
          <w:tcPr>
            <w:tcW w:w="993" w:type="dxa"/>
            <w:tcBorders>
              <w:top w:val="single" w:sz="4" w:space="0" w:color="auto"/>
              <w:left w:val="nil"/>
              <w:bottom w:val="single" w:sz="4" w:space="0" w:color="auto"/>
              <w:right w:val="single" w:sz="4" w:space="0" w:color="auto"/>
            </w:tcBorders>
            <w:shd w:val="clear" w:color="auto" w:fill="auto"/>
            <w:vAlign w:val="center"/>
          </w:tcPr>
          <w:p w:rsidR="00B55F91" w:rsidRPr="001D34BE" w:rsidRDefault="00B55F91" w:rsidP="00EE400F">
            <w:pPr>
              <w:spacing w:after="0" w:line="240" w:lineRule="auto"/>
              <w:jc w:val="center"/>
              <w:rPr>
                <w:rFonts w:ascii="Times New Roman" w:hAnsi="Times New Roman"/>
                <w:b/>
                <w:bCs/>
                <w:sz w:val="18"/>
                <w:szCs w:val="18"/>
              </w:rPr>
            </w:pPr>
            <w:r w:rsidRPr="001D34BE">
              <w:rPr>
                <w:rFonts w:ascii="Times New Roman" w:hAnsi="Times New Roman"/>
                <w:b/>
                <w:bCs/>
                <w:sz w:val="18"/>
                <w:szCs w:val="18"/>
              </w:rPr>
              <w:t>3000,0</w:t>
            </w:r>
          </w:p>
        </w:tc>
      </w:tr>
      <w:tr w:rsidR="00EE400F" w:rsidRPr="001D34BE" w:rsidTr="00F06B59">
        <w:trPr>
          <w:trHeight w:val="689"/>
        </w:trPr>
        <w:tc>
          <w:tcPr>
            <w:tcW w:w="2356" w:type="dxa"/>
            <w:vMerge/>
            <w:tcBorders>
              <w:left w:val="single" w:sz="4" w:space="0" w:color="auto"/>
              <w:right w:val="single" w:sz="4" w:space="0" w:color="auto"/>
            </w:tcBorders>
            <w:shd w:val="clear" w:color="auto" w:fill="auto"/>
            <w:vAlign w:val="center"/>
          </w:tcPr>
          <w:p w:rsidR="00EE400F" w:rsidRPr="001D34BE" w:rsidRDefault="00EE400F"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EE400F" w:rsidRPr="001D34BE" w:rsidRDefault="00EE400F"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EE400F" w:rsidRPr="00C92404" w:rsidRDefault="00EE400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EE400F"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EE400F" w:rsidRPr="001D34BE" w:rsidRDefault="00EE400F"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EE400F" w:rsidRPr="001D34BE" w:rsidRDefault="00EE400F"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EE400F" w:rsidRPr="00C92404" w:rsidRDefault="00EE400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EE400F"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EE400F" w:rsidRPr="001D34BE" w:rsidRDefault="00EE400F"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EE400F" w:rsidRPr="001D34BE" w:rsidRDefault="00EE400F"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EE400F" w:rsidRPr="00C92404" w:rsidRDefault="00EE400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5523,418</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EE400F">
            <w:pPr>
              <w:spacing w:after="0" w:line="240" w:lineRule="auto"/>
              <w:jc w:val="center"/>
              <w:rPr>
                <w:rFonts w:ascii="Times New Roman" w:hAnsi="Times New Roman"/>
                <w:b/>
                <w:bCs/>
                <w:sz w:val="18"/>
                <w:szCs w:val="18"/>
              </w:rPr>
            </w:pPr>
            <w:r w:rsidRPr="001D34BE">
              <w:rPr>
                <w:rFonts w:ascii="Times New Roman" w:hAnsi="Times New Roman"/>
                <w:b/>
                <w:bCs/>
                <w:sz w:val="18"/>
                <w:szCs w:val="18"/>
              </w:rPr>
              <w:t>12294,4</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EE400F">
            <w:pPr>
              <w:spacing w:after="0" w:line="240" w:lineRule="auto"/>
              <w:jc w:val="center"/>
              <w:rPr>
                <w:rFonts w:ascii="Times New Roman" w:hAnsi="Times New Roman"/>
                <w:b/>
                <w:bCs/>
                <w:sz w:val="18"/>
                <w:szCs w:val="18"/>
              </w:rPr>
            </w:pPr>
            <w:r w:rsidRPr="001D34BE">
              <w:rPr>
                <w:rFonts w:ascii="Times New Roman" w:hAnsi="Times New Roman"/>
                <w:b/>
                <w:bCs/>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EE400F">
            <w:pPr>
              <w:spacing w:after="0" w:line="240" w:lineRule="auto"/>
              <w:jc w:val="center"/>
              <w:rPr>
                <w:rFonts w:ascii="Times New Roman" w:hAnsi="Times New Roman"/>
                <w:b/>
                <w:bCs/>
                <w:sz w:val="18"/>
                <w:szCs w:val="18"/>
              </w:rPr>
            </w:pPr>
            <w:r w:rsidRPr="001D34BE">
              <w:rPr>
                <w:rFonts w:ascii="Times New Roman" w:hAnsi="Times New Roman"/>
                <w:b/>
                <w:bCs/>
                <w:sz w:val="18"/>
                <w:szCs w:val="18"/>
              </w:rPr>
              <w:t>3080,0</w:t>
            </w:r>
          </w:p>
        </w:tc>
        <w:tc>
          <w:tcPr>
            <w:tcW w:w="993"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EE400F">
            <w:pPr>
              <w:spacing w:after="0" w:line="240" w:lineRule="auto"/>
              <w:jc w:val="center"/>
              <w:rPr>
                <w:rFonts w:ascii="Times New Roman" w:hAnsi="Times New Roman"/>
                <w:b/>
                <w:bCs/>
                <w:sz w:val="18"/>
                <w:szCs w:val="18"/>
              </w:rPr>
            </w:pPr>
            <w:r w:rsidRPr="001D34BE">
              <w:rPr>
                <w:rFonts w:ascii="Times New Roman" w:hAnsi="Times New Roman"/>
                <w:b/>
                <w:bCs/>
                <w:sz w:val="18"/>
                <w:szCs w:val="18"/>
              </w:rPr>
              <w:t>3000,0</w:t>
            </w:r>
          </w:p>
        </w:tc>
      </w:tr>
      <w:tr w:rsidR="00EE400F" w:rsidRPr="001D34BE" w:rsidTr="00F06B59">
        <w:trPr>
          <w:trHeight w:val="1138"/>
        </w:trPr>
        <w:tc>
          <w:tcPr>
            <w:tcW w:w="2356" w:type="dxa"/>
            <w:vMerge/>
            <w:tcBorders>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both"/>
              <w:rPr>
                <w:rFonts w:ascii="Times New Roman" w:hAnsi="Times New Roman"/>
                <w:b/>
                <w:bCs/>
              </w:rPr>
            </w:pPr>
          </w:p>
        </w:tc>
        <w:tc>
          <w:tcPr>
            <w:tcW w:w="1620" w:type="dxa"/>
            <w:vMerge/>
            <w:tcBorders>
              <w:left w:val="nil"/>
              <w:bottom w:val="single" w:sz="4" w:space="0" w:color="auto"/>
              <w:right w:val="single" w:sz="4" w:space="0" w:color="auto"/>
            </w:tcBorders>
          </w:tcPr>
          <w:p w:rsidR="00EE400F" w:rsidRPr="001D34BE" w:rsidRDefault="00EE400F"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EE400F" w:rsidRPr="00C92404" w:rsidRDefault="00EE400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935F39" w:rsidRPr="001D34BE" w:rsidTr="008F2E4B">
        <w:trPr>
          <w:trHeight w:val="283"/>
        </w:trPr>
        <w:tc>
          <w:tcPr>
            <w:tcW w:w="2356" w:type="dxa"/>
            <w:vMerge w:val="restart"/>
            <w:tcBorders>
              <w:top w:val="single" w:sz="4" w:space="0" w:color="auto"/>
              <w:left w:val="single" w:sz="4" w:space="0" w:color="auto"/>
              <w:right w:val="single" w:sz="4" w:space="0" w:color="auto"/>
            </w:tcBorders>
            <w:shd w:val="clear" w:color="auto" w:fill="auto"/>
          </w:tcPr>
          <w:p w:rsidR="00935F39" w:rsidRPr="001D34BE" w:rsidRDefault="00935F39"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1:</w:t>
            </w:r>
          </w:p>
          <w:p w:rsidR="00935F39" w:rsidRPr="001D34BE" w:rsidRDefault="00935F39" w:rsidP="00040C6C">
            <w:pPr>
              <w:autoSpaceDE w:val="0"/>
              <w:autoSpaceDN w:val="0"/>
              <w:adjustRightInd w:val="0"/>
              <w:jc w:val="both"/>
              <w:rPr>
                <w:rFonts w:ascii="Times New Roman" w:hAnsi="Times New Roman"/>
                <w:b/>
                <w:bCs/>
                <w:sz w:val="18"/>
                <w:szCs w:val="18"/>
              </w:rPr>
            </w:pPr>
            <w:r w:rsidRPr="001D34BE">
              <w:rPr>
                <w:rFonts w:ascii="Times New Roman" w:hAnsi="Times New Roman"/>
                <w:b/>
                <w:bCs/>
                <w:sz w:val="18"/>
                <w:szCs w:val="18"/>
              </w:rPr>
              <w:t>Организация работы по антитеррористической безопасности  территорий муниципальных учреж-дений.</w:t>
            </w:r>
          </w:p>
        </w:tc>
        <w:tc>
          <w:tcPr>
            <w:tcW w:w="1620" w:type="dxa"/>
            <w:vMerge w:val="restart"/>
            <w:tcBorders>
              <w:top w:val="single" w:sz="4" w:space="0" w:color="auto"/>
              <w:left w:val="nil"/>
              <w:right w:val="single" w:sz="4" w:space="0" w:color="auto"/>
            </w:tcBorders>
          </w:tcPr>
          <w:p w:rsidR="00935F39" w:rsidRPr="00C92404" w:rsidRDefault="00935F39" w:rsidP="00025A88">
            <w:pPr>
              <w:spacing w:after="0" w:line="240" w:lineRule="auto"/>
              <w:jc w:val="both"/>
              <w:rPr>
                <w:rFonts w:ascii="Times New Roman" w:hAnsi="Times New Roman"/>
                <w:sz w:val="18"/>
                <w:szCs w:val="18"/>
              </w:rPr>
            </w:pPr>
            <w:r w:rsidRPr="00C92404">
              <w:rPr>
                <w:rFonts w:ascii="Times New Roman" w:hAnsi="Times New Roman"/>
                <w:sz w:val="18"/>
                <w:szCs w:val="18"/>
              </w:rPr>
              <w:t>Комитет по куль-туре, комитет по образованиюе, комитет по фи-зической куль-туре и спорту, от-дел информаци-онных техноло-гий управления ОБН. ГО и ЧС, инспектор управ-ления ОБН. ГО и ЧС Аксенов С.И.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F39" w:rsidRPr="001D34BE" w:rsidRDefault="00935F3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935F39" w:rsidRPr="00C92404" w:rsidRDefault="00935F39" w:rsidP="00025A88">
            <w:pPr>
              <w:jc w:val="center"/>
              <w:rPr>
                <w:rFonts w:ascii="Times New Roman" w:hAnsi="Times New Roman"/>
                <w:b/>
                <w:bCs/>
                <w:sz w:val="18"/>
                <w:szCs w:val="18"/>
              </w:rPr>
            </w:pPr>
            <w:r w:rsidRPr="00C92404">
              <w:rPr>
                <w:rFonts w:ascii="Times New Roman" w:hAnsi="Times New Roman"/>
                <w:b/>
                <w:bCs/>
                <w:sz w:val="18"/>
                <w:szCs w:val="18"/>
              </w:rPr>
              <w:t>5443,418</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040C6C">
            <w:pPr>
              <w:jc w:val="center"/>
              <w:rPr>
                <w:rFonts w:ascii="Times New Roman" w:hAnsi="Times New Roman"/>
                <w:b/>
                <w:bCs/>
                <w:sz w:val="18"/>
                <w:szCs w:val="18"/>
              </w:rPr>
            </w:pPr>
            <w:r w:rsidRPr="001D34BE">
              <w:rPr>
                <w:rFonts w:ascii="Times New Roman" w:hAnsi="Times New Roman"/>
                <w:b/>
                <w:bCs/>
                <w:sz w:val="18"/>
                <w:szCs w:val="18"/>
              </w:rPr>
              <w:t>12294,4</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040C6C">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040C6C">
            <w:pPr>
              <w:jc w:val="center"/>
              <w:rPr>
                <w:rFonts w:ascii="Times New Roman" w:hAnsi="Times New Roman"/>
                <w:b/>
                <w:bCs/>
                <w:sz w:val="18"/>
                <w:szCs w:val="18"/>
              </w:rPr>
            </w:pPr>
            <w:r w:rsidRPr="001D34BE">
              <w:rPr>
                <w:rFonts w:ascii="Times New Roman" w:hAnsi="Times New Roman"/>
                <w:b/>
                <w:bCs/>
                <w:sz w:val="18"/>
                <w:szCs w:val="18"/>
              </w:rPr>
              <w:t>3000,0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040C6C">
            <w:pPr>
              <w:jc w:val="center"/>
              <w:rPr>
                <w:rFonts w:ascii="Times New Roman" w:hAnsi="Times New Roman"/>
                <w:b/>
                <w:bCs/>
                <w:sz w:val="18"/>
                <w:szCs w:val="18"/>
              </w:rPr>
            </w:pPr>
            <w:r w:rsidRPr="001D34BE">
              <w:rPr>
                <w:rFonts w:ascii="Times New Roman" w:hAnsi="Times New Roman"/>
                <w:b/>
                <w:bCs/>
                <w:sz w:val="18"/>
                <w:szCs w:val="18"/>
              </w:rPr>
              <w:t>2850,0</w:t>
            </w:r>
          </w:p>
        </w:tc>
      </w:tr>
      <w:tr w:rsidR="00EE400F"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EE400F" w:rsidRPr="001D34BE" w:rsidRDefault="00EE400F"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EE400F" w:rsidRPr="001D34BE" w:rsidRDefault="00EE400F"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EE400F" w:rsidRPr="00C92404" w:rsidRDefault="00EE400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EE400F"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EE400F" w:rsidRPr="001D34BE" w:rsidRDefault="00EE400F"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EE400F" w:rsidRPr="001D34BE" w:rsidRDefault="00EE400F"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EE400F" w:rsidRPr="00C92404" w:rsidRDefault="00EE400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EE400F"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EE400F" w:rsidRPr="001D34BE" w:rsidRDefault="00EE400F"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EE400F" w:rsidRPr="001D34BE" w:rsidRDefault="00EE400F"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EE400F" w:rsidRPr="00C92404" w:rsidRDefault="00EE400F" w:rsidP="00025A88">
            <w:pPr>
              <w:jc w:val="center"/>
              <w:rPr>
                <w:rFonts w:ascii="Times New Roman" w:hAnsi="Times New Roman"/>
                <w:b/>
                <w:bCs/>
                <w:sz w:val="18"/>
                <w:szCs w:val="18"/>
              </w:rPr>
            </w:pPr>
            <w:r w:rsidRPr="00C92404">
              <w:rPr>
                <w:rFonts w:ascii="Times New Roman" w:hAnsi="Times New Roman"/>
                <w:b/>
                <w:bCs/>
                <w:sz w:val="18"/>
                <w:szCs w:val="18"/>
              </w:rPr>
              <w:t>5443,418</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4A537A">
            <w:pPr>
              <w:jc w:val="center"/>
              <w:rPr>
                <w:rFonts w:ascii="Times New Roman" w:hAnsi="Times New Roman"/>
                <w:b/>
                <w:bCs/>
                <w:sz w:val="18"/>
                <w:szCs w:val="18"/>
              </w:rPr>
            </w:pPr>
            <w:r w:rsidRPr="001D34BE">
              <w:rPr>
                <w:rFonts w:ascii="Times New Roman" w:hAnsi="Times New Roman"/>
                <w:b/>
                <w:bCs/>
                <w:sz w:val="18"/>
                <w:szCs w:val="18"/>
              </w:rPr>
              <w:t>12294,4</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4A537A">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4A537A">
            <w:pPr>
              <w:jc w:val="center"/>
              <w:rPr>
                <w:rFonts w:ascii="Times New Roman" w:hAnsi="Times New Roman"/>
                <w:b/>
                <w:bCs/>
                <w:sz w:val="18"/>
                <w:szCs w:val="18"/>
              </w:rPr>
            </w:pPr>
            <w:r w:rsidRPr="001D34BE">
              <w:rPr>
                <w:rFonts w:ascii="Times New Roman" w:hAnsi="Times New Roman"/>
                <w:b/>
                <w:bCs/>
                <w:sz w:val="18"/>
                <w:szCs w:val="18"/>
              </w:rPr>
              <w:t>3000,0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4A537A">
            <w:pPr>
              <w:jc w:val="center"/>
              <w:rPr>
                <w:rFonts w:ascii="Times New Roman" w:hAnsi="Times New Roman"/>
                <w:b/>
                <w:bCs/>
                <w:sz w:val="18"/>
                <w:szCs w:val="18"/>
              </w:rPr>
            </w:pPr>
            <w:r w:rsidRPr="001D34BE">
              <w:rPr>
                <w:rFonts w:ascii="Times New Roman" w:hAnsi="Times New Roman"/>
                <w:b/>
                <w:bCs/>
                <w:sz w:val="18"/>
                <w:szCs w:val="18"/>
              </w:rPr>
              <w:t>2850,0</w:t>
            </w:r>
          </w:p>
        </w:tc>
      </w:tr>
      <w:tr w:rsidR="00EE400F"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EE400F" w:rsidRPr="001D34BE" w:rsidRDefault="00EE400F"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E400F" w:rsidRPr="001D34BE" w:rsidRDefault="00EE400F"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EE400F" w:rsidRPr="00C92404" w:rsidRDefault="00EE400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E400F" w:rsidRPr="001D34BE" w:rsidRDefault="00EE400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935F39" w:rsidRPr="001D34BE" w:rsidTr="008F2E4B">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935F39" w:rsidRPr="001D34BE" w:rsidRDefault="00935F39"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2:</w:t>
            </w:r>
          </w:p>
          <w:p w:rsidR="00935F39" w:rsidRPr="001D34BE" w:rsidRDefault="00935F39"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Проведение мероприятий по профилактике терро-ризма и других прояв-лений экстремизма.</w:t>
            </w:r>
          </w:p>
        </w:tc>
        <w:tc>
          <w:tcPr>
            <w:tcW w:w="1620" w:type="dxa"/>
            <w:vMerge w:val="restart"/>
            <w:tcBorders>
              <w:top w:val="single" w:sz="4" w:space="0" w:color="auto"/>
              <w:left w:val="nil"/>
              <w:right w:val="single" w:sz="4" w:space="0" w:color="auto"/>
            </w:tcBorders>
          </w:tcPr>
          <w:p w:rsidR="00935F39" w:rsidRPr="00C92404" w:rsidRDefault="00935F39" w:rsidP="00025A88">
            <w:pPr>
              <w:spacing w:after="0" w:line="240" w:lineRule="auto"/>
              <w:jc w:val="both"/>
              <w:rPr>
                <w:rFonts w:ascii="Times New Roman" w:hAnsi="Times New Roman"/>
                <w:sz w:val="18"/>
                <w:szCs w:val="18"/>
              </w:rPr>
            </w:pPr>
            <w:r w:rsidRPr="00C92404">
              <w:rPr>
                <w:rFonts w:ascii="Times New Roman" w:hAnsi="Times New Roman"/>
                <w:sz w:val="18"/>
                <w:szCs w:val="18"/>
              </w:rPr>
              <w:t>Комитет по куль-туре, отдел по работе со СМИ,</w:t>
            </w:r>
          </w:p>
          <w:p w:rsidR="00935F39" w:rsidRPr="00C92404" w:rsidRDefault="00935F39" w:rsidP="00025A88">
            <w:pPr>
              <w:spacing w:after="0" w:line="240" w:lineRule="auto"/>
              <w:jc w:val="both"/>
              <w:rPr>
                <w:rFonts w:ascii="Times New Roman" w:hAnsi="Times New Roman"/>
                <w:sz w:val="18"/>
                <w:szCs w:val="18"/>
              </w:rPr>
            </w:pPr>
            <w:r w:rsidRPr="00C92404">
              <w:rPr>
                <w:rFonts w:ascii="Times New Roman" w:hAnsi="Times New Roman"/>
                <w:sz w:val="18"/>
                <w:szCs w:val="18"/>
              </w:rPr>
              <w:t>инспектор управ-ления ОБН,. ГО и ЧС Аксенов С.И.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F39" w:rsidRPr="001D34BE" w:rsidRDefault="00935F3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040C6C">
            <w:pPr>
              <w:jc w:val="center"/>
              <w:rPr>
                <w:rFonts w:ascii="Times New Roman" w:hAnsi="Times New Roman"/>
                <w:b/>
                <w:sz w:val="18"/>
                <w:szCs w:val="18"/>
              </w:rPr>
            </w:pPr>
            <w:r w:rsidRPr="001D34BE">
              <w:rPr>
                <w:rFonts w:ascii="Times New Roman" w:hAnsi="Times New Roman"/>
                <w:b/>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040C6C">
            <w:pPr>
              <w:jc w:val="center"/>
            </w:pPr>
            <w:r w:rsidRPr="001D34BE">
              <w:rPr>
                <w:rFonts w:ascii="Times New Roman" w:hAnsi="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040C6C">
            <w:pPr>
              <w:jc w:val="center"/>
            </w:pPr>
            <w:r w:rsidRPr="001D34BE">
              <w:rPr>
                <w:rFonts w:ascii="Times New Roman" w:hAnsi="Times New Roman"/>
                <w:b/>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040C6C">
            <w:pPr>
              <w:jc w:val="center"/>
            </w:pPr>
            <w:r w:rsidRPr="001D34BE">
              <w:rPr>
                <w:rFonts w:ascii="Times New Roman" w:hAnsi="Times New Roman"/>
                <w:b/>
                <w:sz w:val="18"/>
                <w:szCs w:val="18"/>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040C6C">
            <w:pPr>
              <w:jc w:val="center"/>
            </w:pPr>
            <w:r w:rsidRPr="001D34BE">
              <w:rPr>
                <w:rFonts w:ascii="Times New Roman" w:hAnsi="Times New Roman"/>
                <w:b/>
                <w:sz w:val="18"/>
                <w:szCs w:val="18"/>
              </w:rPr>
              <w:t>150,0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081322"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081322" w:rsidRPr="001D34BE" w:rsidRDefault="00081322"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081322" w:rsidRPr="001D34BE" w:rsidRDefault="00081322"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1322" w:rsidRPr="001D34BE" w:rsidRDefault="00081322"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rPr>
                <w:rFonts w:ascii="Times New Roman" w:hAnsi="Times New Roman"/>
                <w:b/>
                <w:sz w:val="18"/>
                <w:szCs w:val="18"/>
              </w:rPr>
            </w:pPr>
            <w:r w:rsidRPr="001D34BE">
              <w:rPr>
                <w:rFonts w:ascii="Times New Roman" w:hAnsi="Times New Roman"/>
                <w:b/>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pPr>
            <w:r w:rsidRPr="001D34BE">
              <w:rPr>
                <w:rFonts w:ascii="Times New Roman" w:hAnsi="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pPr>
            <w:r w:rsidRPr="001D34BE">
              <w:rPr>
                <w:rFonts w:ascii="Times New Roman" w:hAnsi="Times New Roman"/>
                <w:b/>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pPr>
            <w:r w:rsidRPr="001D34BE">
              <w:rPr>
                <w:rFonts w:ascii="Times New Roman" w:hAnsi="Times New Roman"/>
                <w:b/>
                <w:sz w:val="18"/>
                <w:szCs w:val="18"/>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081322" w:rsidRPr="001D34BE" w:rsidRDefault="00081322" w:rsidP="004A537A">
            <w:pPr>
              <w:jc w:val="center"/>
            </w:pPr>
            <w:r w:rsidRPr="001D34BE">
              <w:rPr>
                <w:rFonts w:ascii="Times New Roman" w:hAnsi="Times New Roman"/>
                <w:b/>
                <w:sz w:val="18"/>
                <w:szCs w:val="18"/>
              </w:rPr>
              <w:t>150,0</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935F39"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935F39" w:rsidRPr="001D34BE" w:rsidRDefault="00935F39" w:rsidP="00D33C99">
            <w:pPr>
              <w:spacing w:after="0" w:line="240" w:lineRule="auto"/>
              <w:jc w:val="both"/>
              <w:rPr>
                <w:rFonts w:ascii="Times New Roman" w:hAnsi="Times New Roman"/>
                <w:b/>
                <w:bCs/>
                <w:sz w:val="18"/>
                <w:szCs w:val="18"/>
              </w:rPr>
            </w:pPr>
            <w:r w:rsidRPr="001D34BE">
              <w:rPr>
                <w:rFonts w:ascii="Times New Roman" w:hAnsi="Times New Roman"/>
                <w:b/>
                <w:bCs/>
                <w:sz w:val="18"/>
                <w:szCs w:val="18"/>
              </w:rPr>
              <w:t>Подпрограмма «Охрана окружающей среды на территории муници-пального образования го-род Новомосковск на 2014 – 2018 годы»</w:t>
            </w:r>
          </w:p>
        </w:tc>
        <w:tc>
          <w:tcPr>
            <w:tcW w:w="1620" w:type="dxa"/>
            <w:vMerge w:val="restart"/>
            <w:tcBorders>
              <w:top w:val="single" w:sz="4" w:space="0" w:color="auto"/>
              <w:left w:val="nil"/>
              <w:right w:val="single" w:sz="4" w:space="0" w:color="auto"/>
            </w:tcBorders>
          </w:tcPr>
          <w:p w:rsidR="00935F39" w:rsidRPr="00C92404" w:rsidRDefault="00935F39" w:rsidP="00025A88">
            <w:pPr>
              <w:spacing w:after="0" w:line="240" w:lineRule="auto"/>
              <w:jc w:val="both"/>
              <w:rPr>
                <w:rFonts w:ascii="Times New Roman" w:hAnsi="Times New Roman"/>
                <w:sz w:val="18"/>
                <w:szCs w:val="18"/>
              </w:rPr>
            </w:pPr>
            <w:r w:rsidRPr="00C92404">
              <w:rPr>
                <w:rFonts w:ascii="Times New Roman" w:hAnsi="Times New Roman"/>
                <w:sz w:val="18"/>
                <w:szCs w:val="18"/>
              </w:rPr>
              <w:t>Консультант управления ОБН,. ГО и ЧС Зуб Л.П</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F39" w:rsidRPr="001D34BE" w:rsidRDefault="00935F3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935F39" w:rsidRPr="00C92404" w:rsidRDefault="00935F3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5405,34</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EF001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1501,3</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EF001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995,0</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EF001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995,0</w:t>
            </w:r>
          </w:p>
        </w:tc>
        <w:tc>
          <w:tcPr>
            <w:tcW w:w="993"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EF001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1460,0</w:t>
            </w:r>
          </w:p>
        </w:tc>
      </w:tr>
      <w:tr w:rsidR="00580329" w:rsidRPr="001D34BE" w:rsidTr="00F06B59">
        <w:trPr>
          <w:trHeight w:val="689"/>
        </w:trPr>
        <w:tc>
          <w:tcPr>
            <w:tcW w:w="2356" w:type="dxa"/>
            <w:vMerge/>
            <w:tcBorders>
              <w:left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580329" w:rsidRPr="001D34BE" w:rsidRDefault="00580329"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58032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580329" w:rsidRPr="001D34BE" w:rsidRDefault="00580329"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spacing w:line="240" w:lineRule="auto"/>
              <w:jc w:val="center"/>
              <w:rPr>
                <w:rFonts w:ascii="Times New Roman" w:hAnsi="Times New Roman"/>
                <w:b/>
                <w:bCs/>
                <w:sz w:val="18"/>
                <w:szCs w:val="18"/>
              </w:rPr>
            </w:pPr>
            <w:r w:rsidRPr="00C92404">
              <w:rPr>
                <w:rFonts w:ascii="Times New Roman" w:hAnsi="Times New Roman"/>
                <w:b/>
                <w:bCs/>
                <w:sz w:val="18"/>
                <w:szCs w:val="18"/>
              </w:rPr>
              <w:t>3300,0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58032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580329" w:rsidRPr="001D34BE" w:rsidRDefault="00580329"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pStyle w:val="ConsPlusNormal"/>
              <w:ind w:firstLine="0"/>
              <w:jc w:val="center"/>
              <w:rPr>
                <w:rFonts w:ascii="Times New Roman" w:hAnsi="Times New Roman" w:cs="Times New Roman"/>
                <w:b/>
                <w:sz w:val="18"/>
                <w:szCs w:val="18"/>
              </w:rPr>
            </w:pPr>
            <w:r w:rsidRPr="00C92404">
              <w:rPr>
                <w:rFonts w:ascii="Times New Roman" w:hAnsi="Times New Roman" w:cs="Times New Roman"/>
                <w:b/>
                <w:sz w:val="18"/>
                <w:szCs w:val="18"/>
              </w:rPr>
              <w:t>2105,34</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AD48E4">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1501,3</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995,0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995,0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1460,0</w:t>
            </w:r>
          </w:p>
        </w:tc>
      </w:tr>
      <w:tr w:rsidR="00580329" w:rsidRPr="001D34BE" w:rsidTr="007B5E69">
        <w:trPr>
          <w:trHeight w:val="1138"/>
        </w:trPr>
        <w:tc>
          <w:tcPr>
            <w:tcW w:w="2356" w:type="dxa"/>
            <w:vMerge/>
            <w:tcBorders>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rPr>
            </w:pPr>
          </w:p>
        </w:tc>
        <w:tc>
          <w:tcPr>
            <w:tcW w:w="1620" w:type="dxa"/>
            <w:vMerge/>
            <w:tcBorders>
              <w:left w:val="nil"/>
              <w:bottom w:val="single" w:sz="4" w:space="0" w:color="auto"/>
              <w:right w:val="single" w:sz="4" w:space="0" w:color="auto"/>
            </w:tcBorders>
          </w:tcPr>
          <w:p w:rsidR="00580329" w:rsidRPr="001D34BE" w:rsidRDefault="00580329"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7B5E69">
            <w:pPr>
              <w:jc w:val="cente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7B5E69">
            <w:pPr>
              <w:jc w:val="cente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7B5E69">
            <w:pPr>
              <w:jc w:val="center"/>
            </w:pPr>
            <w:r w:rsidRPr="001D34BE">
              <w:rPr>
                <w:rFonts w:ascii="Times New Roman" w:hAnsi="Times New Roman"/>
                <w:b/>
                <w:bCs/>
                <w:sz w:val="18"/>
                <w:szCs w:val="18"/>
              </w:rPr>
              <w:t>0</w:t>
            </w:r>
          </w:p>
        </w:tc>
      </w:tr>
      <w:tr w:rsidR="00935F39" w:rsidRPr="001D34BE" w:rsidTr="008F2E4B">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935F39" w:rsidRPr="001D34BE" w:rsidRDefault="00935F39"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1:</w:t>
            </w:r>
          </w:p>
          <w:p w:rsidR="00935F39" w:rsidRPr="001D34BE" w:rsidRDefault="00935F39"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Усовершенствование  си-стемы контроля состоя-ния атмосферного возду-ха в МО г. Новомосковск.</w:t>
            </w:r>
          </w:p>
        </w:tc>
        <w:tc>
          <w:tcPr>
            <w:tcW w:w="1620" w:type="dxa"/>
            <w:vMerge w:val="restart"/>
            <w:tcBorders>
              <w:top w:val="single" w:sz="4" w:space="0" w:color="auto"/>
              <w:left w:val="nil"/>
              <w:right w:val="single" w:sz="4" w:space="0" w:color="auto"/>
            </w:tcBorders>
          </w:tcPr>
          <w:p w:rsidR="00935F39" w:rsidRPr="00C92404" w:rsidRDefault="00935F39" w:rsidP="00025A88">
            <w:pPr>
              <w:spacing w:after="0" w:line="240" w:lineRule="auto"/>
              <w:jc w:val="both"/>
              <w:rPr>
                <w:rFonts w:ascii="Times New Roman" w:hAnsi="Times New Roman"/>
                <w:sz w:val="18"/>
                <w:szCs w:val="18"/>
              </w:rPr>
            </w:pPr>
            <w:r w:rsidRPr="00C92404">
              <w:rPr>
                <w:rFonts w:ascii="Times New Roman" w:hAnsi="Times New Roman"/>
                <w:sz w:val="18"/>
                <w:szCs w:val="18"/>
              </w:rPr>
              <w:t>Консультант управления ОБН,. ГО и ЧС Зуб Л.П</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F39" w:rsidRPr="001D34BE" w:rsidRDefault="00935F3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935F39" w:rsidRPr="00C92404" w:rsidRDefault="00935F39" w:rsidP="00025A88">
            <w:pPr>
              <w:pStyle w:val="ConsPlusNormal"/>
              <w:ind w:firstLine="0"/>
              <w:jc w:val="center"/>
              <w:rPr>
                <w:rFonts w:ascii="Times New Roman" w:hAnsi="Times New Roman" w:cs="Times New Roman"/>
                <w:b/>
                <w:sz w:val="18"/>
                <w:szCs w:val="18"/>
              </w:rPr>
            </w:pPr>
            <w:r w:rsidRPr="00C92404">
              <w:rPr>
                <w:rFonts w:ascii="Times New Roman" w:hAnsi="Times New Roman" w:cs="Times New Roman"/>
                <w:b/>
                <w:sz w:val="18"/>
                <w:szCs w:val="18"/>
              </w:rPr>
              <w:t>5252,04</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AB32F6">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1401,3</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EF001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895,0</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895,0</w:t>
            </w:r>
          </w:p>
        </w:tc>
        <w:tc>
          <w:tcPr>
            <w:tcW w:w="993"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AF44D7">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1300,0</w:t>
            </w:r>
          </w:p>
        </w:tc>
      </w:tr>
      <w:tr w:rsidR="0058032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580329" w:rsidRPr="001D34BE" w:rsidRDefault="0058032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58032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580329" w:rsidRPr="001D34BE" w:rsidRDefault="0058032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3300,0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58032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580329" w:rsidRPr="001D34BE" w:rsidRDefault="0058032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pStyle w:val="ConsPlusNormal"/>
              <w:ind w:firstLine="0"/>
              <w:jc w:val="center"/>
              <w:rPr>
                <w:rFonts w:ascii="Times New Roman" w:hAnsi="Times New Roman" w:cs="Times New Roman"/>
                <w:b/>
                <w:sz w:val="18"/>
                <w:szCs w:val="18"/>
              </w:rPr>
            </w:pPr>
            <w:r w:rsidRPr="00C92404">
              <w:rPr>
                <w:rFonts w:ascii="Times New Roman" w:hAnsi="Times New Roman" w:cs="Times New Roman"/>
                <w:b/>
                <w:sz w:val="18"/>
                <w:szCs w:val="18"/>
              </w:rPr>
              <w:t>1952,04</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1401,3</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895,0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895,0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8D3E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1300,0</w:t>
            </w:r>
          </w:p>
        </w:tc>
      </w:tr>
      <w:tr w:rsidR="00580329"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580329" w:rsidRPr="001D34BE" w:rsidRDefault="0058032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935F39"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935F39" w:rsidRPr="001D34BE" w:rsidRDefault="00935F39"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2:</w:t>
            </w:r>
          </w:p>
          <w:p w:rsidR="00935F39" w:rsidRPr="001D34BE" w:rsidRDefault="00935F39"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Организация исследова-ний АВ в селитебной зоне МО г. Новомосковск.</w:t>
            </w:r>
          </w:p>
        </w:tc>
        <w:tc>
          <w:tcPr>
            <w:tcW w:w="1620" w:type="dxa"/>
            <w:vMerge w:val="restart"/>
            <w:tcBorders>
              <w:top w:val="single" w:sz="4" w:space="0" w:color="auto"/>
              <w:left w:val="nil"/>
              <w:right w:val="single" w:sz="4" w:space="0" w:color="auto"/>
            </w:tcBorders>
          </w:tcPr>
          <w:p w:rsidR="00935F39" w:rsidRPr="00C92404" w:rsidRDefault="00935F39" w:rsidP="00025A88">
            <w:pPr>
              <w:spacing w:after="0" w:line="240" w:lineRule="auto"/>
              <w:jc w:val="both"/>
              <w:rPr>
                <w:rFonts w:ascii="Times New Roman" w:hAnsi="Times New Roman"/>
                <w:sz w:val="18"/>
                <w:szCs w:val="18"/>
              </w:rPr>
            </w:pPr>
            <w:r w:rsidRPr="00C92404">
              <w:rPr>
                <w:rFonts w:ascii="Times New Roman" w:hAnsi="Times New Roman"/>
                <w:sz w:val="18"/>
                <w:szCs w:val="18"/>
              </w:rPr>
              <w:t>Консультант управления ОБН,. ГО и ЧС Зуб Л.П</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F39" w:rsidRPr="001D34BE" w:rsidRDefault="00935F3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935F39" w:rsidRPr="00C92404" w:rsidRDefault="00935F39" w:rsidP="00025A88">
            <w:pPr>
              <w:pStyle w:val="ConsPlusNormal"/>
              <w:ind w:firstLine="0"/>
              <w:jc w:val="center"/>
              <w:rPr>
                <w:rFonts w:ascii="Times New Roman" w:hAnsi="Times New Roman" w:cs="Times New Roman"/>
                <w:b/>
                <w:sz w:val="18"/>
                <w:szCs w:val="18"/>
              </w:rPr>
            </w:pPr>
            <w:r w:rsidRPr="00C92404">
              <w:rPr>
                <w:rFonts w:ascii="Times New Roman" w:hAnsi="Times New Roman" w:cs="Times New Roman"/>
                <w:b/>
                <w:sz w:val="18"/>
                <w:szCs w:val="18"/>
              </w:rPr>
              <w:t>153,3</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EF001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EF001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EF001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35F39" w:rsidRPr="001D34BE" w:rsidRDefault="00935F39" w:rsidP="00EF001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160,0</w:t>
            </w:r>
          </w:p>
        </w:tc>
      </w:tr>
      <w:tr w:rsidR="0058032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580329" w:rsidRPr="001D34BE" w:rsidRDefault="0058032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58032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580329" w:rsidRPr="001D34BE" w:rsidRDefault="0058032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58032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580329" w:rsidRPr="001D34BE" w:rsidRDefault="0058032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pStyle w:val="ConsPlusNormal"/>
              <w:ind w:firstLine="0"/>
              <w:jc w:val="center"/>
              <w:rPr>
                <w:rFonts w:ascii="Times New Roman" w:hAnsi="Times New Roman" w:cs="Times New Roman"/>
                <w:b/>
                <w:sz w:val="18"/>
                <w:szCs w:val="18"/>
              </w:rPr>
            </w:pPr>
            <w:r w:rsidRPr="00C92404">
              <w:rPr>
                <w:rFonts w:ascii="Times New Roman" w:hAnsi="Times New Roman" w:cs="Times New Roman"/>
                <w:b/>
                <w:sz w:val="18"/>
                <w:szCs w:val="18"/>
              </w:rPr>
              <w:t>153,3</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4A537A">
            <w:pPr>
              <w:pStyle w:val="ConsPlusNormal"/>
              <w:ind w:firstLine="0"/>
              <w:jc w:val="center"/>
              <w:rPr>
                <w:rFonts w:ascii="Times New Roman" w:hAnsi="Times New Roman" w:cs="Times New Roman"/>
                <w:b/>
                <w:sz w:val="18"/>
                <w:szCs w:val="18"/>
              </w:rPr>
            </w:pPr>
            <w:r w:rsidRPr="001D34BE">
              <w:rPr>
                <w:rFonts w:ascii="Times New Roman" w:hAnsi="Times New Roman" w:cs="Times New Roman"/>
                <w:b/>
                <w:sz w:val="18"/>
                <w:szCs w:val="18"/>
              </w:rPr>
              <w:t>160,0</w:t>
            </w:r>
          </w:p>
        </w:tc>
      </w:tr>
      <w:tr w:rsidR="00580329" w:rsidRPr="001D34BE" w:rsidTr="007B5E6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580329" w:rsidRPr="001D34BE" w:rsidRDefault="0058032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80329" w:rsidRPr="001D34BE" w:rsidRDefault="00580329"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580329" w:rsidRPr="00C92404" w:rsidRDefault="0058032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AB32F6">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7B5E69">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80329" w:rsidRPr="001D34BE" w:rsidRDefault="00580329" w:rsidP="007B5E69">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AF0CB8"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AF0CB8" w:rsidRPr="001D34BE" w:rsidRDefault="00AF0CB8"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Подпрограмма «Развитие системы экстренного реа-гирования в муниципаль-ном образовании город Новомосковск на 2014 – 2018 годы»</w:t>
            </w:r>
          </w:p>
        </w:tc>
        <w:tc>
          <w:tcPr>
            <w:tcW w:w="1620" w:type="dxa"/>
            <w:vMerge w:val="restart"/>
            <w:tcBorders>
              <w:top w:val="single" w:sz="4" w:space="0" w:color="auto"/>
              <w:left w:val="nil"/>
              <w:right w:val="single" w:sz="4" w:space="0" w:color="auto"/>
            </w:tcBorders>
          </w:tcPr>
          <w:p w:rsidR="00AF0CB8" w:rsidRPr="001D34BE" w:rsidRDefault="00AF0CB8" w:rsidP="00AF0CB8">
            <w:pPr>
              <w:spacing w:after="0" w:line="240" w:lineRule="auto"/>
              <w:jc w:val="both"/>
              <w:rPr>
                <w:rFonts w:ascii="Times New Roman" w:hAnsi="Times New Roman"/>
                <w:bCs/>
                <w:sz w:val="18"/>
                <w:szCs w:val="18"/>
              </w:rPr>
            </w:pPr>
            <w:r w:rsidRPr="001D34BE">
              <w:rPr>
                <w:rFonts w:ascii="Times New Roman" w:hAnsi="Times New Roman"/>
                <w:bCs/>
                <w:sz w:val="18"/>
                <w:szCs w:val="18"/>
              </w:rPr>
              <w:t xml:space="preserve">Управление </w:t>
            </w:r>
            <w:r>
              <w:rPr>
                <w:rFonts w:ascii="Times New Roman" w:hAnsi="Times New Roman"/>
                <w:bCs/>
                <w:sz w:val="18"/>
                <w:szCs w:val="18"/>
              </w:rPr>
              <w:t xml:space="preserve">ОБН, </w:t>
            </w:r>
            <w:r w:rsidRPr="001D34BE">
              <w:rPr>
                <w:rFonts w:ascii="Times New Roman" w:hAnsi="Times New Roman"/>
                <w:bCs/>
                <w:sz w:val="18"/>
                <w:szCs w:val="18"/>
              </w:rPr>
              <w:t>ГО и ЧС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AF0CB8" w:rsidRPr="00C92404" w:rsidRDefault="00AF0CB8" w:rsidP="00025A88">
            <w:pPr>
              <w:spacing w:after="0" w:line="240" w:lineRule="auto"/>
              <w:ind w:right="-190"/>
              <w:jc w:val="center"/>
              <w:rPr>
                <w:rFonts w:ascii="Times New Roman" w:hAnsi="Times New Roman"/>
                <w:b/>
                <w:bCs/>
                <w:sz w:val="18"/>
                <w:szCs w:val="18"/>
              </w:rPr>
            </w:pPr>
            <w:r w:rsidRPr="00C92404">
              <w:rPr>
                <w:rFonts w:ascii="Times New Roman" w:hAnsi="Times New Roman"/>
                <w:b/>
                <w:bCs/>
                <w:sz w:val="18"/>
                <w:szCs w:val="18"/>
              </w:rPr>
              <w:t>15405,3</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16720,2</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12401,4</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12401,4</w:t>
            </w:r>
          </w:p>
        </w:tc>
        <w:tc>
          <w:tcPr>
            <w:tcW w:w="993"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20759,8</w:t>
            </w:r>
          </w:p>
        </w:tc>
      </w:tr>
      <w:tr w:rsidR="00AF0CB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AF0CB8" w:rsidRPr="001D34BE" w:rsidRDefault="00AF0CB8"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AF0CB8" w:rsidRPr="001D34BE" w:rsidRDefault="00AF0CB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F0CB8" w:rsidRPr="001D34BE" w:rsidRDefault="00AF0CB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AF0CB8" w:rsidRPr="00C92404" w:rsidRDefault="00AF0CB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AF0CB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AF0CB8" w:rsidRPr="001D34BE" w:rsidRDefault="00AF0CB8"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AF0CB8" w:rsidRPr="001D34BE" w:rsidRDefault="00AF0CB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F0CB8" w:rsidRPr="001D34BE" w:rsidRDefault="00AF0CB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AF0CB8" w:rsidRPr="00C92404" w:rsidRDefault="00AF0CB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AF0CB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AF0CB8" w:rsidRPr="001D34BE" w:rsidRDefault="00AF0CB8"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AF0CB8" w:rsidRPr="001D34BE" w:rsidRDefault="00AF0CB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F0CB8" w:rsidRPr="001D34BE" w:rsidRDefault="00AF0CB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AF0CB8" w:rsidRPr="00C92404" w:rsidRDefault="00AF0CB8" w:rsidP="00025A88">
            <w:pPr>
              <w:spacing w:after="0" w:line="240" w:lineRule="auto"/>
              <w:ind w:right="-190"/>
              <w:jc w:val="center"/>
              <w:rPr>
                <w:rFonts w:ascii="Times New Roman" w:hAnsi="Times New Roman"/>
                <w:b/>
                <w:bCs/>
                <w:sz w:val="18"/>
                <w:szCs w:val="18"/>
              </w:rPr>
            </w:pPr>
            <w:r w:rsidRPr="00C92404">
              <w:rPr>
                <w:rFonts w:ascii="Times New Roman" w:hAnsi="Times New Roman"/>
                <w:b/>
                <w:bCs/>
                <w:sz w:val="18"/>
                <w:szCs w:val="18"/>
              </w:rPr>
              <w:t>15405,3</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16720,2</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12401,4</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12401,4</w:t>
            </w:r>
          </w:p>
        </w:tc>
        <w:tc>
          <w:tcPr>
            <w:tcW w:w="993"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20759,8</w:t>
            </w:r>
          </w:p>
        </w:tc>
      </w:tr>
      <w:tr w:rsidR="00AF0CB8"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AF0CB8" w:rsidRPr="001D34BE" w:rsidRDefault="00AF0CB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F0CB8" w:rsidRPr="001D34BE" w:rsidRDefault="00AF0CB8"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AF0CB8" w:rsidRPr="00C92404" w:rsidRDefault="00AF0CB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F0CB8" w:rsidRPr="001D34BE" w:rsidRDefault="00AF0CB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382D9D"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382D9D" w:rsidRPr="001D34BE" w:rsidRDefault="00382D9D"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1:</w:t>
            </w:r>
          </w:p>
          <w:p w:rsidR="00382D9D" w:rsidRPr="001D34BE" w:rsidRDefault="00382D9D" w:rsidP="008F2E4B">
            <w:pPr>
              <w:pStyle w:val="a6"/>
              <w:suppressAutoHyphens/>
              <w:spacing w:after="0"/>
              <w:ind w:left="0"/>
              <w:jc w:val="both"/>
              <w:rPr>
                <w:rFonts w:ascii="Times New Roman" w:hAnsi="Times New Roman"/>
                <w:b/>
                <w:bCs/>
                <w:sz w:val="18"/>
                <w:szCs w:val="18"/>
              </w:rPr>
            </w:pPr>
            <w:r w:rsidRPr="001D34BE">
              <w:rPr>
                <w:rFonts w:ascii="Times New Roman" w:hAnsi="Times New Roman"/>
                <w:b/>
                <w:bCs/>
                <w:sz w:val="18"/>
                <w:szCs w:val="18"/>
              </w:rPr>
              <w:t>Организация управления МЗ ТП  РСЧС, силами и средствами гражданской обороны, вызова экстрен-ных оперативных служб по единому номеру «112», прием и передача сигна-лов оповещения, сообще-ний о чрезвычайных си-туациях, авариях и про-исшествиях.</w:t>
            </w:r>
          </w:p>
        </w:tc>
        <w:tc>
          <w:tcPr>
            <w:tcW w:w="1620" w:type="dxa"/>
            <w:vMerge w:val="restart"/>
            <w:tcBorders>
              <w:top w:val="single" w:sz="4" w:space="0" w:color="auto"/>
              <w:left w:val="nil"/>
              <w:right w:val="single" w:sz="4" w:space="0" w:color="auto"/>
            </w:tcBorders>
          </w:tcPr>
          <w:p w:rsidR="00382D9D" w:rsidRPr="001D34BE" w:rsidRDefault="00382D9D" w:rsidP="00AF0CB8">
            <w:pPr>
              <w:spacing w:after="0" w:line="240" w:lineRule="auto"/>
              <w:jc w:val="both"/>
              <w:rPr>
                <w:rFonts w:ascii="Times New Roman" w:hAnsi="Times New Roman"/>
                <w:bCs/>
                <w:sz w:val="18"/>
                <w:szCs w:val="18"/>
              </w:rPr>
            </w:pPr>
            <w:r w:rsidRPr="001D34BE">
              <w:rPr>
                <w:rFonts w:ascii="Times New Roman" w:hAnsi="Times New Roman"/>
                <w:bCs/>
                <w:sz w:val="18"/>
                <w:szCs w:val="18"/>
              </w:rPr>
              <w:t xml:space="preserve">Управление </w:t>
            </w:r>
            <w:r>
              <w:rPr>
                <w:rFonts w:ascii="Times New Roman" w:hAnsi="Times New Roman"/>
                <w:bCs/>
                <w:sz w:val="18"/>
                <w:szCs w:val="18"/>
              </w:rPr>
              <w:t xml:space="preserve">ОБН, </w:t>
            </w:r>
            <w:r w:rsidRPr="001D34BE">
              <w:rPr>
                <w:rFonts w:ascii="Times New Roman" w:hAnsi="Times New Roman"/>
                <w:bCs/>
                <w:sz w:val="18"/>
                <w:szCs w:val="18"/>
              </w:rPr>
              <w:t xml:space="preserve"> ГО и ЧС, МКУ «ЕДДС г. Ново-московск»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382D9D" w:rsidRPr="00C92404" w:rsidRDefault="00382D9D" w:rsidP="00025A88">
            <w:pPr>
              <w:spacing w:after="0" w:line="240" w:lineRule="auto"/>
              <w:ind w:right="-190"/>
              <w:jc w:val="center"/>
              <w:rPr>
                <w:rFonts w:ascii="Times New Roman" w:hAnsi="Times New Roman"/>
                <w:b/>
                <w:bCs/>
                <w:sz w:val="18"/>
                <w:szCs w:val="18"/>
              </w:rPr>
            </w:pPr>
            <w:r w:rsidRPr="00C92404">
              <w:rPr>
                <w:rFonts w:ascii="Times New Roman" w:hAnsi="Times New Roman"/>
                <w:b/>
                <w:bCs/>
                <w:sz w:val="18"/>
                <w:szCs w:val="18"/>
              </w:rPr>
              <w:t>15225,3</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16388,2</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11821,4</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11821,4</w:t>
            </w:r>
          </w:p>
        </w:tc>
        <w:tc>
          <w:tcPr>
            <w:tcW w:w="993"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16149,8</w:t>
            </w:r>
          </w:p>
        </w:tc>
      </w:tr>
      <w:tr w:rsidR="00382D9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382D9D" w:rsidRPr="001D34BE" w:rsidRDefault="00382D9D"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382D9D" w:rsidRPr="001D34BE" w:rsidRDefault="00382D9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382D9D" w:rsidRPr="00C92404" w:rsidRDefault="00382D9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382D9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382D9D" w:rsidRPr="001D34BE" w:rsidRDefault="00382D9D"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382D9D" w:rsidRPr="001D34BE" w:rsidRDefault="00382D9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382D9D" w:rsidRPr="00C92404" w:rsidRDefault="00382D9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382D9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382D9D" w:rsidRPr="001D34BE" w:rsidRDefault="00382D9D"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382D9D" w:rsidRPr="001D34BE" w:rsidRDefault="00382D9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382D9D" w:rsidRPr="00C92404" w:rsidRDefault="00382D9D" w:rsidP="00025A88">
            <w:pPr>
              <w:spacing w:after="0" w:line="240" w:lineRule="auto"/>
              <w:ind w:right="-190"/>
              <w:jc w:val="center"/>
              <w:rPr>
                <w:rFonts w:ascii="Times New Roman" w:hAnsi="Times New Roman"/>
                <w:b/>
                <w:bCs/>
                <w:sz w:val="18"/>
                <w:szCs w:val="18"/>
              </w:rPr>
            </w:pPr>
            <w:r w:rsidRPr="00C92404">
              <w:rPr>
                <w:rFonts w:ascii="Times New Roman" w:hAnsi="Times New Roman"/>
                <w:b/>
                <w:bCs/>
                <w:sz w:val="18"/>
                <w:szCs w:val="18"/>
              </w:rPr>
              <w:t>15225,3</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16388,2</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11821,4</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11821,4</w:t>
            </w:r>
          </w:p>
        </w:tc>
        <w:tc>
          <w:tcPr>
            <w:tcW w:w="993"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16149,8</w:t>
            </w:r>
          </w:p>
        </w:tc>
      </w:tr>
      <w:tr w:rsidR="00382D9D"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382D9D" w:rsidRPr="001D34BE" w:rsidRDefault="00382D9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382D9D" w:rsidRPr="00C92404" w:rsidRDefault="00382D9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382D9D"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382D9D" w:rsidRPr="001D34BE" w:rsidRDefault="00382D9D"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2:</w:t>
            </w:r>
          </w:p>
          <w:p w:rsidR="00382D9D" w:rsidRPr="001D34BE" w:rsidRDefault="00382D9D" w:rsidP="00AA4BA1">
            <w:pPr>
              <w:spacing w:after="0" w:line="240" w:lineRule="auto"/>
              <w:jc w:val="both"/>
              <w:rPr>
                <w:rFonts w:ascii="Times New Roman" w:hAnsi="Times New Roman"/>
                <w:b/>
                <w:bCs/>
                <w:sz w:val="18"/>
                <w:szCs w:val="18"/>
              </w:rPr>
            </w:pPr>
            <w:r w:rsidRPr="001D34BE">
              <w:rPr>
                <w:rFonts w:ascii="Times New Roman" w:hAnsi="Times New Roman"/>
                <w:b/>
                <w:bCs/>
                <w:sz w:val="18"/>
                <w:szCs w:val="18"/>
              </w:rPr>
              <w:t>Совершенствование и со-держание систем связи, оповещения, автоматизи-рованных систем управ-ления гражданской обо-роны, МЗ ТП.</w:t>
            </w:r>
          </w:p>
        </w:tc>
        <w:tc>
          <w:tcPr>
            <w:tcW w:w="1620" w:type="dxa"/>
            <w:vMerge w:val="restart"/>
            <w:tcBorders>
              <w:top w:val="single" w:sz="4" w:space="0" w:color="auto"/>
              <w:left w:val="nil"/>
              <w:right w:val="single" w:sz="4" w:space="0" w:color="auto"/>
            </w:tcBorders>
          </w:tcPr>
          <w:p w:rsidR="00382D9D" w:rsidRPr="00C92404" w:rsidRDefault="00382D9D" w:rsidP="00382D9D">
            <w:pPr>
              <w:spacing w:after="0" w:line="240" w:lineRule="auto"/>
              <w:jc w:val="both"/>
              <w:rPr>
                <w:rFonts w:ascii="Times New Roman" w:hAnsi="Times New Roman"/>
                <w:bCs/>
                <w:sz w:val="18"/>
                <w:szCs w:val="18"/>
              </w:rPr>
            </w:pPr>
            <w:r w:rsidRPr="00C92404">
              <w:rPr>
                <w:rFonts w:ascii="Times New Roman" w:hAnsi="Times New Roman"/>
                <w:sz w:val="18"/>
                <w:szCs w:val="18"/>
              </w:rPr>
              <w:t xml:space="preserve">Управление </w:t>
            </w:r>
            <w:r>
              <w:rPr>
                <w:rFonts w:ascii="Times New Roman" w:hAnsi="Times New Roman"/>
                <w:sz w:val="18"/>
                <w:szCs w:val="18"/>
              </w:rPr>
              <w:t>О</w:t>
            </w:r>
            <w:r w:rsidRPr="00C92404">
              <w:rPr>
                <w:rFonts w:ascii="Times New Roman" w:hAnsi="Times New Roman"/>
                <w:sz w:val="18"/>
                <w:szCs w:val="18"/>
              </w:rPr>
              <w:t>БН, ГО и ЧС</w:t>
            </w:r>
            <w:r w:rsidRPr="00C92404">
              <w:rPr>
                <w:rFonts w:ascii="Times New Roman" w:hAnsi="Times New Roman"/>
                <w:bCs/>
                <w:sz w:val="18"/>
                <w:szCs w:val="18"/>
              </w:rPr>
              <w:t>, МКУ «ЕДДС г. Ново</w:t>
            </w:r>
            <w:r>
              <w:rPr>
                <w:rFonts w:ascii="Times New Roman" w:hAnsi="Times New Roman"/>
                <w:bCs/>
                <w:sz w:val="18"/>
                <w:szCs w:val="18"/>
              </w:rPr>
              <w:t>-</w:t>
            </w:r>
            <w:r w:rsidRPr="00C92404">
              <w:rPr>
                <w:rFonts w:ascii="Times New Roman" w:hAnsi="Times New Roman"/>
                <w:bCs/>
                <w:sz w:val="18"/>
                <w:szCs w:val="18"/>
              </w:rPr>
              <w:t xml:space="preserve">московск», Рига-Васильевское управление, Спасское управ-ление, Сокольни-ческое управле-ние, Гремячевс-кое управление, комитет дорожно-транспортного хозяйства и связи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382D9D" w:rsidRPr="00C92404" w:rsidRDefault="00382D9D" w:rsidP="00025A88">
            <w:pPr>
              <w:spacing w:after="0" w:line="240" w:lineRule="auto"/>
              <w:ind w:right="-190"/>
              <w:jc w:val="center"/>
              <w:rPr>
                <w:rFonts w:ascii="Times New Roman" w:hAnsi="Times New Roman"/>
                <w:b/>
                <w:bCs/>
                <w:sz w:val="18"/>
                <w:szCs w:val="18"/>
              </w:rPr>
            </w:pPr>
            <w:r w:rsidRPr="00C92404">
              <w:rPr>
                <w:rFonts w:ascii="Times New Roman" w:hAnsi="Times New Roman"/>
                <w:b/>
                <w:bCs/>
                <w:sz w:val="18"/>
                <w:szCs w:val="18"/>
              </w:rPr>
              <w:t>180,0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580,0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580,0</w:t>
            </w:r>
          </w:p>
        </w:tc>
        <w:tc>
          <w:tcPr>
            <w:tcW w:w="993"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4610,0</w:t>
            </w:r>
          </w:p>
        </w:tc>
      </w:tr>
      <w:tr w:rsidR="00382D9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382D9D" w:rsidRPr="001D34BE" w:rsidRDefault="00382D9D"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382D9D" w:rsidRPr="001D34BE" w:rsidRDefault="00382D9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382D9D" w:rsidRPr="00C92404" w:rsidRDefault="00382D9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382D9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382D9D" w:rsidRPr="001D34BE" w:rsidRDefault="00382D9D" w:rsidP="00040C6C">
            <w:pPr>
              <w:spacing w:after="0" w:line="240" w:lineRule="auto"/>
              <w:jc w:val="both"/>
              <w:rPr>
                <w:rFonts w:ascii="Times New Roman" w:hAnsi="Times New Roman"/>
                <w:b/>
                <w:bCs/>
                <w:sz w:val="18"/>
                <w:szCs w:val="18"/>
              </w:rPr>
            </w:pPr>
          </w:p>
        </w:tc>
        <w:tc>
          <w:tcPr>
            <w:tcW w:w="1620" w:type="dxa"/>
            <w:vMerge/>
            <w:tcBorders>
              <w:left w:val="single" w:sz="4" w:space="0" w:color="auto"/>
              <w:right w:val="single" w:sz="4" w:space="0" w:color="auto"/>
            </w:tcBorders>
          </w:tcPr>
          <w:p w:rsidR="00382D9D" w:rsidRPr="001D34BE" w:rsidRDefault="00382D9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C92404" w:rsidRDefault="00382D9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382D9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382D9D" w:rsidRPr="001D34BE" w:rsidRDefault="00382D9D"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382D9D" w:rsidRPr="001D34BE" w:rsidRDefault="00382D9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382D9D" w:rsidRPr="00C92404" w:rsidRDefault="00382D9D" w:rsidP="00025A88">
            <w:pPr>
              <w:spacing w:after="0" w:line="240" w:lineRule="auto"/>
              <w:ind w:right="-190"/>
              <w:jc w:val="center"/>
              <w:rPr>
                <w:rFonts w:ascii="Times New Roman" w:hAnsi="Times New Roman"/>
                <w:b/>
                <w:bCs/>
                <w:sz w:val="18"/>
                <w:szCs w:val="18"/>
              </w:rPr>
            </w:pPr>
            <w:r w:rsidRPr="00C92404">
              <w:rPr>
                <w:rFonts w:ascii="Times New Roman" w:hAnsi="Times New Roman"/>
                <w:b/>
                <w:bCs/>
                <w:sz w:val="18"/>
                <w:szCs w:val="18"/>
              </w:rPr>
              <w:t>180,0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580,0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580,0</w:t>
            </w:r>
          </w:p>
        </w:tc>
        <w:tc>
          <w:tcPr>
            <w:tcW w:w="993"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4A537A">
            <w:pPr>
              <w:spacing w:after="0" w:line="240" w:lineRule="auto"/>
              <w:jc w:val="center"/>
              <w:rPr>
                <w:rFonts w:ascii="Times New Roman" w:hAnsi="Times New Roman"/>
                <w:b/>
                <w:bCs/>
                <w:sz w:val="18"/>
                <w:szCs w:val="18"/>
              </w:rPr>
            </w:pPr>
            <w:r w:rsidRPr="001D34BE">
              <w:rPr>
                <w:rFonts w:ascii="Times New Roman" w:hAnsi="Times New Roman"/>
                <w:b/>
                <w:bCs/>
                <w:sz w:val="18"/>
                <w:szCs w:val="18"/>
              </w:rPr>
              <w:t>4610,0</w:t>
            </w:r>
          </w:p>
        </w:tc>
      </w:tr>
      <w:tr w:rsidR="00382D9D"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382D9D" w:rsidRPr="001D34BE" w:rsidRDefault="00382D9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82D9D" w:rsidRPr="001D34BE" w:rsidRDefault="00382D9D"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382D9D" w:rsidRPr="00C92404" w:rsidRDefault="00382D9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382D9D" w:rsidRPr="001D34BE" w:rsidRDefault="00382D9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EF7F53" w:rsidRPr="001D34BE" w:rsidTr="008F2E4B">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EF7F53" w:rsidRPr="001D34BE" w:rsidRDefault="00EF7F53" w:rsidP="00641E1D">
            <w:pPr>
              <w:spacing w:after="0" w:line="240" w:lineRule="auto"/>
              <w:jc w:val="both"/>
              <w:rPr>
                <w:rFonts w:ascii="Times New Roman" w:hAnsi="Times New Roman"/>
                <w:b/>
                <w:bCs/>
                <w:sz w:val="18"/>
                <w:szCs w:val="18"/>
              </w:rPr>
            </w:pPr>
            <w:r w:rsidRPr="001D34BE">
              <w:rPr>
                <w:rFonts w:ascii="Times New Roman" w:hAnsi="Times New Roman"/>
                <w:b/>
                <w:bCs/>
                <w:sz w:val="18"/>
                <w:szCs w:val="18"/>
              </w:rPr>
              <w:t>Подпрограмма «Преду-преждение чрезвычайных ситуаций, развитие граж-данской обороны, защита населения и территории муниципального образо-вания город Новомос-ковск от чрезвычайных ситуаций природного и техногенного характера и обеспечение безопасности на водных объектах в 2014 – 2018 годах»</w:t>
            </w:r>
          </w:p>
        </w:tc>
        <w:tc>
          <w:tcPr>
            <w:tcW w:w="1620" w:type="dxa"/>
            <w:vMerge w:val="restart"/>
            <w:tcBorders>
              <w:top w:val="single" w:sz="4" w:space="0" w:color="auto"/>
              <w:left w:val="nil"/>
              <w:right w:val="single" w:sz="4" w:space="0" w:color="auto"/>
            </w:tcBorders>
          </w:tcPr>
          <w:p w:rsidR="00EF7F53" w:rsidRPr="00C92404" w:rsidRDefault="00EF7F53" w:rsidP="00025A88">
            <w:pPr>
              <w:spacing w:after="0" w:line="240" w:lineRule="auto"/>
              <w:jc w:val="both"/>
              <w:rPr>
                <w:rFonts w:ascii="Times New Roman" w:hAnsi="Times New Roman"/>
                <w:sz w:val="18"/>
                <w:szCs w:val="18"/>
              </w:rPr>
            </w:pPr>
            <w:r w:rsidRPr="00C92404">
              <w:rPr>
                <w:rFonts w:ascii="Times New Roman" w:hAnsi="Times New Roman"/>
                <w:sz w:val="18"/>
                <w:szCs w:val="18"/>
              </w:rPr>
              <w:t>Управление ОБН, ГО и ЧС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EF7F53" w:rsidRPr="00C92404" w:rsidRDefault="00EF7F53"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2579,167</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3036,9</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1917,4</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1917,4</w:t>
            </w:r>
          </w:p>
        </w:tc>
        <w:tc>
          <w:tcPr>
            <w:tcW w:w="993"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33220,2</w:t>
            </w:r>
          </w:p>
        </w:tc>
      </w:tr>
      <w:tr w:rsidR="00EF7F53" w:rsidRPr="001D34BE" w:rsidTr="00F06B59">
        <w:trPr>
          <w:trHeight w:val="689"/>
        </w:trPr>
        <w:tc>
          <w:tcPr>
            <w:tcW w:w="2356" w:type="dxa"/>
            <w:vMerge/>
            <w:tcBorders>
              <w:left w:val="single" w:sz="4" w:space="0" w:color="auto"/>
              <w:right w:val="single" w:sz="4" w:space="0" w:color="auto"/>
            </w:tcBorders>
            <w:shd w:val="clear" w:color="auto" w:fill="auto"/>
            <w:vAlign w:val="center"/>
          </w:tcPr>
          <w:p w:rsidR="00EF7F53" w:rsidRPr="001D34BE" w:rsidRDefault="00EF7F53"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EF7F53" w:rsidRPr="001D34BE" w:rsidRDefault="00EF7F53"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F7F53" w:rsidRPr="001D34BE" w:rsidRDefault="00EF7F53"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EF7F53" w:rsidRPr="00C92404" w:rsidRDefault="00EF7F53"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EF7F53"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EF7F53" w:rsidRPr="001D34BE" w:rsidRDefault="00EF7F53"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EF7F53" w:rsidRPr="001D34BE" w:rsidRDefault="00EF7F53"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F7F53" w:rsidRPr="001D34BE" w:rsidRDefault="00EF7F53"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EF7F53" w:rsidRPr="00C92404" w:rsidRDefault="00EF7F53"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EF7F53"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EF7F53" w:rsidRPr="001D34BE" w:rsidRDefault="00EF7F53"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EF7F53" w:rsidRPr="001D34BE" w:rsidRDefault="00EF7F53"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F7F53" w:rsidRPr="001D34BE" w:rsidRDefault="00EF7F53"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EF7F53" w:rsidRPr="00C92404" w:rsidRDefault="00EF7F53"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2579,167</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2797,3</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1820,0</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1820,0</w:t>
            </w:r>
          </w:p>
        </w:tc>
        <w:tc>
          <w:tcPr>
            <w:tcW w:w="993"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33103,4</w:t>
            </w:r>
          </w:p>
        </w:tc>
      </w:tr>
      <w:tr w:rsidR="00EF7F53" w:rsidRPr="001D34BE" w:rsidTr="00F06B59">
        <w:trPr>
          <w:trHeight w:val="1138"/>
        </w:trPr>
        <w:tc>
          <w:tcPr>
            <w:tcW w:w="2356" w:type="dxa"/>
            <w:vMerge/>
            <w:tcBorders>
              <w:left w:val="single" w:sz="4" w:space="0" w:color="auto"/>
              <w:bottom w:val="single" w:sz="4" w:space="0" w:color="auto"/>
              <w:right w:val="single" w:sz="4" w:space="0" w:color="auto"/>
            </w:tcBorders>
            <w:shd w:val="clear" w:color="auto" w:fill="auto"/>
            <w:vAlign w:val="center"/>
          </w:tcPr>
          <w:p w:rsidR="00EF7F53" w:rsidRPr="001D34BE" w:rsidRDefault="00EF7F53" w:rsidP="00040C6C">
            <w:pPr>
              <w:spacing w:after="0" w:line="240" w:lineRule="auto"/>
              <w:jc w:val="both"/>
              <w:rPr>
                <w:rFonts w:ascii="Times New Roman" w:hAnsi="Times New Roman"/>
                <w:b/>
                <w:bCs/>
              </w:rPr>
            </w:pPr>
          </w:p>
        </w:tc>
        <w:tc>
          <w:tcPr>
            <w:tcW w:w="1620" w:type="dxa"/>
            <w:vMerge/>
            <w:tcBorders>
              <w:left w:val="nil"/>
              <w:bottom w:val="single" w:sz="4" w:space="0" w:color="auto"/>
              <w:right w:val="single" w:sz="4" w:space="0" w:color="auto"/>
            </w:tcBorders>
          </w:tcPr>
          <w:p w:rsidR="00EF7F53" w:rsidRPr="001D34BE" w:rsidRDefault="00EF7F53"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F7F53" w:rsidRPr="001D34BE" w:rsidRDefault="00EF7F53"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239,6</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97,4</w:t>
            </w:r>
          </w:p>
        </w:tc>
        <w:tc>
          <w:tcPr>
            <w:tcW w:w="992"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97,4</w:t>
            </w:r>
          </w:p>
        </w:tc>
        <w:tc>
          <w:tcPr>
            <w:tcW w:w="993" w:type="dxa"/>
            <w:tcBorders>
              <w:top w:val="single" w:sz="4" w:space="0" w:color="auto"/>
              <w:left w:val="nil"/>
              <w:bottom w:val="single" w:sz="4" w:space="0" w:color="auto"/>
              <w:right w:val="single" w:sz="4" w:space="0" w:color="auto"/>
            </w:tcBorders>
            <w:shd w:val="clear" w:color="auto" w:fill="auto"/>
            <w:vAlign w:val="center"/>
          </w:tcPr>
          <w:p w:rsidR="00EF7F53" w:rsidRPr="00EF7F53" w:rsidRDefault="00EF7F53" w:rsidP="00EF7F53">
            <w:pPr>
              <w:spacing w:after="0" w:line="240" w:lineRule="auto"/>
              <w:jc w:val="center"/>
              <w:rPr>
                <w:rFonts w:ascii="Times New Roman" w:hAnsi="Times New Roman"/>
                <w:b/>
                <w:bCs/>
                <w:sz w:val="18"/>
                <w:szCs w:val="18"/>
              </w:rPr>
            </w:pPr>
            <w:r w:rsidRPr="00EF7F53">
              <w:rPr>
                <w:rFonts w:ascii="Times New Roman" w:hAnsi="Times New Roman"/>
                <w:b/>
                <w:bCs/>
                <w:sz w:val="18"/>
                <w:szCs w:val="18"/>
              </w:rPr>
              <w:t>116,8</w:t>
            </w:r>
          </w:p>
        </w:tc>
      </w:tr>
      <w:tr w:rsidR="00BF14E3" w:rsidRPr="001D34BE" w:rsidTr="001D6303">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BF14E3" w:rsidRPr="001D34BE" w:rsidRDefault="00BF14E3"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1:</w:t>
            </w:r>
          </w:p>
          <w:p w:rsidR="00BF14E3" w:rsidRPr="001D34BE" w:rsidRDefault="00BF14E3"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Совершенствование сис-темы гражданской оборо-ны.</w:t>
            </w:r>
          </w:p>
        </w:tc>
        <w:tc>
          <w:tcPr>
            <w:tcW w:w="1620" w:type="dxa"/>
            <w:vMerge w:val="restart"/>
            <w:tcBorders>
              <w:top w:val="single" w:sz="4" w:space="0" w:color="auto"/>
              <w:left w:val="nil"/>
              <w:right w:val="single" w:sz="4" w:space="0" w:color="auto"/>
            </w:tcBorders>
          </w:tcPr>
          <w:p w:rsidR="00BF14E3" w:rsidRPr="00C92404" w:rsidRDefault="00BF14E3" w:rsidP="00025A88">
            <w:pPr>
              <w:spacing w:after="0" w:line="240" w:lineRule="auto"/>
              <w:jc w:val="both"/>
              <w:rPr>
                <w:rFonts w:ascii="Times New Roman" w:hAnsi="Times New Roman"/>
                <w:sz w:val="18"/>
                <w:szCs w:val="18"/>
              </w:rPr>
            </w:pPr>
            <w:r w:rsidRPr="00C92404">
              <w:rPr>
                <w:rFonts w:ascii="Times New Roman" w:hAnsi="Times New Roman"/>
                <w:sz w:val="18"/>
                <w:szCs w:val="18"/>
              </w:rPr>
              <w:t>Управление ОБН, ГО и ЧС, Соколь-</w:t>
            </w:r>
          </w:p>
          <w:p w:rsidR="00BF14E3" w:rsidRPr="00C92404" w:rsidRDefault="00BF14E3" w:rsidP="00025A88">
            <w:pPr>
              <w:spacing w:after="0" w:line="240" w:lineRule="auto"/>
              <w:jc w:val="both"/>
              <w:rPr>
                <w:rFonts w:ascii="Times New Roman" w:hAnsi="Times New Roman"/>
                <w:sz w:val="18"/>
                <w:szCs w:val="18"/>
              </w:rPr>
            </w:pPr>
            <w:r w:rsidRPr="00C92404">
              <w:rPr>
                <w:rFonts w:ascii="Times New Roman" w:hAnsi="Times New Roman"/>
                <w:sz w:val="18"/>
                <w:szCs w:val="18"/>
              </w:rPr>
              <w:t>ническое управ-ление, Спасское</w:t>
            </w:r>
          </w:p>
          <w:p w:rsidR="00BF14E3" w:rsidRPr="00C92404" w:rsidRDefault="00BF14E3" w:rsidP="00025A88">
            <w:pPr>
              <w:spacing w:after="0" w:line="240" w:lineRule="auto"/>
              <w:jc w:val="both"/>
              <w:rPr>
                <w:rFonts w:ascii="Times New Roman" w:hAnsi="Times New Roman"/>
                <w:sz w:val="18"/>
                <w:szCs w:val="18"/>
              </w:rPr>
            </w:pPr>
            <w:r w:rsidRPr="00C92404">
              <w:rPr>
                <w:rFonts w:ascii="Times New Roman" w:hAnsi="Times New Roman"/>
                <w:sz w:val="18"/>
                <w:szCs w:val="18"/>
              </w:rPr>
              <w:t>управление, Гре-</w:t>
            </w:r>
          </w:p>
          <w:p w:rsidR="00BF14E3" w:rsidRPr="00C92404" w:rsidRDefault="00BF14E3" w:rsidP="00025A88">
            <w:pPr>
              <w:spacing w:after="0" w:line="240" w:lineRule="auto"/>
              <w:jc w:val="both"/>
              <w:rPr>
                <w:rFonts w:ascii="Times New Roman" w:hAnsi="Times New Roman"/>
                <w:sz w:val="18"/>
                <w:szCs w:val="18"/>
              </w:rPr>
            </w:pPr>
            <w:r w:rsidRPr="00C92404">
              <w:rPr>
                <w:rFonts w:ascii="Times New Roman" w:hAnsi="Times New Roman"/>
                <w:sz w:val="18"/>
                <w:szCs w:val="18"/>
              </w:rPr>
              <w:t>мячевское упра-вление, комитет по культуре, управление ЖКХ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F14E3" w:rsidRPr="00C92404" w:rsidRDefault="00BF14E3" w:rsidP="00025A88">
            <w:pPr>
              <w:spacing w:line="240" w:lineRule="auto"/>
              <w:jc w:val="center"/>
              <w:rPr>
                <w:rFonts w:ascii="Times New Roman" w:hAnsi="Times New Roman"/>
                <w:b/>
                <w:sz w:val="18"/>
                <w:szCs w:val="18"/>
              </w:rPr>
            </w:pPr>
            <w:r w:rsidRPr="00C92404">
              <w:rPr>
                <w:rFonts w:ascii="Times New Roman" w:hAnsi="Times New Roman"/>
                <w:b/>
                <w:sz w:val="18"/>
                <w:szCs w:val="18"/>
              </w:rPr>
              <w:t>258,4</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line="240" w:lineRule="auto"/>
              <w:jc w:val="center"/>
              <w:rPr>
                <w:rFonts w:ascii="Times New Roman" w:hAnsi="Times New Roman"/>
                <w:b/>
                <w:sz w:val="18"/>
                <w:szCs w:val="18"/>
              </w:rPr>
            </w:pPr>
            <w:r w:rsidRPr="001D34BE">
              <w:rPr>
                <w:rFonts w:ascii="Times New Roman" w:hAnsi="Times New Roman"/>
                <w:b/>
                <w:sz w:val="18"/>
                <w:szCs w:val="18"/>
              </w:rPr>
              <w:t>315,25</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line="240" w:lineRule="auto"/>
              <w:jc w:val="center"/>
              <w:rPr>
                <w:rFonts w:ascii="Times New Roman" w:hAnsi="Times New Roman"/>
                <w:b/>
                <w:sz w:val="18"/>
                <w:szCs w:val="18"/>
              </w:rPr>
            </w:pPr>
            <w:r w:rsidRPr="001D34BE">
              <w:rPr>
                <w:rFonts w:ascii="Times New Roman" w:hAnsi="Times New Roman"/>
                <w:b/>
                <w:sz w:val="18"/>
                <w:szCs w:val="18"/>
              </w:rPr>
              <w:t>126,8</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AE3059">
            <w:pPr>
              <w:spacing w:line="240" w:lineRule="auto"/>
              <w:jc w:val="center"/>
              <w:rPr>
                <w:rFonts w:ascii="Times New Roman" w:hAnsi="Times New Roman"/>
                <w:b/>
                <w:sz w:val="18"/>
                <w:szCs w:val="18"/>
              </w:rPr>
            </w:pPr>
            <w:r w:rsidRPr="001D34BE">
              <w:rPr>
                <w:rFonts w:ascii="Times New Roman" w:hAnsi="Times New Roman"/>
                <w:b/>
                <w:sz w:val="18"/>
                <w:szCs w:val="18"/>
              </w:rPr>
              <w:t>92,5</w:t>
            </w:r>
          </w:p>
        </w:tc>
        <w:tc>
          <w:tcPr>
            <w:tcW w:w="993"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line="240" w:lineRule="auto"/>
              <w:jc w:val="center"/>
              <w:rPr>
                <w:rFonts w:ascii="Times New Roman" w:hAnsi="Times New Roman"/>
                <w:b/>
                <w:sz w:val="18"/>
                <w:szCs w:val="18"/>
              </w:rPr>
            </w:pPr>
            <w:r w:rsidRPr="001D34BE">
              <w:rPr>
                <w:rFonts w:ascii="Times New Roman" w:hAnsi="Times New Roman"/>
                <w:b/>
                <w:sz w:val="18"/>
                <w:szCs w:val="18"/>
              </w:rPr>
              <w:t>448,6</w:t>
            </w:r>
          </w:p>
        </w:tc>
      </w:tr>
      <w:tr w:rsidR="00BF14E3"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BF14E3" w:rsidRPr="001D34BE" w:rsidRDefault="00BF14E3"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BF14E3" w:rsidRPr="001D34BE" w:rsidRDefault="00BF14E3"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F14E3" w:rsidRPr="001D34BE" w:rsidRDefault="00BF14E3"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BF14E3" w:rsidRPr="00C92404" w:rsidRDefault="00BF14E3"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F14E3"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BF14E3" w:rsidRPr="001D34BE" w:rsidRDefault="00BF14E3"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BF14E3" w:rsidRPr="001D34BE" w:rsidRDefault="00BF14E3"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F14E3" w:rsidRPr="001D34BE" w:rsidRDefault="00BF14E3"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BF14E3" w:rsidRPr="00C92404" w:rsidRDefault="00BF14E3"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F14E3"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BF14E3" w:rsidRPr="001D34BE" w:rsidRDefault="00BF14E3"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BF14E3" w:rsidRPr="001D34BE" w:rsidRDefault="00BF14E3"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F14E3" w:rsidRPr="001D34BE" w:rsidRDefault="00BF14E3"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BF14E3" w:rsidRPr="00C92404" w:rsidRDefault="00BF14E3" w:rsidP="00025A88">
            <w:pPr>
              <w:spacing w:line="240" w:lineRule="auto"/>
              <w:jc w:val="center"/>
              <w:rPr>
                <w:rFonts w:ascii="Times New Roman" w:hAnsi="Times New Roman"/>
                <w:b/>
                <w:sz w:val="18"/>
                <w:szCs w:val="18"/>
              </w:rPr>
            </w:pPr>
            <w:r w:rsidRPr="00C92404">
              <w:rPr>
                <w:rFonts w:ascii="Times New Roman" w:hAnsi="Times New Roman"/>
                <w:b/>
                <w:sz w:val="18"/>
                <w:szCs w:val="18"/>
              </w:rPr>
              <w:t>258,4</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4A537A">
            <w:pPr>
              <w:spacing w:line="240" w:lineRule="auto"/>
              <w:jc w:val="center"/>
              <w:rPr>
                <w:rFonts w:ascii="Times New Roman" w:hAnsi="Times New Roman"/>
                <w:b/>
                <w:sz w:val="18"/>
                <w:szCs w:val="18"/>
              </w:rPr>
            </w:pPr>
            <w:r w:rsidRPr="001D34BE">
              <w:rPr>
                <w:rFonts w:ascii="Times New Roman" w:hAnsi="Times New Roman"/>
                <w:b/>
                <w:sz w:val="18"/>
                <w:szCs w:val="18"/>
              </w:rPr>
              <w:t>315,25</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4A537A">
            <w:pPr>
              <w:spacing w:line="240" w:lineRule="auto"/>
              <w:jc w:val="center"/>
              <w:rPr>
                <w:rFonts w:ascii="Times New Roman" w:hAnsi="Times New Roman"/>
                <w:b/>
                <w:sz w:val="18"/>
                <w:szCs w:val="18"/>
              </w:rPr>
            </w:pPr>
            <w:r w:rsidRPr="001D34BE">
              <w:rPr>
                <w:rFonts w:ascii="Times New Roman" w:hAnsi="Times New Roman"/>
                <w:b/>
                <w:sz w:val="18"/>
                <w:szCs w:val="18"/>
              </w:rPr>
              <w:t>126,8</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4A537A">
            <w:pPr>
              <w:spacing w:line="240" w:lineRule="auto"/>
              <w:jc w:val="center"/>
              <w:rPr>
                <w:rFonts w:ascii="Times New Roman" w:hAnsi="Times New Roman"/>
                <w:b/>
                <w:sz w:val="18"/>
                <w:szCs w:val="18"/>
              </w:rPr>
            </w:pPr>
            <w:r w:rsidRPr="001D34BE">
              <w:rPr>
                <w:rFonts w:ascii="Times New Roman" w:hAnsi="Times New Roman"/>
                <w:b/>
                <w:sz w:val="18"/>
                <w:szCs w:val="18"/>
              </w:rPr>
              <w:t>92,5</w:t>
            </w:r>
          </w:p>
        </w:tc>
        <w:tc>
          <w:tcPr>
            <w:tcW w:w="993"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4A537A">
            <w:pPr>
              <w:spacing w:line="240" w:lineRule="auto"/>
              <w:jc w:val="center"/>
              <w:rPr>
                <w:rFonts w:ascii="Times New Roman" w:hAnsi="Times New Roman"/>
                <w:b/>
                <w:sz w:val="18"/>
                <w:szCs w:val="18"/>
              </w:rPr>
            </w:pPr>
            <w:r w:rsidRPr="001D34BE">
              <w:rPr>
                <w:rFonts w:ascii="Times New Roman" w:hAnsi="Times New Roman"/>
                <w:b/>
                <w:sz w:val="18"/>
                <w:szCs w:val="18"/>
              </w:rPr>
              <w:t>448,6</w:t>
            </w:r>
          </w:p>
        </w:tc>
      </w:tr>
      <w:tr w:rsidR="00BF14E3"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BF14E3" w:rsidRPr="001D34BE" w:rsidRDefault="00BF14E3"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BF14E3" w:rsidRPr="001D34BE" w:rsidRDefault="00BF14E3"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F14E3" w:rsidRPr="001D34BE" w:rsidRDefault="00BF14E3"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BF14E3" w:rsidRPr="00C92404" w:rsidRDefault="00BF14E3"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BF14E3" w:rsidRPr="001D34BE" w:rsidRDefault="00BF14E3"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8F2E4B" w:rsidRPr="001D34BE" w:rsidRDefault="008F2E4B"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2:</w:t>
            </w:r>
          </w:p>
          <w:p w:rsidR="008F2E4B" w:rsidRPr="001D34BE" w:rsidRDefault="008F2E4B"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Совершенствование и функционирование сис-тем оперативного управ-ления в чрезвычайных ситуациях, мониторинга, прогнозирования и пре-дупреждения чрезвычай-ных ситуаций, создание и актуализация информа-ционной справочной ба-зы данных.</w:t>
            </w:r>
          </w:p>
        </w:tc>
        <w:tc>
          <w:tcPr>
            <w:tcW w:w="1620" w:type="dxa"/>
            <w:vMerge w:val="restart"/>
            <w:tcBorders>
              <w:top w:val="single" w:sz="4" w:space="0" w:color="auto"/>
              <w:left w:val="nil"/>
              <w:right w:val="single" w:sz="4" w:space="0" w:color="auto"/>
            </w:tcBorders>
          </w:tcPr>
          <w:p w:rsidR="008F2E4B" w:rsidRPr="001D34BE" w:rsidRDefault="008F2E4B" w:rsidP="00BF14E3">
            <w:pPr>
              <w:spacing w:after="0" w:line="240" w:lineRule="auto"/>
              <w:jc w:val="both"/>
              <w:rPr>
                <w:rFonts w:ascii="Times New Roman" w:hAnsi="Times New Roman"/>
                <w:sz w:val="18"/>
                <w:szCs w:val="18"/>
              </w:rPr>
            </w:pPr>
            <w:r w:rsidRPr="001D34BE">
              <w:rPr>
                <w:rFonts w:ascii="Times New Roman" w:hAnsi="Times New Roman"/>
                <w:sz w:val="18"/>
                <w:szCs w:val="18"/>
              </w:rPr>
              <w:t xml:space="preserve">Управление </w:t>
            </w:r>
            <w:r w:rsidR="00BF14E3">
              <w:rPr>
                <w:rFonts w:ascii="Times New Roman" w:hAnsi="Times New Roman"/>
                <w:sz w:val="18"/>
                <w:szCs w:val="18"/>
              </w:rPr>
              <w:t>ОБН,</w:t>
            </w:r>
            <w:r w:rsidRPr="001D34BE">
              <w:rPr>
                <w:rFonts w:ascii="Times New Roman" w:hAnsi="Times New Roman"/>
                <w:sz w:val="18"/>
                <w:szCs w:val="18"/>
              </w:rPr>
              <w:t xml:space="preserve"> ГО и ЧС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BF14E3" w:rsidP="00040C6C">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052D4A" w:rsidP="00040C6C">
            <w:pPr>
              <w:jc w:val="center"/>
              <w:rPr>
                <w:rFonts w:ascii="Times New Roman" w:hAnsi="Times New Roman"/>
                <w:b/>
                <w:sz w:val="18"/>
                <w:szCs w:val="18"/>
              </w:rPr>
            </w:pPr>
            <w:r w:rsidRPr="001D34BE">
              <w:rPr>
                <w:rFonts w:ascii="Times New Roman" w:hAnsi="Times New Roman"/>
                <w:b/>
                <w:sz w:val="18"/>
                <w:szCs w:val="18"/>
              </w:rPr>
              <w:t>247,8</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052D4A" w:rsidP="00040C6C">
            <w:pPr>
              <w:jc w:val="center"/>
              <w:rPr>
                <w:rFonts w:ascii="Times New Roman" w:hAnsi="Times New Roman"/>
                <w:b/>
                <w:sz w:val="18"/>
                <w:szCs w:val="18"/>
              </w:rPr>
            </w:pPr>
            <w:r w:rsidRPr="001D34BE">
              <w:rPr>
                <w:rFonts w:ascii="Times New Roman" w:hAnsi="Times New Roman"/>
                <w:b/>
                <w:sz w:val="18"/>
                <w:szCs w:val="18"/>
              </w:rPr>
              <w:t>360,8</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052D4A" w:rsidP="00040C6C">
            <w:pPr>
              <w:jc w:val="center"/>
              <w:rPr>
                <w:rFonts w:ascii="Times New Roman" w:hAnsi="Times New Roman"/>
                <w:b/>
                <w:sz w:val="18"/>
                <w:szCs w:val="18"/>
              </w:rPr>
            </w:pPr>
            <w:r w:rsidRPr="001D34BE">
              <w:rPr>
                <w:rFonts w:ascii="Times New Roman" w:hAnsi="Times New Roman"/>
                <w:b/>
                <w:sz w:val="18"/>
                <w:szCs w:val="18"/>
              </w:rPr>
              <w:t>241,3</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jc w:val="center"/>
              <w:rPr>
                <w:rFonts w:ascii="Times New Roman" w:hAnsi="Times New Roman"/>
                <w:b/>
                <w:sz w:val="18"/>
                <w:szCs w:val="18"/>
              </w:rPr>
            </w:pPr>
            <w:r w:rsidRPr="001D34BE">
              <w:rPr>
                <w:rFonts w:ascii="Times New Roman" w:hAnsi="Times New Roman"/>
                <w:b/>
                <w:sz w:val="18"/>
                <w:szCs w:val="18"/>
              </w:rPr>
              <w:t>261,3</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052D4A"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052D4A" w:rsidRPr="001D34BE" w:rsidRDefault="00052D4A"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052D4A" w:rsidRPr="001D34BE" w:rsidRDefault="00052D4A"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52D4A" w:rsidRPr="001D34BE" w:rsidRDefault="00052D4A"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052D4A" w:rsidRPr="001D34BE" w:rsidRDefault="00BF14E3" w:rsidP="004A537A">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2D4A" w:rsidRPr="001D34BE" w:rsidRDefault="00052D4A" w:rsidP="004A537A">
            <w:pPr>
              <w:jc w:val="center"/>
              <w:rPr>
                <w:rFonts w:ascii="Times New Roman" w:hAnsi="Times New Roman"/>
                <w:b/>
                <w:sz w:val="18"/>
                <w:szCs w:val="18"/>
              </w:rPr>
            </w:pPr>
            <w:r w:rsidRPr="001D34BE">
              <w:rPr>
                <w:rFonts w:ascii="Times New Roman" w:hAnsi="Times New Roman"/>
                <w:b/>
                <w:sz w:val="18"/>
                <w:szCs w:val="18"/>
              </w:rPr>
              <w:t>247,8</w:t>
            </w:r>
          </w:p>
        </w:tc>
        <w:tc>
          <w:tcPr>
            <w:tcW w:w="992" w:type="dxa"/>
            <w:tcBorders>
              <w:top w:val="single" w:sz="4" w:space="0" w:color="auto"/>
              <w:left w:val="nil"/>
              <w:bottom w:val="single" w:sz="4" w:space="0" w:color="auto"/>
              <w:right w:val="single" w:sz="4" w:space="0" w:color="auto"/>
            </w:tcBorders>
            <w:shd w:val="clear" w:color="auto" w:fill="auto"/>
            <w:vAlign w:val="center"/>
          </w:tcPr>
          <w:p w:rsidR="00052D4A" w:rsidRPr="001D34BE" w:rsidRDefault="00052D4A" w:rsidP="004A537A">
            <w:pPr>
              <w:jc w:val="center"/>
              <w:rPr>
                <w:rFonts w:ascii="Times New Roman" w:hAnsi="Times New Roman"/>
                <w:b/>
                <w:sz w:val="18"/>
                <w:szCs w:val="18"/>
              </w:rPr>
            </w:pPr>
            <w:r w:rsidRPr="001D34BE">
              <w:rPr>
                <w:rFonts w:ascii="Times New Roman" w:hAnsi="Times New Roman"/>
                <w:b/>
                <w:sz w:val="18"/>
                <w:szCs w:val="18"/>
              </w:rPr>
              <w:t>360,8</w:t>
            </w:r>
          </w:p>
        </w:tc>
        <w:tc>
          <w:tcPr>
            <w:tcW w:w="992" w:type="dxa"/>
            <w:tcBorders>
              <w:top w:val="single" w:sz="4" w:space="0" w:color="auto"/>
              <w:left w:val="nil"/>
              <w:bottom w:val="single" w:sz="4" w:space="0" w:color="auto"/>
              <w:right w:val="single" w:sz="4" w:space="0" w:color="auto"/>
            </w:tcBorders>
            <w:shd w:val="clear" w:color="auto" w:fill="auto"/>
            <w:vAlign w:val="center"/>
          </w:tcPr>
          <w:p w:rsidR="00052D4A" w:rsidRPr="001D34BE" w:rsidRDefault="00052D4A" w:rsidP="004A537A">
            <w:pPr>
              <w:jc w:val="center"/>
              <w:rPr>
                <w:rFonts w:ascii="Times New Roman" w:hAnsi="Times New Roman"/>
                <w:b/>
                <w:sz w:val="18"/>
                <w:szCs w:val="18"/>
              </w:rPr>
            </w:pPr>
            <w:r w:rsidRPr="001D34BE">
              <w:rPr>
                <w:rFonts w:ascii="Times New Roman" w:hAnsi="Times New Roman"/>
                <w:b/>
                <w:sz w:val="18"/>
                <w:szCs w:val="18"/>
              </w:rPr>
              <w:t>241,3</w:t>
            </w:r>
          </w:p>
        </w:tc>
        <w:tc>
          <w:tcPr>
            <w:tcW w:w="993" w:type="dxa"/>
            <w:tcBorders>
              <w:top w:val="single" w:sz="4" w:space="0" w:color="auto"/>
              <w:left w:val="nil"/>
              <w:bottom w:val="single" w:sz="4" w:space="0" w:color="auto"/>
              <w:right w:val="single" w:sz="4" w:space="0" w:color="auto"/>
            </w:tcBorders>
            <w:shd w:val="clear" w:color="auto" w:fill="auto"/>
            <w:vAlign w:val="center"/>
          </w:tcPr>
          <w:p w:rsidR="00052D4A" w:rsidRPr="001D34BE" w:rsidRDefault="00052D4A" w:rsidP="004A537A">
            <w:pPr>
              <w:jc w:val="center"/>
              <w:rPr>
                <w:rFonts w:ascii="Times New Roman" w:hAnsi="Times New Roman"/>
                <w:b/>
                <w:sz w:val="18"/>
                <w:szCs w:val="18"/>
              </w:rPr>
            </w:pPr>
            <w:r w:rsidRPr="001D34BE">
              <w:rPr>
                <w:rFonts w:ascii="Times New Roman" w:hAnsi="Times New Roman"/>
                <w:b/>
                <w:sz w:val="18"/>
                <w:szCs w:val="18"/>
              </w:rPr>
              <w:t>261,3</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43E69" w:rsidRPr="001D34BE" w:rsidTr="008F2E4B">
        <w:trPr>
          <w:trHeight w:val="433"/>
        </w:trPr>
        <w:tc>
          <w:tcPr>
            <w:tcW w:w="2356" w:type="dxa"/>
            <w:vMerge w:val="restart"/>
            <w:tcBorders>
              <w:top w:val="single" w:sz="4" w:space="0" w:color="auto"/>
              <w:left w:val="single" w:sz="4" w:space="0" w:color="auto"/>
              <w:right w:val="single" w:sz="4" w:space="0" w:color="auto"/>
            </w:tcBorders>
            <w:shd w:val="clear" w:color="auto" w:fill="auto"/>
          </w:tcPr>
          <w:p w:rsidR="00B43E69" w:rsidRPr="001D34BE" w:rsidRDefault="00B43E69"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3:</w:t>
            </w:r>
          </w:p>
          <w:p w:rsidR="00B43E69" w:rsidRPr="001D34BE" w:rsidRDefault="00B43E69" w:rsidP="00040C6C">
            <w:pPr>
              <w:spacing w:line="240" w:lineRule="auto"/>
              <w:jc w:val="both"/>
              <w:rPr>
                <w:rFonts w:ascii="Times New Roman" w:hAnsi="Times New Roman"/>
                <w:b/>
                <w:bCs/>
                <w:sz w:val="18"/>
                <w:szCs w:val="18"/>
              </w:rPr>
            </w:pPr>
            <w:r w:rsidRPr="001D34BE">
              <w:rPr>
                <w:rFonts w:ascii="Times New Roman" w:hAnsi="Times New Roman"/>
                <w:b/>
                <w:bCs/>
                <w:sz w:val="18"/>
                <w:szCs w:val="18"/>
              </w:rPr>
              <w:t>Развитие и совершенство-вание системы подготов-ки и обучения личного состава НАСФ, информи-рования и обучения насе-ления МО г. Новомос-ковск в области ГО, ЧС, ПБ и безопасного отдыха на воде.</w:t>
            </w:r>
          </w:p>
        </w:tc>
        <w:tc>
          <w:tcPr>
            <w:tcW w:w="1620" w:type="dxa"/>
            <w:vMerge w:val="restart"/>
            <w:tcBorders>
              <w:top w:val="single" w:sz="4" w:space="0" w:color="auto"/>
              <w:left w:val="nil"/>
              <w:right w:val="single" w:sz="4" w:space="0" w:color="auto"/>
            </w:tcBorders>
          </w:tcPr>
          <w:p w:rsidR="00B43E69" w:rsidRPr="00C92404" w:rsidRDefault="00B43E69" w:rsidP="00025A88">
            <w:pPr>
              <w:spacing w:after="0" w:line="240" w:lineRule="auto"/>
              <w:jc w:val="both"/>
              <w:rPr>
                <w:rFonts w:ascii="Times New Roman" w:hAnsi="Times New Roman"/>
                <w:sz w:val="18"/>
                <w:szCs w:val="18"/>
              </w:rPr>
            </w:pPr>
            <w:r w:rsidRPr="00C92404">
              <w:rPr>
                <w:rFonts w:ascii="Times New Roman" w:hAnsi="Times New Roman"/>
                <w:sz w:val="18"/>
                <w:szCs w:val="18"/>
              </w:rPr>
              <w:t>Управление ОБН, ГО и ЧС, Соколь-</w:t>
            </w:r>
          </w:p>
          <w:p w:rsidR="00B43E69" w:rsidRPr="00C92404" w:rsidRDefault="00B43E69" w:rsidP="00025A88">
            <w:pPr>
              <w:spacing w:after="0" w:line="240" w:lineRule="auto"/>
              <w:jc w:val="both"/>
              <w:rPr>
                <w:rFonts w:ascii="Times New Roman" w:hAnsi="Times New Roman"/>
                <w:sz w:val="18"/>
                <w:szCs w:val="18"/>
              </w:rPr>
            </w:pPr>
            <w:r w:rsidRPr="00C92404">
              <w:rPr>
                <w:rFonts w:ascii="Times New Roman" w:hAnsi="Times New Roman"/>
                <w:sz w:val="18"/>
                <w:szCs w:val="18"/>
              </w:rPr>
              <w:t>ническое управ-ление, Спасское</w:t>
            </w:r>
          </w:p>
          <w:p w:rsidR="00B43E69" w:rsidRPr="00C92404" w:rsidRDefault="00B43E69" w:rsidP="00025A88">
            <w:pPr>
              <w:spacing w:after="0" w:line="240" w:lineRule="auto"/>
              <w:jc w:val="both"/>
              <w:rPr>
                <w:rFonts w:ascii="Times New Roman" w:hAnsi="Times New Roman"/>
                <w:sz w:val="18"/>
                <w:szCs w:val="18"/>
              </w:rPr>
            </w:pPr>
            <w:r w:rsidRPr="00C92404">
              <w:rPr>
                <w:rFonts w:ascii="Times New Roman" w:hAnsi="Times New Roman"/>
                <w:sz w:val="18"/>
                <w:szCs w:val="18"/>
              </w:rPr>
              <w:t>управление, Гре-</w:t>
            </w:r>
          </w:p>
          <w:p w:rsidR="00B43E69" w:rsidRPr="00C92404" w:rsidRDefault="00B43E69" w:rsidP="00025A88">
            <w:pPr>
              <w:spacing w:after="0" w:line="240" w:lineRule="auto"/>
              <w:jc w:val="both"/>
              <w:rPr>
                <w:rFonts w:ascii="Times New Roman" w:hAnsi="Times New Roman"/>
                <w:sz w:val="18"/>
                <w:szCs w:val="18"/>
              </w:rPr>
            </w:pPr>
            <w:r w:rsidRPr="00C92404">
              <w:rPr>
                <w:rFonts w:ascii="Times New Roman" w:hAnsi="Times New Roman"/>
                <w:sz w:val="18"/>
                <w:szCs w:val="18"/>
              </w:rPr>
              <w:t>мячевское упра-вление, Рига-Ва-сильевское управ-ление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B43E69" w:rsidRPr="00C92404" w:rsidRDefault="00B43E69" w:rsidP="00025A88">
            <w:pPr>
              <w:jc w:val="center"/>
              <w:rPr>
                <w:rFonts w:ascii="Times New Roman" w:hAnsi="Times New Roman"/>
                <w:b/>
                <w:sz w:val="18"/>
                <w:szCs w:val="18"/>
              </w:rPr>
            </w:pPr>
            <w:r w:rsidRPr="00C92404">
              <w:rPr>
                <w:rFonts w:ascii="Times New Roman" w:hAnsi="Times New Roman"/>
                <w:b/>
                <w:sz w:val="18"/>
                <w:szCs w:val="18"/>
              </w:rPr>
              <w:t>228,5</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jc w:val="center"/>
              <w:rPr>
                <w:rFonts w:ascii="Times New Roman" w:hAnsi="Times New Roman"/>
                <w:b/>
                <w:sz w:val="18"/>
                <w:szCs w:val="18"/>
              </w:rPr>
            </w:pPr>
            <w:r w:rsidRPr="001D34BE">
              <w:rPr>
                <w:rFonts w:ascii="Times New Roman" w:hAnsi="Times New Roman"/>
                <w:b/>
                <w:sz w:val="18"/>
                <w:szCs w:val="18"/>
              </w:rPr>
              <w:t>208,5</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jc w:val="center"/>
              <w:rPr>
                <w:rFonts w:ascii="Times New Roman" w:hAnsi="Times New Roman"/>
                <w:b/>
                <w:sz w:val="18"/>
                <w:szCs w:val="18"/>
              </w:rPr>
            </w:pPr>
            <w:r w:rsidRPr="001D34BE">
              <w:rPr>
                <w:rFonts w:ascii="Times New Roman" w:hAnsi="Times New Roman"/>
                <w:b/>
                <w:sz w:val="18"/>
                <w:szCs w:val="18"/>
              </w:rPr>
              <w:t>219,0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jc w:val="center"/>
              <w:rPr>
                <w:rFonts w:ascii="Times New Roman" w:hAnsi="Times New Roman"/>
                <w:b/>
                <w:sz w:val="18"/>
                <w:szCs w:val="18"/>
              </w:rPr>
            </w:pPr>
            <w:r w:rsidRPr="001D34BE">
              <w:rPr>
                <w:rFonts w:ascii="Times New Roman" w:hAnsi="Times New Roman"/>
                <w:b/>
                <w:sz w:val="18"/>
                <w:szCs w:val="18"/>
              </w:rPr>
              <w:t>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jc w:val="center"/>
              <w:rPr>
                <w:rFonts w:ascii="Times New Roman" w:hAnsi="Times New Roman"/>
                <w:b/>
                <w:sz w:val="18"/>
                <w:szCs w:val="18"/>
              </w:rPr>
            </w:pPr>
            <w:r w:rsidRPr="001D34BE">
              <w:rPr>
                <w:rFonts w:ascii="Times New Roman" w:hAnsi="Times New Roman"/>
                <w:b/>
                <w:sz w:val="18"/>
                <w:szCs w:val="18"/>
              </w:rPr>
              <w:t>190,0</w:t>
            </w:r>
          </w:p>
        </w:tc>
      </w:tr>
      <w:tr w:rsidR="00B43E6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B43E69" w:rsidRPr="001D34BE" w:rsidRDefault="00B43E69"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B43E69" w:rsidRPr="001D34BE" w:rsidRDefault="00B43E6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43E69" w:rsidRPr="001D34BE" w:rsidRDefault="00B43E6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B43E69" w:rsidRPr="00C92404" w:rsidRDefault="00B43E6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43E6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B43E69" w:rsidRPr="001D34BE" w:rsidRDefault="00B43E69"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B43E69" w:rsidRPr="001D34BE" w:rsidRDefault="00B43E6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43E69" w:rsidRPr="001D34BE" w:rsidRDefault="00B43E6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B43E69" w:rsidRPr="00C92404" w:rsidRDefault="00B43E6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B43E69"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B43E69" w:rsidRPr="001D34BE" w:rsidRDefault="00B43E69"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B43E69" w:rsidRPr="001D34BE" w:rsidRDefault="00B43E6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43E69" w:rsidRPr="001D34BE" w:rsidRDefault="00B43E69"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B43E69" w:rsidRPr="00C92404" w:rsidRDefault="00B43E69" w:rsidP="00025A88">
            <w:pPr>
              <w:jc w:val="center"/>
              <w:rPr>
                <w:rFonts w:ascii="Times New Roman" w:hAnsi="Times New Roman"/>
                <w:b/>
                <w:sz w:val="18"/>
                <w:szCs w:val="18"/>
              </w:rPr>
            </w:pPr>
            <w:r w:rsidRPr="00C92404">
              <w:rPr>
                <w:rFonts w:ascii="Times New Roman" w:hAnsi="Times New Roman"/>
                <w:b/>
                <w:sz w:val="18"/>
                <w:szCs w:val="18"/>
              </w:rPr>
              <w:t>228,5</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4A537A">
            <w:pPr>
              <w:jc w:val="center"/>
              <w:rPr>
                <w:rFonts w:ascii="Times New Roman" w:hAnsi="Times New Roman"/>
                <w:b/>
                <w:sz w:val="18"/>
                <w:szCs w:val="18"/>
              </w:rPr>
            </w:pPr>
            <w:r w:rsidRPr="001D34BE">
              <w:rPr>
                <w:rFonts w:ascii="Times New Roman" w:hAnsi="Times New Roman"/>
                <w:b/>
                <w:sz w:val="18"/>
                <w:szCs w:val="18"/>
              </w:rPr>
              <w:t>208,5</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4A537A">
            <w:pPr>
              <w:jc w:val="center"/>
              <w:rPr>
                <w:rFonts w:ascii="Times New Roman" w:hAnsi="Times New Roman"/>
                <w:b/>
                <w:sz w:val="18"/>
                <w:szCs w:val="18"/>
              </w:rPr>
            </w:pPr>
            <w:r w:rsidRPr="001D34BE">
              <w:rPr>
                <w:rFonts w:ascii="Times New Roman" w:hAnsi="Times New Roman"/>
                <w:b/>
                <w:sz w:val="18"/>
                <w:szCs w:val="18"/>
              </w:rPr>
              <w:t>219,0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4A537A">
            <w:pPr>
              <w:jc w:val="center"/>
              <w:rPr>
                <w:rFonts w:ascii="Times New Roman" w:hAnsi="Times New Roman"/>
                <w:b/>
                <w:sz w:val="18"/>
                <w:szCs w:val="18"/>
              </w:rPr>
            </w:pPr>
            <w:r w:rsidRPr="001D34BE">
              <w:rPr>
                <w:rFonts w:ascii="Times New Roman" w:hAnsi="Times New Roman"/>
                <w:b/>
                <w:sz w:val="18"/>
                <w:szCs w:val="18"/>
              </w:rPr>
              <w:t>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4A537A">
            <w:pPr>
              <w:jc w:val="center"/>
              <w:rPr>
                <w:rFonts w:ascii="Times New Roman" w:hAnsi="Times New Roman"/>
                <w:b/>
                <w:sz w:val="18"/>
                <w:szCs w:val="18"/>
              </w:rPr>
            </w:pPr>
            <w:r w:rsidRPr="001D34BE">
              <w:rPr>
                <w:rFonts w:ascii="Times New Roman" w:hAnsi="Times New Roman"/>
                <w:b/>
                <w:sz w:val="18"/>
                <w:szCs w:val="18"/>
              </w:rPr>
              <w:t>190,0</w:t>
            </w:r>
          </w:p>
        </w:tc>
      </w:tr>
      <w:tr w:rsidR="00B43E69"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B43E69" w:rsidRPr="001D34BE" w:rsidRDefault="00B43E69"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43E69" w:rsidRPr="001D34BE" w:rsidRDefault="00B43E69"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B43E69" w:rsidRPr="00C92404" w:rsidRDefault="00B43E69"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B43E69" w:rsidRPr="001D34BE" w:rsidRDefault="00B43E69"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19334F"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19334F" w:rsidRPr="001D34BE" w:rsidRDefault="0019334F"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4:</w:t>
            </w:r>
          </w:p>
          <w:p w:rsidR="0019334F" w:rsidRPr="001D34BE" w:rsidRDefault="0019334F" w:rsidP="008F2E4B">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Оснащение и обеспечение функционирования сил и средств, органов управле-ния ГО и МЗ ТП РСЧС МО г. Новомосковск не-обходимым имуществом, оборудованием и про-граммным обеспечением.</w:t>
            </w:r>
          </w:p>
        </w:tc>
        <w:tc>
          <w:tcPr>
            <w:tcW w:w="1620" w:type="dxa"/>
            <w:vMerge w:val="restart"/>
            <w:tcBorders>
              <w:top w:val="single" w:sz="4" w:space="0" w:color="auto"/>
              <w:left w:val="nil"/>
              <w:right w:val="single" w:sz="4" w:space="0" w:color="auto"/>
            </w:tcBorders>
          </w:tcPr>
          <w:p w:rsidR="0019334F" w:rsidRPr="001D34BE" w:rsidRDefault="0019334F" w:rsidP="0019334F">
            <w:pPr>
              <w:spacing w:after="0" w:line="240" w:lineRule="auto"/>
              <w:jc w:val="both"/>
              <w:rPr>
                <w:rFonts w:ascii="Times New Roman" w:hAnsi="Times New Roman"/>
                <w:sz w:val="18"/>
                <w:szCs w:val="18"/>
              </w:rPr>
            </w:pPr>
            <w:r w:rsidRPr="001D34BE">
              <w:rPr>
                <w:rFonts w:ascii="Times New Roman" w:hAnsi="Times New Roman"/>
                <w:sz w:val="18"/>
                <w:szCs w:val="18"/>
              </w:rPr>
              <w:t xml:space="preserve">Управление </w:t>
            </w:r>
            <w:r>
              <w:rPr>
                <w:rFonts w:ascii="Times New Roman" w:hAnsi="Times New Roman"/>
                <w:sz w:val="18"/>
                <w:szCs w:val="18"/>
              </w:rPr>
              <w:t xml:space="preserve">ОБН, </w:t>
            </w:r>
            <w:r w:rsidRPr="001D34BE">
              <w:rPr>
                <w:rFonts w:ascii="Times New Roman" w:hAnsi="Times New Roman"/>
                <w:sz w:val="18"/>
                <w:szCs w:val="18"/>
              </w:rPr>
              <w:t>ГО и ЧС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19334F" w:rsidRPr="00C92404" w:rsidRDefault="0019334F" w:rsidP="00025A88">
            <w:pPr>
              <w:jc w:val="center"/>
              <w:rPr>
                <w:rFonts w:ascii="Times New Roman" w:hAnsi="Times New Roman"/>
                <w:b/>
                <w:sz w:val="18"/>
                <w:szCs w:val="18"/>
              </w:rPr>
            </w:pPr>
            <w:r w:rsidRPr="00C92404">
              <w:rPr>
                <w:rFonts w:ascii="Times New Roman" w:hAnsi="Times New Roman"/>
                <w:b/>
                <w:sz w:val="18"/>
                <w:szCs w:val="18"/>
              </w:rPr>
              <w:t>474,667</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jc w:val="center"/>
              <w:rPr>
                <w:rFonts w:ascii="Times New Roman" w:hAnsi="Times New Roman"/>
                <w:b/>
                <w:sz w:val="18"/>
                <w:szCs w:val="18"/>
              </w:rPr>
            </w:pPr>
            <w:r w:rsidRPr="001D34BE">
              <w:rPr>
                <w:rFonts w:ascii="Times New Roman" w:hAnsi="Times New Roman"/>
                <w:b/>
                <w:sz w:val="18"/>
                <w:szCs w:val="18"/>
              </w:rPr>
              <w:t>743,05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jc w:val="center"/>
              <w:rPr>
                <w:rFonts w:ascii="Times New Roman" w:hAnsi="Times New Roman"/>
                <w:b/>
                <w:sz w:val="18"/>
                <w:szCs w:val="18"/>
              </w:rPr>
            </w:pPr>
            <w:r w:rsidRPr="001D34BE">
              <w:rPr>
                <w:rFonts w:ascii="Times New Roman" w:hAnsi="Times New Roman"/>
                <w:b/>
                <w:sz w:val="18"/>
                <w:szCs w:val="18"/>
              </w:rPr>
              <w:t>499,5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jc w:val="center"/>
              <w:rPr>
                <w:rFonts w:ascii="Times New Roman" w:hAnsi="Times New Roman"/>
                <w:b/>
                <w:sz w:val="18"/>
                <w:szCs w:val="18"/>
              </w:rPr>
            </w:pPr>
            <w:r w:rsidRPr="001D34BE">
              <w:rPr>
                <w:rFonts w:ascii="Times New Roman" w:hAnsi="Times New Roman"/>
                <w:b/>
                <w:sz w:val="18"/>
                <w:szCs w:val="18"/>
              </w:rPr>
              <w:t>116,8</w:t>
            </w:r>
          </w:p>
        </w:tc>
        <w:tc>
          <w:tcPr>
            <w:tcW w:w="993"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jc w:val="center"/>
              <w:rPr>
                <w:rFonts w:ascii="Times New Roman" w:hAnsi="Times New Roman"/>
                <w:b/>
                <w:sz w:val="18"/>
                <w:szCs w:val="18"/>
              </w:rPr>
            </w:pPr>
            <w:r w:rsidRPr="001D34BE">
              <w:rPr>
                <w:rFonts w:ascii="Times New Roman" w:hAnsi="Times New Roman"/>
                <w:b/>
                <w:sz w:val="18"/>
                <w:szCs w:val="18"/>
              </w:rPr>
              <w:t>307,5</w:t>
            </w:r>
          </w:p>
        </w:tc>
      </w:tr>
      <w:tr w:rsidR="0019334F"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19334F" w:rsidRPr="001D34BE" w:rsidRDefault="0019334F"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19334F" w:rsidRPr="001D34BE" w:rsidRDefault="0019334F"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334F" w:rsidRPr="001D34BE" w:rsidRDefault="0019334F"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19334F" w:rsidRPr="00C92404" w:rsidRDefault="0019334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19334F"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19334F" w:rsidRPr="001D34BE" w:rsidRDefault="0019334F"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19334F" w:rsidRPr="001D34BE" w:rsidRDefault="0019334F"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334F" w:rsidRPr="001D34BE" w:rsidRDefault="0019334F"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19334F" w:rsidRPr="00C92404" w:rsidRDefault="0019334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19334F"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19334F" w:rsidRPr="001D34BE" w:rsidRDefault="0019334F"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19334F" w:rsidRPr="001D34BE" w:rsidRDefault="0019334F"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334F" w:rsidRPr="001D34BE" w:rsidRDefault="0019334F"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19334F" w:rsidRPr="00C92404" w:rsidRDefault="0019334F" w:rsidP="00025A88">
            <w:pPr>
              <w:jc w:val="center"/>
              <w:rPr>
                <w:rFonts w:ascii="Times New Roman" w:hAnsi="Times New Roman"/>
                <w:b/>
                <w:sz w:val="18"/>
                <w:szCs w:val="18"/>
              </w:rPr>
            </w:pPr>
            <w:r w:rsidRPr="00C92404">
              <w:rPr>
                <w:rFonts w:ascii="Times New Roman" w:hAnsi="Times New Roman"/>
                <w:b/>
                <w:sz w:val="18"/>
                <w:szCs w:val="18"/>
              </w:rPr>
              <w:t>474,667</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4A537A">
            <w:pPr>
              <w:jc w:val="center"/>
              <w:rPr>
                <w:rFonts w:ascii="Times New Roman" w:hAnsi="Times New Roman"/>
                <w:b/>
                <w:sz w:val="18"/>
                <w:szCs w:val="18"/>
              </w:rPr>
            </w:pPr>
            <w:r w:rsidRPr="001D34BE">
              <w:rPr>
                <w:rFonts w:ascii="Times New Roman" w:hAnsi="Times New Roman"/>
                <w:b/>
                <w:sz w:val="18"/>
                <w:szCs w:val="18"/>
              </w:rPr>
              <w:t>743,05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4A537A">
            <w:pPr>
              <w:jc w:val="center"/>
              <w:rPr>
                <w:rFonts w:ascii="Times New Roman" w:hAnsi="Times New Roman"/>
                <w:b/>
                <w:sz w:val="18"/>
                <w:szCs w:val="18"/>
              </w:rPr>
            </w:pPr>
            <w:r w:rsidRPr="001D34BE">
              <w:rPr>
                <w:rFonts w:ascii="Times New Roman" w:hAnsi="Times New Roman"/>
                <w:b/>
                <w:sz w:val="18"/>
                <w:szCs w:val="18"/>
              </w:rPr>
              <w:t>499,5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4A537A">
            <w:pPr>
              <w:jc w:val="center"/>
              <w:rPr>
                <w:rFonts w:ascii="Times New Roman" w:hAnsi="Times New Roman"/>
                <w:b/>
                <w:sz w:val="18"/>
                <w:szCs w:val="18"/>
              </w:rPr>
            </w:pPr>
            <w:r w:rsidRPr="001D34BE">
              <w:rPr>
                <w:rFonts w:ascii="Times New Roman" w:hAnsi="Times New Roman"/>
                <w:b/>
                <w:sz w:val="18"/>
                <w:szCs w:val="18"/>
              </w:rPr>
              <w:t>116,8</w:t>
            </w:r>
          </w:p>
        </w:tc>
        <w:tc>
          <w:tcPr>
            <w:tcW w:w="993"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4A537A">
            <w:pPr>
              <w:jc w:val="center"/>
              <w:rPr>
                <w:rFonts w:ascii="Times New Roman" w:hAnsi="Times New Roman"/>
                <w:b/>
                <w:sz w:val="18"/>
                <w:szCs w:val="18"/>
              </w:rPr>
            </w:pPr>
            <w:r w:rsidRPr="001D34BE">
              <w:rPr>
                <w:rFonts w:ascii="Times New Roman" w:hAnsi="Times New Roman"/>
                <w:b/>
                <w:sz w:val="18"/>
                <w:szCs w:val="18"/>
              </w:rPr>
              <w:t>307,5</w:t>
            </w:r>
          </w:p>
        </w:tc>
      </w:tr>
      <w:tr w:rsidR="0019334F"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19334F" w:rsidRPr="001D34BE" w:rsidRDefault="0019334F"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334F" w:rsidRPr="001D34BE" w:rsidRDefault="0019334F"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19334F" w:rsidRPr="00C92404" w:rsidRDefault="0019334F"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9334F" w:rsidRPr="001D34BE" w:rsidRDefault="0019334F"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0A61F5"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0A61F5" w:rsidRPr="001D34BE" w:rsidRDefault="000A61F5"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5:</w:t>
            </w:r>
          </w:p>
          <w:p w:rsidR="000A61F5" w:rsidRPr="001D34BE" w:rsidRDefault="000A61F5"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Организация мероприя-тий по обеспечению безо-пасного отдыха населе-ния на водных объектах.</w:t>
            </w:r>
          </w:p>
        </w:tc>
        <w:tc>
          <w:tcPr>
            <w:tcW w:w="1620" w:type="dxa"/>
            <w:vMerge w:val="restart"/>
            <w:tcBorders>
              <w:top w:val="single" w:sz="4" w:space="0" w:color="auto"/>
              <w:left w:val="nil"/>
              <w:right w:val="single" w:sz="4" w:space="0" w:color="auto"/>
            </w:tcBorders>
          </w:tcPr>
          <w:p w:rsidR="000A61F5" w:rsidRPr="001D34BE" w:rsidRDefault="000A61F5" w:rsidP="000A61F5">
            <w:pPr>
              <w:spacing w:after="0" w:line="240" w:lineRule="auto"/>
              <w:jc w:val="both"/>
              <w:rPr>
                <w:rFonts w:ascii="Times New Roman" w:hAnsi="Times New Roman"/>
                <w:sz w:val="18"/>
                <w:szCs w:val="18"/>
              </w:rPr>
            </w:pPr>
            <w:r w:rsidRPr="001D34BE">
              <w:rPr>
                <w:rFonts w:ascii="Times New Roman" w:hAnsi="Times New Roman"/>
                <w:sz w:val="18"/>
                <w:szCs w:val="18"/>
              </w:rPr>
              <w:t xml:space="preserve">Управление </w:t>
            </w:r>
            <w:r>
              <w:rPr>
                <w:rFonts w:ascii="Times New Roman" w:hAnsi="Times New Roman"/>
                <w:sz w:val="18"/>
                <w:szCs w:val="18"/>
              </w:rPr>
              <w:t>ОБН,</w:t>
            </w:r>
            <w:r w:rsidRPr="001D34BE">
              <w:rPr>
                <w:rFonts w:ascii="Times New Roman" w:hAnsi="Times New Roman"/>
                <w:sz w:val="18"/>
                <w:szCs w:val="18"/>
              </w:rPr>
              <w:t xml:space="preserve"> ГО и ЧС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0A61F5" w:rsidRPr="00C92404" w:rsidRDefault="000A61F5" w:rsidP="00025A88">
            <w:pPr>
              <w:jc w:val="center"/>
              <w:rPr>
                <w:rFonts w:ascii="Times New Roman" w:hAnsi="Times New Roman"/>
                <w:b/>
                <w:sz w:val="18"/>
                <w:szCs w:val="18"/>
              </w:rPr>
            </w:pPr>
            <w:r w:rsidRPr="00C92404">
              <w:rPr>
                <w:rFonts w:ascii="Times New Roman" w:hAnsi="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874E6B">
            <w:pPr>
              <w:jc w:val="center"/>
              <w:rPr>
                <w:rFonts w:ascii="Times New Roman" w:hAnsi="Times New Roman"/>
                <w:b/>
                <w:sz w:val="18"/>
                <w:szCs w:val="18"/>
              </w:rPr>
            </w:pPr>
            <w:r w:rsidRPr="001D34BE">
              <w:rPr>
                <w:rFonts w:ascii="Times New Roman" w:hAnsi="Times New Roman"/>
                <w:b/>
                <w:sz w:val="18"/>
                <w:szCs w:val="18"/>
              </w:rPr>
              <w:t>355,0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jc w:val="center"/>
              <w:rPr>
                <w:rFonts w:ascii="Times New Roman" w:hAnsi="Times New Roman"/>
                <w:b/>
                <w:sz w:val="18"/>
                <w:szCs w:val="18"/>
              </w:rPr>
            </w:pPr>
            <w:r w:rsidRPr="001D34BE">
              <w:rPr>
                <w:rFonts w:ascii="Times New Roman" w:hAnsi="Times New Roman"/>
                <w:b/>
                <w:sz w:val="18"/>
                <w:szCs w:val="18"/>
              </w:rPr>
              <w:t>337,0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jc w:val="center"/>
              <w:rPr>
                <w:rFonts w:ascii="Times New Roman" w:hAnsi="Times New Roman"/>
                <w:b/>
                <w:sz w:val="18"/>
                <w:szCs w:val="18"/>
              </w:rPr>
            </w:pPr>
            <w:r w:rsidRPr="001D34BE">
              <w:rPr>
                <w:rFonts w:ascii="Times New Roman" w:hAnsi="Times New Roman"/>
                <w:b/>
                <w:sz w:val="18"/>
                <w:szCs w:val="18"/>
              </w:rPr>
              <w:t>162,0</w:t>
            </w:r>
          </w:p>
        </w:tc>
        <w:tc>
          <w:tcPr>
            <w:tcW w:w="993"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jc w:val="center"/>
              <w:rPr>
                <w:rFonts w:ascii="Times New Roman" w:hAnsi="Times New Roman"/>
                <w:b/>
                <w:sz w:val="18"/>
                <w:szCs w:val="18"/>
              </w:rPr>
            </w:pPr>
            <w:r w:rsidRPr="001D34BE">
              <w:rPr>
                <w:rFonts w:ascii="Times New Roman" w:hAnsi="Times New Roman"/>
                <w:b/>
                <w:sz w:val="18"/>
                <w:szCs w:val="18"/>
              </w:rPr>
              <w:t>1196,0</w:t>
            </w:r>
          </w:p>
        </w:tc>
      </w:tr>
      <w:tr w:rsidR="000A61F5"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0A61F5" w:rsidRPr="001D34BE" w:rsidRDefault="000A61F5"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0A61F5" w:rsidRPr="001D34BE" w:rsidRDefault="000A61F5"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A61F5" w:rsidRPr="001D34BE" w:rsidRDefault="000A61F5"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0A61F5" w:rsidRPr="00C92404" w:rsidRDefault="000A61F5"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0A61F5"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0A61F5" w:rsidRPr="001D34BE" w:rsidRDefault="000A61F5"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0A61F5" w:rsidRPr="001D34BE" w:rsidRDefault="000A61F5"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A61F5" w:rsidRPr="001D34BE" w:rsidRDefault="000A61F5"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0A61F5" w:rsidRPr="00C92404" w:rsidRDefault="000A61F5"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0A61F5"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0A61F5" w:rsidRPr="001D34BE" w:rsidRDefault="000A61F5"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0A61F5" w:rsidRPr="001D34BE" w:rsidRDefault="000A61F5"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A61F5" w:rsidRPr="001D34BE" w:rsidRDefault="000A61F5"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0A61F5" w:rsidRPr="00C92404" w:rsidRDefault="000A61F5" w:rsidP="00025A88">
            <w:pPr>
              <w:jc w:val="center"/>
              <w:rPr>
                <w:rFonts w:ascii="Times New Roman" w:hAnsi="Times New Roman"/>
                <w:b/>
                <w:sz w:val="18"/>
                <w:szCs w:val="18"/>
              </w:rPr>
            </w:pPr>
            <w:r w:rsidRPr="00C92404">
              <w:rPr>
                <w:rFonts w:ascii="Times New Roman" w:hAnsi="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874E6B">
            <w:pPr>
              <w:jc w:val="center"/>
              <w:rPr>
                <w:rFonts w:ascii="Times New Roman" w:hAnsi="Times New Roman"/>
                <w:b/>
                <w:sz w:val="18"/>
                <w:szCs w:val="18"/>
              </w:rPr>
            </w:pPr>
            <w:r w:rsidRPr="001D34BE">
              <w:rPr>
                <w:rFonts w:ascii="Times New Roman" w:hAnsi="Times New Roman"/>
                <w:b/>
                <w:sz w:val="18"/>
                <w:szCs w:val="18"/>
              </w:rPr>
              <w:t>355,0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4A537A">
            <w:pPr>
              <w:jc w:val="center"/>
              <w:rPr>
                <w:rFonts w:ascii="Times New Roman" w:hAnsi="Times New Roman"/>
                <w:b/>
                <w:sz w:val="18"/>
                <w:szCs w:val="18"/>
              </w:rPr>
            </w:pPr>
            <w:r w:rsidRPr="001D34BE">
              <w:rPr>
                <w:rFonts w:ascii="Times New Roman" w:hAnsi="Times New Roman"/>
                <w:b/>
                <w:sz w:val="18"/>
                <w:szCs w:val="18"/>
              </w:rPr>
              <w:t>337,0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4A537A">
            <w:pPr>
              <w:jc w:val="center"/>
              <w:rPr>
                <w:rFonts w:ascii="Times New Roman" w:hAnsi="Times New Roman"/>
                <w:b/>
                <w:sz w:val="18"/>
                <w:szCs w:val="18"/>
              </w:rPr>
            </w:pPr>
            <w:r w:rsidRPr="001D34BE">
              <w:rPr>
                <w:rFonts w:ascii="Times New Roman" w:hAnsi="Times New Roman"/>
                <w:b/>
                <w:sz w:val="18"/>
                <w:szCs w:val="18"/>
              </w:rPr>
              <w:t>162,0</w:t>
            </w:r>
          </w:p>
        </w:tc>
        <w:tc>
          <w:tcPr>
            <w:tcW w:w="993"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4A537A">
            <w:pPr>
              <w:jc w:val="center"/>
              <w:rPr>
                <w:rFonts w:ascii="Times New Roman" w:hAnsi="Times New Roman"/>
                <w:b/>
                <w:sz w:val="18"/>
                <w:szCs w:val="18"/>
              </w:rPr>
            </w:pPr>
            <w:r w:rsidRPr="001D34BE">
              <w:rPr>
                <w:rFonts w:ascii="Times New Roman" w:hAnsi="Times New Roman"/>
                <w:b/>
                <w:sz w:val="18"/>
                <w:szCs w:val="18"/>
              </w:rPr>
              <w:t>1196,0</w:t>
            </w:r>
          </w:p>
        </w:tc>
      </w:tr>
      <w:tr w:rsidR="000A61F5"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0A61F5" w:rsidRPr="001D34BE" w:rsidRDefault="000A61F5"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A61F5" w:rsidRPr="001D34BE" w:rsidRDefault="000A61F5"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0A61F5" w:rsidRPr="00C92404" w:rsidRDefault="000A61F5"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0A61F5" w:rsidRPr="001D34BE" w:rsidRDefault="000A61F5"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6937C8" w:rsidRPr="001D34BE" w:rsidRDefault="006937C8"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6:</w:t>
            </w:r>
          </w:p>
          <w:p w:rsidR="006937C8" w:rsidRPr="001D34BE" w:rsidRDefault="006937C8"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Создание и освежение за-пасов ГО и резервов ЧС на территории МО г. Но-вомосковск.</w:t>
            </w:r>
          </w:p>
        </w:tc>
        <w:tc>
          <w:tcPr>
            <w:tcW w:w="1620" w:type="dxa"/>
            <w:vMerge w:val="restart"/>
            <w:tcBorders>
              <w:top w:val="single" w:sz="4" w:space="0" w:color="auto"/>
              <w:left w:val="nil"/>
              <w:right w:val="single" w:sz="4" w:space="0" w:color="auto"/>
            </w:tcBorders>
          </w:tcPr>
          <w:p w:rsidR="006937C8" w:rsidRPr="00C92404" w:rsidRDefault="006937C8" w:rsidP="00025A88">
            <w:pPr>
              <w:spacing w:after="0" w:line="240" w:lineRule="auto"/>
              <w:jc w:val="both"/>
              <w:rPr>
                <w:rFonts w:ascii="Times New Roman" w:hAnsi="Times New Roman"/>
                <w:sz w:val="18"/>
                <w:szCs w:val="18"/>
              </w:rPr>
            </w:pPr>
            <w:r w:rsidRPr="00C92404">
              <w:rPr>
                <w:rFonts w:ascii="Times New Roman" w:hAnsi="Times New Roman"/>
                <w:sz w:val="18"/>
                <w:szCs w:val="18"/>
              </w:rPr>
              <w:t>МКУ «Дорожное хозяйство», коми-тет по образова-нию, комитет по культуре, комитет по физической культуре и спор-ту, управление ОБН, ГО и ЧС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jc w:val="center"/>
              <w:rPr>
                <w:rFonts w:ascii="Times New Roman" w:hAnsi="Times New Roman"/>
                <w:b/>
                <w:sz w:val="18"/>
                <w:szCs w:val="18"/>
              </w:rPr>
            </w:pPr>
            <w:r w:rsidRPr="00C92404">
              <w:rPr>
                <w:rFonts w:ascii="Times New Roman" w:hAnsi="Times New Roman"/>
                <w:b/>
                <w:sz w:val="18"/>
                <w:szCs w:val="18"/>
              </w:rPr>
              <w:t>1117,6</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567,3</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347,3</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502,8</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2316,8</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6937C8" w:rsidRPr="001D34BE" w:rsidRDefault="006937C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6937C8" w:rsidRPr="001D34BE" w:rsidRDefault="006937C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6937C8" w:rsidRPr="001D34BE" w:rsidRDefault="006937C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jc w:val="center"/>
              <w:rPr>
                <w:rFonts w:ascii="Times New Roman" w:hAnsi="Times New Roman"/>
                <w:b/>
                <w:sz w:val="18"/>
                <w:szCs w:val="18"/>
              </w:rPr>
            </w:pPr>
            <w:r w:rsidRPr="00C92404">
              <w:rPr>
                <w:rFonts w:ascii="Times New Roman" w:hAnsi="Times New Roman"/>
                <w:b/>
                <w:sz w:val="18"/>
                <w:szCs w:val="18"/>
              </w:rPr>
              <w:t>1117,6</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327,7</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249,9</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405,4</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7E5D39">
            <w:pPr>
              <w:jc w:val="center"/>
              <w:rPr>
                <w:rFonts w:ascii="Times New Roman" w:hAnsi="Times New Roman"/>
                <w:b/>
                <w:sz w:val="18"/>
                <w:szCs w:val="18"/>
              </w:rPr>
            </w:pPr>
            <w:r w:rsidRPr="001D34BE">
              <w:rPr>
                <w:rFonts w:ascii="Times New Roman" w:hAnsi="Times New Roman"/>
                <w:b/>
                <w:sz w:val="18"/>
                <w:szCs w:val="18"/>
              </w:rPr>
              <w:t>2200,0</w:t>
            </w:r>
          </w:p>
        </w:tc>
      </w:tr>
      <w:tr w:rsidR="006937C8"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6937C8" w:rsidRPr="001D34BE" w:rsidRDefault="006937C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jc w:val="center"/>
              <w:rPr>
                <w:rFonts w:ascii="Times New Roman" w:hAnsi="Times New Roman"/>
                <w:b/>
                <w:sz w:val="18"/>
                <w:szCs w:val="18"/>
              </w:rPr>
            </w:pPr>
            <w:r w:rsidRPr="00C92404">
              <w:rPr>
                <w:rFonts w:ascii="Times New Roman" w:hAnsi="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6A5F67">
            <w:pPr>
              <w:jc w:val="center"/>
              <w:rPr>
                <w:rFonts w:ascii="Times New Roman" w:hAnsi="Times New Roman"/>
                <w:b/>
                <w:sz w:val="18"/>
                <w:szCs w:val="18"/>
              </w:rPr>
            </w:pPr>
            <w:r w:rsidRPr="001D34BE">
              <w:rPr>
                <w:rFonts w:ascii="Times New Roman" w:hAnsi="Times New Roman"/>
                <w:b/>
                <w:sz w:val="18"/>
                <w:szCs w:val="18"/>
              </w:rPr>
              <w:t>239,6</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6A5F67">
            <w:pPr>
              <w:jc w:val="center"/>
              <w:rPr>
                <w:rFonts w:ascii="Times New Roman" w:hAnsi="Times New Roman"/>
                <w:b/>
                <w:sz w:val="18"/>
                <w:szCs w:val="18"/>
              </w:rPr>
            </w:pPr>
            <w:r w:rsidRPr="001D34BE">
              <w:rPr>
                <w:rFonts w:ascii="Times New Roman" w:hAnsi="Times New Roman"/>
                <w:b/>
                <w:sz w:val="18"/>
                <w:szCs w:val="18"/>
              </w:rPr>
              <w:t>97,4</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6A5F67">
            <w:pPr>
              <w:jc w:val="center"/>
              <w:rPr>
                <w:rFonts w:ascii="Times New Roman" w:hAnsi="Times New Roman"/>
                <w:b/>
                <w:sz w:val="18"/>
                <w:szCs w:val="18"/>
              </w:rPr>
            </w:pPr>
            <w:r w:rsidRPr="001D34BE">
              <w:rPr>
                <w:rFonts w:ascii="Times New Roman" w:hAnsi="Times New Roman"/>
                <w:b/>
                <w:sz w:val="18"/>
                <w:szCs w:val="18"/>
              </w:rPr>
              <w:t>97,4</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6A5F67">
            <w:pPr>
              <w:jc w:val="center"/>
              <w:rPr>
                <w:rFonts w:ascii="Times New Roman" w:hAnsi="Times New Roman"/>
                <w:b/>
                <w:sz w:val="18"/>
                <w:szCs w:val="18"/>
              </w:rPr>
            </w:pPr>
            <w:r w:rsidRPr="001D34BE">
              <w:rPr>
                <w:rFonts w:ascii="Times New Roman" w:hAnsi="Times New Roman"/>
                <w:b/>
                <w:sz w:val="18"/>
                <w:szCs w:val="18"/>
              </w:rPr>
              <w:t>116,8</w:t>
            </w:r>
          </w:p>
        </w:tc>
      </w:tr>
      <w:tr w:rsidR="006937C8"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6937C8" w:rsidRPr="001D34BE" w:rsidRDefault="006937C8" w:rsidP="003B3224">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7:</w:t>
            </w:r>
          </w:p>
          <w:p w:rsidR="006937C8" w:rsidRPr="001D34BE" w:rsidRDefault="006937C8" w:rsidP="003B3224">
            <w:pPr>
              <w:spacing w:after="0" w:line="240" w:lineRule="auto"/>
              <w:jc w:val="both"/>
              <w:rPr>
                <w:rFonts w:ascii="Times New Roman" w:hAnsi="Times New Roman"/>
                <w:b/>
                <w:bCs/>
                <w:sz w:val="18"/>
                <w:szCs w:val="18"/>
              </w:rPr>
            </w:pPr>
            <w:r w:rsidRPr="001D34BE">
              <w:rPr>
                <w:rFonts w:ascii="Times New Roman" w:hAnsi="Times New Roman"/>
                <w:b/>
                <w:bCs/>
                <w:sz w:val="18"/>
                <w:szCs w:val="18"/>
              </w:rPr>
              <w:t>Восстановление и содер-жание фонда ЗСГО.</w:t>
            </w:r>
          </w:p>
        </w:tc>
        <w:tc>
          <w:tcPr>
            <w:tcW w:w="1620" w:type="dxa"/>
            <w:vMerge w:val="restart"/>
            <w:tcBorders>
              <w:top w:val="single" w:sz="4" w:space="0" w:color="auto"/>
              <w:left w:val="nil"/>
              <w:right w:val="single" w:sz="4" w:space="0" w:color="auto"/>
            </w:tcBorders>
          </w:tcPr>
          <w:p w:rsidR="006937C8" w:rsidRPr="00C92404" w:rsidRDefault="006937C8" w:rsidP="00025A88">
            <w:pPr>
              <w:spacing w:after="0" w:line="240" w:lineRule="auto"/>
              <w:jc w:val="both"/>
              <w:rPr>
                <w:rFonts w:ascii="Times New Roman" w:hAnsi="Times New Roman"/>
                <w:sz w:val="18"/>
                <w:szCs w:val="18"/>
              </w:rPr>
            </w:pPr>
            <w:r w:rsidRPr="00C92404">
              <w:rPr>
                <w:rFonts w:ascii="Times New Roman" w:hAnsi="Times New Roman"/>
                <w:sz w:val="18"/>
                <w:szCs w:val="18"/>
              </w:rPr>
              <w:t>Комитет по об-разованию, ко-митет по управ-лению имущест-вом</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jc w:val="center"/>
              <w:rPr>
                <w:rFonts w:ascii="Times New Roman" w:hAnsi="Times New Roman"/>
                <w:b/>
                <w:sz w:val="18"/>
                <w:szCs w:val="18"/>
              </w:rPr>
            </w:pPr>
            <w:r w:rsidRPr="00C92404">
              <w:rPr>
                <w:rFonts w:ascii="Times New Roman" w:hAnsi="Times New Roman"/>
                <w:b/>
                <w:sz w:val="18"/>
                <w:szCs w:val="18"/>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jc w:val="center"/>
              <w:rPr>
                <w:rFonts w:ascii="Times New Roman" w:hAnsi="Times New Roman"/>
                <w:b/>
                <w:sz w:val="18"/>
                <w:szCs w:val="18"/>
              </w:rPr>
            </w:pPr>
            <w:r w:rsidRPr="001D34BE">
              <w:rPr>
                <w:rFonts w:ascii="Times New Roman" w:hAnsi="Times New Roman"/>
                <w:b/>
                <w:sz w:val="18"/>
                <w:szCs w:val="18"/>
              </w:rPr>
              <w:t>600,0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jc w:val="center"/>
              <w:rPr>
                <w:rFonts w:ascii="Times New Roman" w:hAnsi="Times New Roman"/>
                <w:b/>
                <w:sz w:val="18"/>
                <w:szCs w:val="18"/>
              </w:rPr>
            </w:pPr>
            <w:r w:rsidRPr="001D34BE">
              <w:rPr>
                <w:rFonts w:ascii="Times New Roman" w:hAnsi="Times New Roman"/>
                <w:b/>
                <w:sz w:val="18"/>
                <w:szCs w:val="18"/>
              </w:rPr>
              <w:t>27,0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jc w:val="center"/>
              <w:rPr>
                <w:rFonts w:ascii="Times New Roman" w:hAnsi="Times New Roman"/>
                <w:b/>
                <w:sz w:val="18"/>
                <w:szCs w:val="18"/>
              </w:rPr>
            </w:pPr>
            <w:r w:rsidRPr="001D34BE">
              <w:rPr>
                <w:rFonts w:ascii="Times New Roman" w:hAnsi="Times New Roman"/>
                <w:b/>
                <w:sz w:val="18"/>
                <w:szCs w:val="18"/>
              </w:rPr>
              <w:t>600,0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jc w:val="center"/>
              <w:rPr>
                <w:rFonts w:ascii="Times New Roman" w:hAnsi="Times New Roman"/>
                <w:b/>
                <w:sz w:val="18"/>
                <w:szCs w:val="18"/>
              </w:rPr>
            </w:pPr>
            <w:r w:rsidRPr="001D34BE">
              <w:rPr>
                <w:rFonts w:ascii="Times New Roman" w:hAnsi="Times New Roman"/>
                <w:b/>
                <w:sz w:val="18"/>
                <w:szCs w:val="18"/>
              </w:rPr>
              <w:t>28500,0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3B3224">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6937C8" w:rsidRPr="001D34BE" w:rsidRDefault="006937C8" w:rsidP="003B3224">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3B3224">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3B3224">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6937C8" w:rsidRPr="001D34BE" w:rsidRDefault="006937C8" w:rsidP="003B3224">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3B3224">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3B3224">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6937C8" w:rsidRPr="001D34BE" w:rsidRDefault="006937C8" w:rsidP="003B3224">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3B3224">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jc w:val="center"/>
              <w:rPr>
                <w:rFonts w:ascii="Times New Roman" w:hAnsi="Times New Roman"/>
                <w:b/>
                <w:sz w:val="18"/>
                <w:szCs w:val="18"/>
              </w:rPr>
            </w:pPr>
            <w:r w:rsidRPr="00C92404">
              <w:rPr>
                <w:rFonts w:ascii="Times New Roman" w:hAnsi="Times New Roman"/>
                <w:b/>
                <w:sz w:val="18"/>
                <w:szCs w:val="18"/>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4A537A">
            <w:pPr>
              <w:jc w:val="center"/>
              <w:rPr>
                <w:rFonts w:ascii="Times New Roman" w:hAnsi="Times New Roman"/>
                <w:b/>
                <w:sz w:val="18"/>
                <w:szCs w:val="18"/>
              </w:rPr>
            </w:pPr>
            <w:r w:rsidRPr="001D34BE">
              <w:rPr>
                <w:rFonts w:ascii="Times New Roman" w:hAnsi="Times New Roman"/>
                <w:b/>
                <w:sz w:val="18"/>
                <w:szCs w:val="18"/>
              </w:rPr>
              <w:t>600,0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4A537A">
            <w:pPr>
              <w:jc w:val="center"/>
              <w:rPr>
                <w:rFonts w:ascii="Times New Roman" w:hAnsi="Times New Roman"/>
                <w:b/>
                <w:sz w:val="18"/>
                <w:szCs w:val="18"/>
              </w:rPr>
            </w:pPr>
            <w:r w:rsidRPr="001D34BE">
              <w:rPr>
                <w:rFonts w:ascii="Times New Roman" w:hAnsi="Times New Roman"/>
                <w:b/>
                <w:sz w:val="18"/>
                <w:szCs w:val="18"/>
              </w:rPr>
              <w:t>27,0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4A537A">
            <w:pPr>
              <w:jc w:val="center"/>
              <w:rPr>
                <w:rFonts w:ascii="Times New Roman" w:hAnsi="Times New Roman"/>
                <w:b/>
                <w:sz w:val="18"/>
                <w:szCs w:val="18"/>
              </w:rPr>
            </w:pPr>
            <w:r w:rsidRPr="001D34BE">
              <w:rPr>
                <w:rFonts w:ascii="Times New Roman" w:hAnsi="Times New Roman"/>
                <w:b/>
                <w:sz w:val="18"/>
                <w:szCs w:val="18"/>
              </w:rPr>
              <w:t>600,0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4A537A">
            <w:pPr>
              <w:jc w:val="center"/>
              <w:rPr>
                <w:rFonts w:ascii="Times New Roman" w:hAnsi="Times New Roman"/>
                <w:b/>
                <w:sz w:val="18"/>
                <w:szCs w:val="18"/>
              </w:rPr>
            </w:pPr>
            <w:r w:rsidRPr="001D34BE">
              <w:rPr>
                <w:rFonts w:ascii="Times New Roman" w:hAnsi="Times New Roman"/>
                <w:b/>
                <w:sz w:val="18"/>
                <w:szCs w:val="18"/>
              </w:rPr>
              <w:t>28500,0</w:t>
            </w:r>
          </w:p>
        </w:tc>
      </w:tr>
      <w:tr w:rsidR="006937C8"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6937C8" w:rsidRPr="001D34BE" w:rsidRDefault="006937C8" w:rsidP="003B3224">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3B3224">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8F2E4B" w:rsidRPr="001D34BE" w:rsidRDefault="008F2E4B"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8:</w:t>
            </w:r>
          </w:p>
          <w:p w:rsidR="008F2E4B" w:rsidRPr="001D34BE" w:rsidRDefault="008F2E4B" w:rsidP="00B15960">
            <w:pPr>
              <w:spacing w:after="0" w:line="240" w:lineRule="auto"/>
              <w:jc w:val="both"/>
              <w:rPr>
                <w:rFonts w:ascii="Times New Roman" w:hAnsi="Times New Roman"/>
                <w:b/>
                <w:bCs/>
                <w:sz w:val="18"/>
                <w:szCs w:val="18"/>
              </w:rPr>
            </w:pPr>
            <w:r w:rsidRPr="001D34BE">
              <w:rPr>
                <w:rFonts w:ascii="Times New Roman" w:eastAsia="Times New Roman" w:hAnsi="Times New Roman" w:cs="Times New Roman"/>
                <w:b/>
                <w:sz w:val="18"/>
                <w:szCs w:val="18"/>
              </w:rPr>
              <w:t>Развитие, совершенство-вание (модернизация) и содержание систем связи, оповещения, автоматизи-рованных систем управ-ления системы ГО и МЗ ТП РСЧС</w:t>
            </w:r>
            <w:r w:rsidRPr="001D34BE">
              <w:rPr>
                <w:rFonts w:ascii="Times New Roman" w:hAnsi="Times New Roman"/>
                <w:b/>
                <w:bCs/>
                <w:sz w:val="18"/>
                <w:szCs w:val="18"/>
              </w:rPr>
              <w:t>.</w:t>
            </w:r>
          </w:p>
        </w:tc>
        <w:tc>
          <w:tcPr>
            <w:tcW w:w="1620" w:type="dxa"/>
            <w:vMerge w:val="restart"/>
            <w:tcBorders>
              <w:top w:val="single" w:sz="4" w:space="0" w:color="auto"/>
              <w:left w:val="nil"/>
              <w:right w:val="single" w:sz="4" w:space="0" w:color="auto"/>
            </w:tcBorders>
          </w:tcPr>
          <w:p w:rsidR="008F2E4B" w:rsidRPr="001D34BE" w:rsidRDefault="008F2E4B" w:rsidP="00040C6C">
            <w:pPr>
              <w:spacing w:after="0" w:line="240" w:lineRule="auto"/>
              <w:jc w:val="both"/>
              <w:rPr>
                <w:rFonts w:ascii="Times New Roman" w:hAnsi="Times New Roman"/>
                <w:sz w:val="18"/>
                <w:szCs w:val="18"/>
              </w:rPr>
            </w:pPr>
            <w:r w:rsidRPr="001D34BE">
              <w:rPr>
                <w:rFonts w:ascii="Times New Roman" w:hAnsi="Times New Roman"/>
                <w:sz w:val="18"/>
                <w:szCs w:val="18"/>
              </w:rPr>
              <w:t>МКУ «ЕДДС г. Новомосковск»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3B3224">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8F2E4B"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8F2E4B" w:rsidRPr="001D34BE" w:rsidRDefault="008F2E4B"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E4B" w:rsidRPr="001D34BE" w:rsidRDefault="008F2E4B"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2E4B" w:rsidRPr="001D34BE" w:rsidRDefault="008F2E4B"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6937C8" w:rsidRPr="001D34BE" w:rsidRDefault="006937C8"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Подпрограмма «Первич-ные меры пожарной безо-пасности в муниципаль-ном образовании город Новомосковск на 2014 – 2018 годы»</w:t>
            </w:r>
          </w:p>
        </w:tc>
        <w:tc>
          <w:tcPr>
            <w:tcW w:w="1620" w:type="dxa"/>
            <w:vMerge w:val="restart"/>
            <w:tcBorders>
              <w:top w:val="single" w:sz="4" w:space="0" w:color="auto"/>
              <w:left w:val="nil"/>
              <w:right w:val="single" w:sz="4" w:space="0" w:color="auto"/>
            </w:tcBorders>
          </w:tcPr>
          <w:p w:rsidR="006937C8" w:rsidRPr="00C92404" w:rsidRDefault="006937C8" w:rsidP="00025A88">
            <w:pPr>
              <w:spacing w:after="0" w:line="240" w:lineRule="auto"/>
              <w:jc w:val="both"/>
              <w:rPr>
                <w:rFonts w:ascii="Times New Roman" w:hAnsi="Times New Roman"/>
                <w:sz w:val="18"/>
                <w:szCs w:val="18"/>
              </w:rPr>
            </w:pPr>
            <w:r w:rsidRPr="00C92404">
              <w:rPr>
                <w:rFonts w:ascii="Times New Roman" w:hAnsi="Times New Roman"/>
                <w:sz w:val="18"/>
                <w:szCs w:val="18"/>
              </w:rPr>
              <w:t>Управление ОБН, ГО и ЧС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line="240" w:lineRule="auto"/>
              <w:jc w:val="center"/>
              <w:rPr>
                <w:rFonts w:ascii="Times New Roman" w:hAnsi="Times New Roman"/>
                <w:b/>
                <w:sz w:val="18"/>
                <w:szCs w:val="18"/>
              </w:rPr>
            </w:pPr>
            <w:r w:rsidRPr="00C92404">
              <w:rPr>
                <w:rFonts w:ascii="Times New Roman" w:hAnsi="Times New Roman"/>
                <w:b/>
                <w:sz w:val="18"/>
                <w:szCs w:val="18"/>
              </w:rPr>
              <w:t>7844,194</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8E7EE0">
            <w:pPr>
              <w:jc w:val="center"/>
              <w:rPr>
                <w:rFonts w:ascii="Times New Roman" w:hAnsi="Times New Roman"/>
                <w:b/>
                <w:sz w:val="18"/>
                <w:szCs w:val="18"/>
              </w:rPr>
            </w:pPr>
            <w:r w:rsidRPr="001D34BE">
              <w:rPr>
                <w:rFonts w:ascii="Times New Roman" w:hAnsi="Times New Roman"/>
                <w:b/>
                <w:sz w:val="18"/>
                <w:szCs w:val="18"/>
              </w:rPr>
              <w:t>6966,1</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8E7EE0">
            <w:pPr>
              <w:jc w:val="center"/>
              <w:rPr>
                <w:rFonts w:ascii="Times New Roman" w:hAnsi="Times New Roman"/>
                <w:b/>
                <w:sz w:val="18"/>
                <w:szCs w:val="18"/>
              </w:rPr>
            </w:pPr>
            <w:r w:rsidRPr="001D34BE">
              <w:rPr>
                <w:rFonts w:ascii="Times New Roman" w:hAnsi="Times New Roman"/>
                <w:b/>
                <w:sz w:val="18"/>
                <w:szCs w:val="18"/>
              </w:rPr>
              <w:t>4528,0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8E7EE0">
            <w:pPr>
              <w:jc w:val="center"/>
              <w:rPr>
                <w:rFonts w:ascii="Times New Roman" w:hAnsi="Times New Roman"/>
                <w:b/>
                <w:sz w:val="18"/>
                <w:szCs w:val="18"/>
              </w:rPr>
            </w:pPr>
            <w:r w:rsidRPr="001D34BE">
              <w:rPr>
                <w:rFonts w:ascii="Times New Roman" w:hAnsi="Times New Roman"/>
                <w:b/>
                <w:sz w:val="18"/>
                <w:szCs w:val="18"/>
              </w:rPr>
              <w:t>4528,0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8E7EE0">
            <w:pPr>
              <w:jc w:val="center"/>
              <w:rPr>
                <w:rFonts w:ascii="Times New Roman" w:hAnsi="Times New Roman"/>
                <w:b/>
                <w:sz w:val="18"/>
                <w:szCs w:val="18"/>
              </w:rPr>
            </w:pPr>
            <w:r w:rsidRPr="001D34BE">
              <w:rPr>
                <w:rFonts w:ascii="Times New Roman" w:hAnsi="Times New Roman"/>
                <w:b/>
                <w:sz w:val="18"/>
                <w:szCs w:val="18"/>
              </w:rPr>
              <w:t>3494,0</w:t>
            </w:r>
          </w:p>
        </w:tc>
      </w:tr>
      <w:tr w:rsidR="006937C8" w:rsidRPr="001D34BE" w:rsidTr="00F06B59">
        <w:trPr>
          <w:trHeight w:val="689"/>
        </w:trPr>
        <w:tc>
          <w:tcPr>
            <w:tcW w:w="2356" w:type="dxa"/>
            <w:vMerge/>
            <w:tcBorders>
              <w:left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6937C8" w:rsidRPr="001D34BE" w:rsidRDefault="006937C8"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6937C8" w:rsidRPr="001D34BE" w:rsidRDefault="006937C8"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rPr>
            </w:pPr>
          </w:p>
        </w:tc>
        <w:tc>
          <w:tcPr>
            <w:tcW w:w="1620" w:type="dxa"/>
            <w:vMerge/>
            <w:tcBorders>
              <w:left w:val="nil"/>
              <w:right w:val="single" w:sz="4" w:space="0" w:color="auto"/>
            </w:tcBorders>
          </w:tcPr>
          <w:p w:rsidR="006937C8" w:rsidRPr="001D34BE" w:rsidRDefault="006937C8"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line="240" w:lineRule="auto"/>
              <w:jc w:val="center"/>
              <w:rPr>
                <w:rFonts w:ascii="Times New Roman" w:hAnsi="Times New Roman"/>
                <w:b/>
                <w:sz w:val="18"/>
                <w:szCs w:val="18"/>
              </w:rPr>
            </w:pPr>
            <w:r w:rsidRPr="00C92404">
              <w:rPr>
                <w:rFonts w:ascii="Times New Roman" w:hAnsi="Times New Roman"/>
                <w:b/>
                <w:sz w:val="18"/>
                <w:szCs w:val="18"/>
              </w:rPr>
              <w:t>7844,194</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D73A02">
            <w:pPr>
              <w:jc w:val="center"/>
              <w:rPr>
                <w:rFonts w:ascii="Times New Roman" w:hAnsi="Times New Roman"/>
                <w:b/>
                <w:sz w:val="18"/>
                <w:szCs w:val="18"/>
              </w:rPr>
            </w:pPr>
            <w:r w:rsidRPr="001D34BE">
              <w:rPr>
                <w:rFonts w:ascii="Times New Roman" w:hAnsi="Times New Roman"/>
                <w:b/>
                <w:sz w:val="18"/>
                <w:szCs w:val="18"/>
              </w:rPr>
              <w:t>6966,1</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D73A02">
            <w:pPr>
              <w:jc w:val="center"/>
              <w:rPr>
                <w:rFonts w:ascii="Times New Roman" w:hAnsi="Times New Roman"/>
                <w:b/>
                <w:sz w:val="18"/>
                <w:szCs w:val="18"/>
              </w:rPr>
            </w:pPr>
            <w:r w:rsidRPr="001D34BE">
              <w:rPr>
                <w:rFonts w:ascii="Times New Roman" w:hAnsi="Times New Roman"/>
                <w:b/>
                <w:sz w:val="18"/>
                <w:szCs w:val="18"/>
              </w:rPr>
              <w:t>4528,0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D73A02">
            <w:pPr>
              <w:jc w:val="center"/>
              <w:rPr>
                <w:rFonts w:ascii="Times New Roman" w:hAnsi="Times New Roman"/>
                <w:b/>
                <w:sz w:val="18"/>
                <w:szCs w:val="18"/>
              </w:rPr>
            </w:pPr>
            <w:r w:rsidRPr="001D34BE">
              <w:rPr>
                <w:rFonts w:ascii="Times New Roman" w:hAnsi="Times New Roman"/>
                <w:b/>
                <w:sz w:val="18"/>
                <w:szCs w:val="18"/>
              </w:rPr>
              <w:t>4528,0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6A5F67">
            <w:pPr>
              <w:jc w:val="center"/>
              <w:rPr>
                <w:rFonts w:ascii="Times New Roman" w:hAnsi="Times New Roman"/>
                <w:b/>
                <w:sz w:val="18"/>
                <w:szCs w:val="18"/>
              </w:rPr>
            </w:pPr>
            <w:r w:rsidRPr="001D34BE">
              <w:rPr>
                <w:rFonts w:ascii="Times New Roman" w:hAnsi="Times New Roman"/>
                <w:b/>
                <w:sz w:val="18"/>
                <w:szCs w:val="18"/>
              </w:rPr>
              <w:t>3494,0</w:t>
            </w:r>
          </w:p>
        </w:tc>
      </w:tr>
      <w:tr w:rsidR="006937C8" w:rsidRPr="001D34BE" w:rsidTr="00F06B59">
        <w:trPr>
          <w:trHeight w:val="1138"/>
        </w:trPr>
        <w:tc>
          <w:tcPr>
            <w:tcW w:w="2356" w:type="dxa"/>
            <w:vMerge/>
            <w:tcBorders>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rPr>
            </w:pPr>
          </w:p>
        </w:tc>
        <w:tc>
          <w:tcPr>
            <w:tcW w:w="1620" w:type="dxa"/>
            <w:vMerge/>
            <w:tcBorders>
              <w:left w:val="nil"/>
              <w:bottom w:val="single" w:sz="4" w:space="0" w:color="auto"/>
              <w:right w:val="single" w:sz="4" w:space="0" w:color="auto"/>
            </w:tcBorders>
          </w:tcPr>
          <w:p w:rsidR="006937C8" w:rsidRPr="001D34BE" w:rsidRDefault="006937C8" w:rsidP="00040C6C">
            <w:pPr>
              <w:spacing w:after="0" w:line="240" w:lineRule="auto"/>
              <w:rPr>
                <w:rFonts w:ascii="Times New Roman" w:hAnsi="Times New Roman"/>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1039"/>
        </w:trPr>
        <w:tc>
          <w:tcPr>
            <w:tcW w:w="2356" w:type="dxa"/>
            <w:vMerge w:val="restart"/>
            <w:tcBorders>
              <w:top w:val="single" w:sz="4" w:space="0" w:color="auto"/>
              <w:left w:val="single" w:sz="4" w:space="0" w:color="auto"/>
              <w:right w:val="single" w:sz="4" w:space="0" w:color="auto"/>
            </w:tcBorders>
            <w:shd w:val="clear" w:color="auto" w:fill="auto"/>
          </w:tcPr>
          <w:p w:rsidR="006937C8" w:rsidRPr="001D34BE" w:rsidRDefault="006937C8" w:rsidP="00040C6C">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1:</w:t>
            </w:r>
          </w:p>
          <w:p w:rsidR="006937C8" w:rsidRPr="001D34BE" w:rsidRDefault="006937C8" w:rsidP="00F2539A">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Оснащение необходимым оборудованием объектов муниципального образо-вания город Новомос-ковск и сельских насе-ленных пунктов.</w:t>
            </w:r>
          </w:p>
        </w:tc>
        <w:tc>
          <w:tcPr>
            <w:tcW w:w="1620" w:type="dxa"/>
            <w:vMerge w:val="restart"/>
            <w:tcBorders>
              <w:top w:val="single" w:sz="4" w:space="0" w:color="auto"/>
              <w:left w:val="nil"/>
              <w:right w:val="single" w:sz="4" w:space="0" w:color="auto"/>
            </w:tcBorders>
          </w:tcPr>
          <w:p w:rsidR="006937C8" w:rsidRPr="00C92404" w:rsidRDefault="006937C8" w:rsidP="00025A88">
            <w:pPr>
              <w:spacing w:after="0" w:line="240" w:lineRule="auto"/>
              <w:jc w:val="both"/>
              <w:rPr>
                <w:rFonts w:ascii="Times New Roman" w:hAnsi="Times New Roman"/>
                <w:sz w:val="18"/>
                <w:szCs w:val="18"/>
              </w:rPr>
            </w:pPr>
            <w:r w:rsidRPr="00C92404">
              <w:rPr>
                <w:rFonts w:ascii="Times New Roman" w:hAnsi="Times New Roman"/>
                <w:sz w:val="18"/>
                <w:szCs w:val="18"/>
              </w:rPr>
              <w:t>Комитет по фи-зической культу-ре и спорту, ко-митет по образо-ванию, управле-ние ЖКХ, комитет по куль-туре, Спасское управление, Гре-мячевское управ-ление, Сокольни-ческое управле-ние, Рига-Василь-евское управле-ние, управление ОБН, ГО и ЧС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jc w:val="center"/>
              <w:rPr>
                <w:rFonts w:ascii="Times New Roman" w:hAnsi="Times New Roman"/>
                <w:b/>
                <w:sz w:val="18"/>
                <w:szCs w:val="18"/>
              </w:rPr>
            </w:pPr>
            <w:r w:rsidRPr="00C92404">
              <w:rPr>
                <w:rFonts w:ascii="Times New Roman" w:hAnsi="Times New Roman"/>
                <w:b/>
                <w:sz w:val="18"/>
                <w:szCs w:val="18"/>
              </w:rPr>
              <w:t>669,594</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294,5</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2421,5</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1331,5</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jc w:val="center"/>
              <w:rPr>
                <w:rFonts w:ascii="Times New Roman" w:hAnsi="Times New Roman"/>
                <w:b/>
                <w:sz w:val="18"/>
                <w:szCs w:val="18"/>
              </w:rPr>
            </w:pPr>
            <w:r w:rsidRPr="001D34BE">
              <w:rPr>
                <w:rFonts w:ascii="Times New Roman" w:hAnsi="Times New Roman"/>
                <w:b/>
                <w:sz w:val="18"/>
                <w:szCs w:val="18"/>
              </w:rPr>
              <w:t>727,0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6937C8" w:rsidRPr="001D34BE" w:rsidRDefault="006937C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6937C8" w:rsidRPr="001D34BE" w:rsidRDefault="006937C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6937C8"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6937C8" w:rsidRPr="001D34BE" w:rsidRDefault="006937C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jc w:val="center"/>
              <w:rPr>
                <w:rFonts w:ascii="Times New Roman" w:hAnsi="Times New Roman"/>
                <w:b/>
                <w:sz w:val="18"/>
                <w:szCs w:val="18"/>
              </w:rPr>
            </w:pPr>
            <w:r w:rsidRPr="00C92404">
              <w:rPr>
                <w:rFonts w:ascii="Times New Roman" w:hAnsi="Times New Roman"/>
                <w:b/>
                <w:sz w:val="18"/>
                <w:szCs w:val="18"/>
              </w:rPr>
              <w:t>669,594</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4A537A">
            <w:pPr>
              <w:jc w:val="center"/>
              <w:rPr>
                <w:rFonts w:ascii="Times New Roman" w:hAnsi="Times New Roman"/>
                <w:b/>
                <w:sz w:val="18"/>
                <w:szCs w:val="18"/>
              </w:rPr>
            </w:pPr>
            <w:r w:rsidRPr="001D34BE">
              <w:rPr>
                <w:rFonts w:ascii="Times New Roman" w:hAnsi="Times New Roman"/>
                <w:b/>
                <w:sz w:val="18"/>
                <w:szCs w:val="18"/>
              </w:rPr>
              <w:t>294,5</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4A537A">
            <w:pPr>
              <w:jc w:val="center"/>
              <w:rPr>
                <w:rFonts w:ascii="Times New Roman" w:hAnsi="Times New Roman"/>
                <w:b/>
                <w:sz w:val="18"/>
                <w:szCs w:val="18"/>
              </w:rPr>
            </w:pPr>
            <w:r w:rsidRPr="001D34BE">
              <w:rPr>
                <w:rFonts w:ascii="Times New Roman" w:hAnsi="Times New Roman"/>
                <w:b/>
                <w:sz w:val="18"/>
                <w:szCs w:val="18"/>
              </w:rPr>
              <w:t>2421,5</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4A537A">
            <w:pPr>
              <w:jc w:val="center"/>
              <w:rPr>
                <w:rFonts w:ascii="Times New Roman" w:hAnsi="Times New Roman"/>
                <w:b/>
                <w:sz w:val="18"/>
                <w:szCs w:val="18"/>
              </w:rPr>
            </w:pPr>
            <w:r w:rsidRPr="001D34BE">
              <w:rPr>
                <w:rFonts w:ascii="Times New Roman" w:hAnsi="Times New Roman"/>
                <w:b/>
                <w:sz w:val="18"/>
                <w:szCs w:val="18"/>
              </w:rPr>
              <w:t>1331,5</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4A537A">
            <w:pPr>
              <w:jc w:val="center"/>
              <w:rPr>
                <w:rFonts w:ascii="Times New Roman" w:hAnsi="Times New Roman"/>
                <w:b/>
                <w:sz w:val="18"/>
                <w:szCs w:val="18"/>
              </w:rPr>
            </w:pPr>
            <w:r w:rsidRPr="001D34BE">
              <w:rPr>
                <w:rFonts w:ascii="Times New Roman" w:hAnsi="Times New Roman"/>
                <w:b/>
                <w:sz w:val="18"/>
                <w:szCs w:val="18"/>
              </w:rPr>
              <w:t>727,0</w:t>
            </w:r>
          </w:p>
        </w:tc>
      </w:tr>
      <w:tr w:rsidR="006937C8"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6937C8" w:rsidRPr="001D34BE" w:rsidRDefault="006937C8"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37C8" w:rsidRPr="001D34BE" w:rsidRDefault="006937C8"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6937C8" w:rsidRPr="00C92404" w:rsidRDefault="006937C8"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37C8" w:rsidRPr="001D34BE" w:rsidRDefault="006937C8"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16328D" w:rsidRPr="001D34BE" w:rsidTr="00F06B59">
        <w:trPr>
          <w:trHeight w:val="315"/>
        </w:trPr>
        <w:tc>
          <w:tcPr>
            <w:tcW w:w="2356" w:type="dxa"/>
            <w:vMerge w:val="restart"/>
            <w:tcBorders>
              <w:top w:val="single" w:sz="4" w:space="0" w:color="auto"/>
              <w:left w:val="single" w:sz="4" w:space="0" w:color="auto"/>
              <w:right w:val="single" w:sz="4" w:space="0" w:color="auto"/>
            </w:tcBorders>
            <w:shd w:val="clear" w:color="auto" w:fill="auto"/>
          </w:tcPr>
          <w:p w:rsidR="0016328D" w:rsidRPr="001D34BE" w:rsidRDefault="0016328D" w:rsidP="00F36621">
            <w:pPr>
              <w:spacing w:after="0" w:line="240" w:lineRule="auto"/>
              <w:jc w:val="both"/>
              <w:rPr>
                <w:rFonts w:ascii="Times New Roman" w:hAnsi="Times New Roman"/>
                <w:b/>
                <w:bCs/>
                <w:sz w:val="18"/>
                <w:szCs w:val="18"/>
              </w:rPr>
            </w:pPr>
            <w:r w:rsidRPr="001D34BE">
              <w:rPr>
                <w:rFonts w:ascii="Times New Roman" w:hAnsi="Times New Roman"/>
                <w:b/>
                <w:bCs/>
                <w:sz w:val="18"/>
                <w:szCs w:val="18"/>
              </w:rPr>
              <w:t>Основное мероприятие 2:</w:t>
            </w:r>
          </w:p>
          <w:p w:rsidR="0016328D" w:rsidRPr="001D34BE" w:rsidRDefault="0016328D" w:rsidP="00F2539A">
            <w:pPr>
              <w:spacing w:after="0" w:line="240" w:lineRule="auto"/>
              <w:jc w:val="both"/>
              <w:rPr>
                <w:rFonts w:ascii="Times New Roman" w:hAnsi="Times New Roman"/>
                <w:b/>
                <w:bCs/>
                <w:sz w:val="18"/>
                <w:szCs w:val="18"/>
              </w:rPr>
            </w:pPr>
            <w:r w:rsidRPr="001D34BE">
              <w:rPr>
                <w:rFonts w:ascii="Times New Roman" w:hAnsi="Times New Roman"/>
                <w:b/>
                <w:bCs/>
                <w:sz w:val="18"/>
                <w:szCs w:val="18"/>
              </w:rPr>
              <w:t>Выполнение мероприя-тий по обеспечению по-жарной безопасности на объектах муниципаль-ного образования город Новомосковск и в сель-ских населенных пунк-тах.</w:t>
            </w:r>
          </w:p>
        </w:tc>
        <w:tc>
          <w:tcPr>
            <w:tcW w:w="1620" w:type="dxa"/>
            <w:vMerge w:val="restart"/>
            <w:tcBorders>
              <w:top w:val="single" w:sz="4" w:space="0" w:color="auto"/>
              <w:left w:val="nil"/>
              <w:right w:val="single" w:sz="4" w:space="0" w:color="auto"/>
            </w:tcBorders>
          </w:tcPr>
          <w:p w:rsidR="0016328D" w:rsidRPr="00C92404" w:rsidRDefault="0016328D" w:rsidP="00025A88">
            <w:pPr>
              <w:spacing w:after="0" w:line="240" w:lineRule="auto"/>
              <w:jc w:val="both"/>
              <w:rPr>
                <w:rFonts w:ascii="Times New Roman" w:hAnsi="Times New Roman"/>
                <w:sz w:val="18"/>
                <w:szCs w:val="18"/>
              </w:rPr>
            </w:pPr>
            <w:r w:rsidRPr="00C92404">
              <w:rPr>
                <w:rFonts w:ascii="Times New Roman" w:hAnsi="Times New Roman"/>
                <w:sz w:val="18"/>
                <w:szCs w:val="18"/>
              </w:rPr>
              <w:t>Комитет по фи-зической культу-ре и спорту, ко-митет по образо-ванию, комитет по культуре, Спасское управление,  Гре-мячевское управ-ление,  Рига-Ва-сильевское управ-ление, Сокольни-ческое управле-ние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16328D" w:rsidRPr="00C92404" w:rsidRDefault="0016328D" w:rsidP="00025A88">
            <w:pPr>
              <w:jc w:val="center"/>
              <w:rPr>
                <w:rFonts w:ascii="Times New Roman" w:hAnsi="Times New Roman"/>
                <w:b/>
                <w:sz w:val="18"/>
                <w:szCs w:val="18"/>
              </w:rPr>
            </w:pPr>
            <w:r w:rsidRPr="00C92404">
              <w:rPr>
                <w:rFonts w:ascii="Times New Roman" w:hAnsi="Times New Roman"/>
                <w:b/>
                <w:sz w:val="18"/>
                <w:szCs w:val="18"/>
              </w:rPr>
              <w:t>7174,6</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jc w:val="center"/>
              <w:rPr>
                <w:rFonts w:ascii="Times New Roman" w:hAnsi="Times New Roman"/>
                <w:b/>
                <w:sz w:val="18"/>
                <w:szCs w:val="18"/>
              </w:rPr>
            </w:pPr>
            <w:r w:rsidRPr="001D34BE">
              <w:rPr>
                <w:rFonts w:ascii="Times New Roman" w:hAnsi="Times New Roman"/>
                <w:b/>
                <w:sz w:val="18"/>
                <w:szCs w:val="18"/>
              </w:rPr>
              <w:t>6671,6</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jc w:val="center"/>
              <w:rPr>
                <w:rFonts w:ascii="Times New Roman" w:hAnsi="Times New Roman"/>
                <w:b/>
                <w:sz w:val="18"/>
                <w:szCs w:val="18"/>
              </w:rPr>
            </w:pPr>
            <w:r w:rsidRPr="001D34BE">
              <w:rPr>
                <w:rFonts w:ascii="Times New Roman" w:hAnsi="Times New Roman"/>
                <w:b/>
                <w:sz w:val="18"/>
                <w:szCs w:val="18"/>
              </w:rPr>
              <w:t>2106,5</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641E1D">
            <w:pPr>
              <w:jc w:val="center"/>
              <w:rPr>
                <w:rFonts w:ascii="Times New Roman" w:hAnsi="Times New Roman"/>
                <w:b/>
                <w:sz w:val="18"/>
                <w:szCs w:val="18"/>
              </w:rPr>
            </w:pPr>
            <w:r w:rsidRPr="001D34BE">
              <w:rPr>
                <w:rFonts w:ascii="Times New Roman" w:hAnsi="Times New Roman"/>
                <w:b/>
                <w:sz w:val="18"/>
                <w:szCs w:val="18"/>
              </w:rPr>
              <w:t>3196,5</w:t>
            </w:r>
          </w:p>
        </w:tc>
        <w:tc>
          <w:tcPr>
            <w:tcW w:w="993"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jc w:val="center"/>
              <w:rPr>
                <w:rFonts w:ascii="Times New Roman" w:hAnsi="Times New Roman"/>
                <w:b/>
                <w:sz w:val="18"/>
                <w:szCs w:val="18"/>
              </w:rPr>
            </w:pPr>
            <w:r w:rsidRPr="001D34BE">
              <w:rPr>
                <w:rFonts w:ascii="Times New Roman" w:hAnsi="Times New Roman"/>
                <w:b/>
                <w:sz w:val="18"/>
                <w:szCs w:val="18"/>
              </w:rPr>
              <w:t>2767,0</w:t>
            </w:r>
          </w:p>
        </w:tc>
      </w:tr>
      <w:tr w:rsidR="0016328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16328D" w:rsidRPr="001D34BE" w:rsidRDefault="0016328D"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16328D" w:rsidRPr="001D34BE" w:rsidRDefault="0016328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6328D" w:rsidRPr="001D34BE" w:rsidRDefault="0016328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16328D" w:rsidRPr="00C92404" w:rsidRDefault="0016328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16328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16328D" w:rsidRPr="001D34BE" w:rsidRDefault="0016328D"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16328D" w:rsidRPr="001D34BE" w:rsidRDefault="0016328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6328D" w:rsidRPr="001D34BE" w:rsidRDefault="0016328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16328D" w:rsidRPr="00C92404" w:rsidRDefault="0016328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r w:rsidR="0016328D" w:rsidRPr="001D34BE" w:rsidTr="00F06B59">
        <w:trPr>
          <w:trHeight w:val="315"/>
        </w:trPr>
        <w:tc>
          <w:tcPr>
            <w:tcW w:w="2356" w:type="dxa"/>
            <w:vMerge/>
            <w:tcBorders>
              <w:left w:val="single" w:sz="4" w:space="0" w:color="auto"/>
              <w:right w:val="single" w:sz="4" w:space="0" w:color="auto"/>
            </w:tcBorders>
            <w:shd w:val="clear" w:color="auto" w:fill="auto"/>
            <w:vAlign w:val="center"/>
          </w:tcPr>
          <w:p w:rsidR="0016328D" w:rsidRPr="001D34BE" w:rsidRDefault="0016328D" w:rsidP="00040C6C">
            <w:pPr>
              <w:spacing w:after="0" w:line="240" w:lineRule="auto"/>
              <w:jc w:val="both"/>
              <w:rPr>
                <w:rFonts w:ascii="Times New Roman" w:hAnsi="Times New Roman"/>
                <w:b/>
                <w:bCs/>
                <w:sz w:val="18"/>
                <w:szCs w:val="18"/>
              </w:rPr>
            </w:pPr>
          </w:p>
        </w:tc>
        <w:tc>
          <w:tcPr>
            <w:tcW w:w="1620" w:type="dxa"/>
            <w:vMerge/>
            <w:tcBorders>
              <w:left w:val="nil"/>
              <w:right w:val="single" w:sz="4" w:space="0" w:color="auto"/>
            </w:tcBorders>
          </w:tcPr>
          <w:p w:rsidR="0016328D" w:rsidRPr="001D34BE" w:rsidRDefault="0016328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6328D" w:rsidRPr="001D34BE" w:rsidRDefault="0016328D" w:rsidP="00040C6C">
            <w:pPr>
              <w:spacing w:after="0" w:line="240" w:lineRule="auto"/>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16328D" w:rsidRPr="00C92404" w:rsidRDefault="0016328D" w:rsidP="00025A88">
            <w:pPr>
              <w:jc w:val="center"/>
              <w:rPr>
                <w:rFonts w:ascii="Times New Roman" w:hAnsi="Times New Roman"/>
                <w:b/>
                <w:sz w:val="18"/>
                <w:szCs w:val="18"/>
              </w:rPr>
            </w:pPr>
            <w:r w:rsidRPr="00C92404">
              <w:rPr>
                <w:rFonts w:ascii="Times New Roman" w:hAnsi="Times New Roman"/>
                <w:b/>
                <w:sz w:val="18"/>
                <w:szCs w:val="18"/>
              </w:rPr>
              <w:t>7174,6</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4A537A">
            <w:pPr>
              <w:jc w:val="center"/>
              <w:rPr>
                <w:rFonts w:ascii="Times New Roman" w:hAnsi="Times New Roman"/>
                <w:b/>
                <w:sz w:val="18"/>
                <w:szCs w:val="18"/>
              </w:rPr>
            </w:pPr>
            <w:r w:rsidRPr="001D34BE">
              <w:rPr>
                <w:rFonts w:ascii="Times New Roman" w:hAnsi="Times New Roman"/>
                <w:b/>
                <w:sz w:val="18"/>
                <w:szCs w:val="18"/>
              </w:rPr>
              <w:t>6671,6</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4A537A">
            <w:pPr>
              <w:jc w:val="center"/>
              <w:rPr>
                <w:rFonts w:ascii="Times New Roman" w:hAnsi="Times New Roman"/>
                <w:b/>
                <w:sz w:val="18"/>
                <w:szCs w:val="18"/>
              </w:rPr>
            </w:pPr>
            <w:r w:rsidRPr="001D34BE">
              <w:rPr>
                <w:rFonts w:ascii="Times New Roman" w:hAnsi="Times New Roman"/>
                <w:b/>
                <w:sz w:val="18"/>
                <w:szCs w:val="18"/>
              </w:rPr>
              <w:t>2106,5</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4A537A">
            <w:pPr>
              <w:jc w:val="center"/>
              <w:rPr>
                <w:rFonts w:ascii="Times New Roman" w:hAnsi="Times New Roman"/>
                <w:b/>
                <w:sz w:val="18"/>
                <w:szCs w:val="18"/>
              </w:rPr>
            </w:pPr>
            <w:r w:rsidRPr="001D34BE">
              <w:rPr>
                <w:rFonts w:ascii="Times New Roman" w:hAnsi="Times New Roman"/>
                <w:b/>
                <w:sz w:val="18"/>
                <w:szCs w:val="18"/>
              </w:rPr>
              <w:t>3196,5</w:t>
            </w:r>
          </w:p>
        </w:tc>
        <w:tc>
          <w:tcPr>
            <w:tcW w:w="993"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4A537A">
            <w:pPr>
              <w:jc w:val="center"/>
              <w:rPr>
                <w:rFonts w:ascii="Times New Roman" w:hAnsi="Times New Roman"/>
                <w:b/>
                <w:sz w:val="18"/>
                <w:szCs w:val="18"/>
              </w:rPr>
            </w:pPr>
            <w:r w:rsidRPr="001D34BE">
              <w:rPr>
                <w:rFonts w:ascii="Times New Roman" w:hAnsi="Times New Roman"/>
                <w:b/>
                <w:sz w:val="18"/>
                <w:szCs w:val="18"/>
              </w:rPr>
              <w:t>2767,0</w:t>
            </w:r>
          </w:p>
        </w:tc>
      </w:tr>
      <w:tr w:rsidR="0016328D" w:rsidRPr="001D34BE" w:rsidTr="00F06B59">
        <w:trPr>
          <w:trHeight w:val="315"/>
        </w:trPr>
        <w:tc>
          <w:tcPr>
            <w:tcW w:w="2356" w:type="dxa"/>
            <w:vMerge/>
            <w:tcBorders>
              <w:left w:val="single" w:sz="4" w:space="0" w:color="auto"/>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tcPr>
          <w:p w:rsidR="0016328D" w:rsidRPr="001D34BE" w:rsidRDefault="0016328D" w:rsidP="00040C6C">
            <w:pPr>
              <w:spacing w:after="0" w:line="240" w:lineRule="auto"/>
              <w:rPr>
                <w:rFonts w:ascii="Times New Roman" w:hAnsi="Times New Roman"/>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6328D" w:rsidRPr="001D34BE" w:rsidRDefault="0016328D" w:rsidP="00040C6C">
            <w:pPr>
              <w:spacing w:after="0" w:line="240" w:lineRule="auto"/>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16328D" w:rsidRPr="00C92404" w:rsidRDefault="0016328D" w:rsidP="00025A88">
            <w:pPr>
              <w:spacing w:after="0" w:line="240" w:lineRule="auto"/>
              <w:jc w:val="center"/>
              <w:rPr>
                <w:rFonts w:ascii="Times New Roman" w:hAnsi="Times New Roman"/>
                <w:b/>
                <w:bCs/>
                <w:sz w:val="18"/>
                <w:szCs w:val="18"/>
              </w:rPr>
            </w:pPr>
            <w:r w:rsidRPr="00C9240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6328D" w:rsidRPr="001D34BE" w:rsidRDefault="0016328D" w:rsidP="00040C6C">
            <w:pPr>
              <w:spacing w:after="0" w:line="240" w:lineRule="auto"/>
              <w:jc w:val="center"/>
              <w:rPr>
                <w:rFonts w:ascii="Times New Roman" w:hAnsi="Times New Roman"/>
                <w:b/>
                <w:bCs/>
                <w:sz w:val="18"/>
                <w:szCs w:val="18"/>
              </w:rPr>
            </w:pPr>
            <w:r w:rsidRPr="001D34BE">
              <w:rPr>
                <w:rFonts w:ascii="Times New Roman" w:hAnsi="Times New Roman"/>
                <w:b/>
                <w:bCs/>
                <w:sz w:val="18"/>
                <w:szCs w:val="18"/>
              </w:rPr>
              <w:t>0</w:t>
            </w:r>
          </w:p>
        </w:tc>
      </w:tr>
    </w:tbl>
    <w:p w:rsidR="008B531D" w:rsidRPr="001D34BE" w:rsidRDefault="008B531D" w:rsidP="00BE0FB9">
      <w:pPr>
        <w:spacing w:line="240" w:lineRule="auto"/>
        <w:ind w:firstLine="709"/>
        <w:contextualSpacing/>
        <w:jc w:val="both"/>
        <w:rPr>
          <w:rFonts w:ascii="Times New Roman" w:hAnsi="Times New Roman" w:cs="Times New Roman"/>
          <w:b/>
          <w:bCs/>
          <w:sz w:val="28"/>
          <w:szCs w:val="28"/>
        </w:rPr>
        <w:sectPr w:rsidR="008B531D" w:rsidRPr="001D34BE" w:rsidSect="008E7EE0">
          <w:headerReference w:type="default" r:id="rId8"/>
          <w:pgSz w:w="11906" w:h="16838"/>
          <w:pgMar w:top="1134" w:right="851" w:bottom="1134" w:left="1701" w:header="709" w:footer="709" w:gutter="0"/>
          <w:cols w:space="708"/>
          <w:docGrid w:linePitch="360"/>
        </w:sectPr>
      </w:pPr>
    </w:p>
    <w:p w:rsidR="008B531D" w:rsidRPr="00DC24EF" w:rsidRDefault="008B531D" w:rsidP="008B531D">
      <w:pPr>
        <w:autoSpaceDE w:val="0"/>
        <w:autoSpaceDN w:val="0"/>
        <w:adjustRightInd w:val="0"/>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 А С П О Р Т</w:t>
      </w:r>
    </w:p>
    <w:p w:rsidR="008B531D" w:rsidRPr="00DC24EF" w:rsidRDefault="008B531D" w:rsidP="008B531D">
      <w:pPr>
        <w:autoSpaceDE w:val="0"/>
        <w:autoSpaceDN w:val="0"/>
        <w:adjustRightInd w:val="0"/>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подпрограммы «Мобилизационная подготовка экономики</w:t>
      </w:r>
    </w:p>
    <w:p w:rsidR="008B531D" w:rsidRPr="00DC24EF" w:rsidRDefault="008B531D" w:rsidP="008B531D">
      <w:pPr>
        <w:autoSpaceDE w:val="0"/>
        <w:autoSpaceDN w:val="0"/>
        <w:adjustRightInd w:val="0"/>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муниципального образования город Новомосковск на 2014 – 2018 годы»</w:t>
      </w:r>
    </w:p>
    <w:p w:rsidR="008B531D" w:rsidRPr="00AD48E4" w:rsidRDefault="008B531D" w:rsidP="008B531D">
      <w:pPr>
        <w:autoSpaceDE w:val="0"/>
        <w:autoSpaceDN w:val="0"/>
        <w:adjustRightInd w:val="0"/>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муниципальной программы «Безопасный город»</w:t>
      </w:r>
    </w:p>
    <w:p w:rsidR="008B531D" w:rsidRPr="00797BBB" w:rsidRDefault="008B531D" w:rsidP="008B531D">
      <w:pPr>
        <w:autoSpaceDE w:val="0"/>
        <w:autoSpaceDN w:val="0"/>
        <w:adjustRightInd w:val="0"/>
        <w:spacing w:after="0" w:line="240" w:lineRule="auto"/>
        <w:jc w:val="center"/>
        <w:rPr>
          <w:rFonts w:ascii="Times New Roman" w:hAnsi="Times New Roman" w:cs="Times New Roman"/>
          <w:b/>
          <w:sz w:val="28"/>
          <w:szCs w:val="28"/>
        </w:rPr>
      </w:pPr>
    </w:p>
    <w:tbl>
      <w:tblPr>
        <w:tblStyle w:val="a8"/>
        <w:tblW w:w="0" w:type="auto"/>
        <w:tblLayout w:type="fixed"/>
        <w:tblLook w:val="04A0"/>
      </w:tblPr>
      <w:tblGrid>
        <w:gridCol w:w="3038"/>
        <w:gridCol w:w="873"/>
        <w:gridCol w:w="1559"/>
        <w:gridCol w:w="447"/>
        <w:gridCol w:w="1137"/>
        <w:gridCol w:w="1048"/>
        <w:gridCol w:w="370"/>
        <w:gridCol w:w="708"/>
        <w:gridCol w:w="851"/>
        <w:gridCol w:w="142"/>
        <w:gridCol w:w="992"/>
        <w:gridCol w:w="425"/>
        <w:gridCol w:w="567"/>
        <w:gridCol w:w="851"/>
        <w:gridCol w:w="141"/>
        <w:gridCol w:w="1637"/>
      </w:tblGrid>
      <w:tr w:rsidR="008B531D" w:rsidRPr="00CA74FF" w:rsidTr="00BD32C3">
        <w:trPr>
          <w:trHeight w:val="737"/>
        </w:trPr>
        <w:tc>
          <w:tcPr>
            <w:tcW w:w="3038" w:type="dxa"/>
          </w:tcPr>
          <w:p w:rsidR="008B531D" w:rsidRPr="00CA74FF" w:rsidRDefault="008B531D" w:rsidP="006A5F67">
            <w:pPr>
              <w:autoSpaceDE w:val="0"/>
              <w:autoSpaceDN w:val="0"/>
              <w:adjustRightInd w:val="0"/>
              <w:jc w:val="both"/>
              <w:rPr>
                <w:rFonts w:ascii="Times New Roman" w:hAnsi="Times New Roman" w:cs="Times New Roman"/>
                <w:sz w:val="24"/>
                <w:szCs w:val="24"/>
              </w:rPr>
            </w:pPr>
            <w:r w:rsidRPr="00CA74FF">
              <w:rPr>
                <w:rFonts w:ascii="Times New Roman" w:hAnsi="Times New Roman" w:cs="Times New Roman"/>
                <w:sz w:val="24"/>
                <w:szCs w:val="24"/>
              </w:rPr>
              <w:t>Соисполнители муници-пальной программы по подпрограмме</w:t>
            </w:r>
          </w:p>
        </w:tc>
        <w:tc>
          <w:tcPr>
            <w:tcW w:w="11748" w:type="dxa"/>
            <w:gridSpan w:val="15"/>
          </w:tcPr>
          <w:p w:rsidR="008B531D" w:rsidRPr="00CA74FF" w:rsidRDefault="00601359" w:rsidP="006A5F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Сектор по</w:t>
            </w:r>
            <w:r w:rsidR="008B531D" w:rsidRPr="00CA74FF">
              <w:rPr>
                <w:rFonts w:ascii="Times New Roman" w:hAnsi="Times New Roman" w:cs="Times New Roman"/>
                <w:sz w:val="24"/>
                <w:szCs w:val="24"/>
              </w:rPr>
              <w:t xml:space="preserve"> мобилизационной подготовке администрации муниципального образования город Новомосковск.</w:t>
            </w:r>
          </w:p>
          <w:p w:rsidR="008B531D" w:rsidRPr="00CA74FF" w:rsidRDefault="008B531D" w:rsidP="006A5F67">
            <w:pPr>
              <w:autoSpaceDE w:val="0"/>
              <w:autoSpaceDN w:val="0"/>
              <w:adjustRightInd w:val="0"/>
              <w:rPr>
                <w:rFonts w:ascii="Times New Roman" w:hAnsi="Times New Roman" w:cs="Times New Roman"/>
                <w:sz w:val="24"/>
                <w:szCs w:val="24"/>
              </w:rPr>
            </w:pPr>
          </w:p>
        </w:tc>
      </w:tr>
      <w:tr w:rsidR="008B531D" w:rsidRPr="00CA74FF" w:rsidTr="006A5F67">
        <w:trPr>
          <w:trHeight w:val="1134"/>
        </w:trPr>
        <w:tc>
          <w:tcPr>
            <w:tcW w:w="3038" w:type="dxa"/>
          </w:tcPr>
          <w:p w:rsidR="008B531D" w:rsidRPr="00CA74FF" w:rsidRDefault="008B531D" w:rsidP="006A5F67">
            <w:pPr>
              <w:autoSpaceDE w:val="0"/>
              <w:autoSpaceDN w:val="0"/>
              <w:adjustRightInd w:val="0"/>
              <w:jc w:val="both"/>
              <w:rPr>
                <w:rFonts w:ascii="Times New Roman" w:hAnsi="Times New Roman" w:cs="Times New Roman"/>
                <w:sz w:val="24"/>
                <w:szCs w:val="24"/>
              </w:rPr>
            </w:pPr>
            <w:r w:rsidRPr="00CA74FF">
              <w:rPr>
                <w:rFonts w:ascii="Times New Roman" w:hAnsi="Times New Roman" w:cs="Times New Roman"/>
                <w:sz w:val="24"/>
                <w:szCs w:val="24"/>
              </w:rPr>
              <w:t>Исполнители муниципаль-ной программы по под-программе</w:t>
            </w:r>
          </w:p>
        </w:tc>
        <w:tc>
          <w:tcPr>
            <w:tcW w:w="11748" w:type="dxa"/>
            <w:gridSpan w:val="15"/>
          </w:tcPr>
          <w:p w:rsidR="008B531D" w:rsidRPr="00CA74FF" w:rsidRDefault="00601359" w:rsidP="006013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Сектор по</w:t>
            </w:r>
            <w:r w:rsidR="008B531D" w:rsidRPr="00CA74FF">
              <w:rPr>
                <w:rFonts w:ascii="Times New Roman" w:hAnsi="Times New Roman" w:cs="Times New Roman"/>
                <w:sz w:val="24"/>
                <w:szCs w:val="24"/>
              </w:rPr>
              <w:t xml:space="preserve"> мобилизационной подготовке администрации муниципального образования город Новомосковск</w:t>
            </w:r>
            <w:r>
              <w:rPr>
                <w:rFonts w:ascii="Times New Roman" w:hAnsi="Times New Roman" w:cs="Times New Roman"/>
                <w:sz w:val="24"/>
                <w:szCs w:val="24"/>
              </w:rPr>
              <w:t>, о</w:t>
            </w:r>
            <w:r w:rsidR="008B531D" w:rsidRPr="00CA74FF">
              <w:rPr>
                <w:rFonts w:ascii="Times New Roman" w:hAnsi="Times New Roman" w:cs="Times New Roman"/>
                <w:sz w:val="24"/>
                <w:szCs w:val="24"/>
              </w:rPr>
              <w:t>тдел информационных технологий</w:t>
            </w:r>
            <w:r w:rsidR="009755C6">
              <w:rPr>
                <w:rFonts w:ascii="Times New Roman" w:hAnsi="Times New Roman" w:cs="Times New Roman"/>
                <w:sz w:val="24"/>
                <w:szCs w:val="24"/>
              </w:rPr>
              <w:t xml:space="preserve"> у</w:t>
            </w:r>
            <w:r w:rsidR="009755C6" w:rsidRPr="00CA74FF">
              <w:rPr>
                <w:rFonts w:ascii="Times New Roman" w:hAnsi="Times New Roman" w:cs="Times New Roman"/>
                <w:sz w:val="24"/>
                <w:szCs w:val="24"/>
              </w:rPr>
              <w:t>правлени</w:t>
            </w:r>
            <w:r w:rsidR="009755C6">
              <w:rPr>
                <w:rFonts w:ascii="Times New Roman" w:hAnsi="Times New Roman" w:cs="Times New Roman"/>
                <w:sz w:val="24"/>
                <w:szCs w:val="24"/>
              </w:rPr>
              <w:t>я</w:t>
            </w:r>
            <w:r w:rsidR="009755C6" w:rsidRPr="00CA74FF">
              <w:rPr>
                <w:rFonts w:ascii="Times New Roman" w:hAnsi="Times New Roman" w:cs="Times New Roman"/>
                <w:sz w:val="24"/>
                <w:szCs w:val="24"/>
              </w:rPr>
              <w:t xml:space="preserve"> </w:t>
            </w:r>
            <w:r w:rsidR="009755C6">
              <w:rPr>
                <w:rFonts w:ascii="Times New Roman" w:hAnsi="Times New Roman" w:cs="Times New Roman"/>
                <w:sz w:val="24"/>
                <w:szCs w:val="24"/>
              </w:rPr>
              <w:t xml:space="preserve">обеспечения безопасности населения, </w:t>
            </w:r>
            <w:r w:rsidR="009755C6" w:rsidRPr="00CA74FF">
              <w:rPr>
                <w:rFonts w:ascii="Times New Roman" w:hAnsi="Times New Roman" w:cs="Times New Roman"/>
                <w:sz w:val="24"/>
                <w:szCs w:val="24"/>
              </w:rPr>
              <w:t>гражданской оборон</w:t>
            </w:r>
            <w:r w:rsidR="009755C6">
              <w:rPr>
                <w:rFonts w:ascii="Times New Roman" w:hAnsi="Times New Roman" w:cs="Times New Roman"/>
                <w:sz w:val="24"/>
                <w:szCs w:val="24"/>
              </w:rPr>
              <w:t>ы</w:t>
            </w:r>
            <w:r w:rsidR="009755C6" w:rsidRPr="00CA74FF">
              <w:rPr>
                <w:rFonts w:ascii="Times New Roman" w:hAnsi="Times New Roman" w:cs="Times New Roman"/>
                <w:sz w:val="24"/>
                <w:szCs w:val="24"/>
              </w:rPr>
              <w:t xml:space="preserve"> и чрезвычайны</w:t>
            </w:r>
            <w:r w:rsidR="009755C6">
              <w:rPr>
                <w:rFonts w:ascii="Times New Roman" w:hAnsi="Times New Roman" w:cs="Times New Roman"/>
                <w:sz w:val="24"/>
                <w:szCs w:val="24"/>
              </w:rPr>
              <w:t>х</w:t>
            </w:r>
            <w:r w:rsidR="009755C6" w:rsidRPr="00CA74FF">
              <w:rPr>
                <w:rFonts w:ascii="Times New Roman" w:hAnsi="Times New Roman" w:cs="Times New Roman"/>
                <w:sz w:val="24"/>
                <w:szCs w:val="24"/>
              </w:rPr>
              <w:t xml:space="preserve"> ситуаци</w:t>
            </w:r>
            <w:r w:rsidR="009755C6">
              <w:rPr>
                <w:rFonts w:ascii="Times New Roman" w:hAnsi="Times New Roman" w:cs="Times New Roman"/>
                <w:sz w:val="24"/>
                <w:szCs w:val="24"/>
              </w:rPr>
              <w:t>й</w:t>
            </w:r>
            <w:r w:rsidR="009755C6" w:rsidRPr="00CA74FF">
              <w:rPr>
                <w:rFonts w:ascii="Times New Roman" w:hAnsi="Times New Roman" w:cs="Times New Roman"/>
                <w:sz w:val="24"/>
                <w:szCs w:val="24"/>
              </w:rPr>
              <w:t>.</w:t>
            </w:r>
          </w:p>
        </w:tc>
      </w:tr>
      <w:tr w:rsidR="008B531D" w:rsidRPr="00CA74FF" w:rsidTr="006A5F67">
        <w:trPr>
          <w:trHeight w:val="567"/>
        </w:trPr>
        <w:tc>
          <w:tcPr>
            <w:tcW w:w="3038" w:type="dxa"/>
          </w:tcPr>
          <w:p w:rsidR="008B531D" w:rsidRPr="00CA74FF" w:rsidRDefault="008B531D" w:rsidP="006A5F67">
            <w:pPr>
              <w:autoSpaceDE w:val="0"/>
              <w:autoSpaceDN w:val="0"/>
              <w:adjustRightInd w:val="0"/>
              <w:jc w:val="both"/>
              <w:rPr>
                <w:rFonts w:ascii="Times New Roman" w:hAnsi="Times New Roman" w:cs="Times New Roman"/>
                <w:sz w:val="24"/>
                <w:szCs w:val="24"/>
              </w:rPr>
            </w:pPr>
            <w:r w:rsidRPr="00CA74FF">
              <w:rPr>
                <w:rFonts w:ascii="Times New Roman" w:hAnsi="Times New Roman" w:cs="Times New Roman"/>
                <w:sz w:val="24"/>
                <w:szCs w:val="24"/>
              </w:rPr>
              <w:t>Цели подпрограммы муни-ципальной программы</w:t>
            </w:r>
          </w:p>
        </w:tc>
        <w:tc>
          <w:tcPr>
            <w:tcW w:w="11748" w:type="dxa"/>
            <w:gridSpan w:val="15"/>
          </w:tcPr>
          <w:p w:rsidR="008B531D" w:rsidRPr="00CA74FF" w:rsidRDefault="008B531D" w:rsidP="006A5F67">
            <w:pPr>
              <w:autoSpaceDE w:val="0"/>
              <w:autoSpaceDN w:val="0"/>
              <w:adjustRightInd w:val="0"/>
              <w:jc w:val="both"/>
              <w:rPr>
                <w:rFonts w:ascii="Times New Roman" w:hAnsi="Times New Roman" w:cs="Times New Roman"/>
                <w:sz w:val="24"/>
                <w:szCs w:val="24"/>
              </w:rPr>
            </w:pPr>
            <w:r w:rsidRPr="00CA74FF">
              <w:rPr>
                <w:rFonts w:ascii="Times New Roman" w:hAnsi="Times New Roman" w:cs="Times New Roman"/>
                <w:sz w:val="24"/>
                <w:szCs w:val="24"/>
              </w:rPr>
              <w:t>Совершенствование уровня мобилизационной подготовки экономики муниципального образования город Новомосковск.</w:t>
            </w:r>
          </w:p>
        </w:tc>
      </w:tr>
      <w:tr w:rsidR="008B531D" w:rsidRPr="00CA74FF" w:rsidTr="00BD32C3">
        <w:trPr>
          <w:trHeight w:val="1644"/>
        </w:trPr>
        <w:tc>
          <w:tcPr>
            <w:tcW w:w="3038" w:type="dxa"/>
          </w:tcPr>
          <w:p w:rsidR="008B531D" w:rsidRPr="00CA74FF" w:rsidRDefault="008B531D" w:rsidP="006A5F67">
            <w:pPr>
              <w:autoSpaceDE w:val="0"/>
              <w:autoSpaceDN w:val="0"/>
              <w:adjustRightInd w:val="0"/>
              <w:jc w:val="both"/>
              <w:rPr>
                <w:rFonts w:ascii="Times New Roman" w:hAnsi="Times New Roman" w:cs="Times New Roman"/>
                <w:sz w:val="24"/>
                <w:szCs w:val="24"/>
              </w:rPr>
            </w:pPr>
            <w:r w:rsidRPr="00CA74FF">
              <w:rPr>
                <w:rFonts w:ascii="Times New Roman" w:hAnsi="Times New Roman" w:cs="Times New Roman"/>
                <w:sz w:val="24"/>
                <w:szCs w:val="24"/>
              </w:rPr>
              <w:t>Задачи подпрограммы му-ниципальной программы</w:t>
            </w:r>
          </w:p>
        </w:tc>
        <w:tc>
          <w:tcPr>
            <w:tcW w:w="11748" w:type="dxa"/>
            <w:gridSpan w:val="15"/>
          </w:tcPr>
          <w:p w:rsidR="008B531D" w:rsidRPr="00CA74FF" w:rsidRDefault="008B531D" w:rsidP="006A5F67">
            <w:pPr>
              <w:autoSpaceDE w:val="0"/>
              <w:autoSpaceDN w:val="0"/>
              <w:adjustRightInd w:val="0"/>
              <w:jc w:val="both"/>
              <w:rPr>
                <w:rFonts w:ascii="Times New Roman" w:hAnsi="Times New Roman" w:cs="Times New Roman"/>
                <w:sz w:val="24"/>
                <w:szCs w:val="24"/>
              </w:rPr>
            </w:pPr>
            <w:r w:rsidRPr="00CA74FF">
              <w:rPr>
                <w:rFonts w:ascii="Times New Roman" w:hAnsi="Times New Roman" w:cs="Times New Roman"/>
                <w:sz w:val="24"/>
                <w:szCs w:val="24"/>
              </w:rPr>
              <w:t xml:space="preserve">Повышение качества проведения </w:t>
            </w:r>
            <w:r>
              <w:rPr>
                <w:rFonts w:ascii="Times New Roman" w:hAnsi="Times New Roman" w:cs="Times New Roman"/>
                <w:sz w:val="24"/>
                <w:szCs w:val="24"/>
              </w:rPr>
              <w:t xml:space="preserve">ежегодных </w:t>
            </w:r>
            <w:r w:rsidRPr="00CA74FF">
              <w:rPr>
                <w:rFonts w:ascii="Times New Roman" w:hAnsi="Times New Roman" w:cs="Times New Roman"/>
                <w:sz w:val="24"/>
                <w:szCs w:val="24"/>
              </w:rPr>
              <w:t>учений и тренировок по мобилизационному развёртыванию и выполнению мобилизационных планов.</w:t>
            </w:r>
          </w:p>
          <w:p w:rsidR="008B531D" w:rsidRPr="00CA74FF" w:rsidRDefault="008B531D" w:rsidP="006A5F67">
            <w:pPr>
              <w:autoSpaceDE w:val="0"/>
              <w:autoSpaceDN w:val="0"/>
              <w:adjustRightInd w:val="0"/>
              <w:jc w:val="both"/>
              <w:rPr>
                <w:rFonts w:ascii="Times New Roman" w:hAnsi="Times New Roman" w:cs="Times New Roman"/>
                <w:sz w:val="24"/>
                <w:szCs w:val="24"/>
              </w:rPr>
            </w:pPr>
            <w:r w:rsidRPr="00CA74FF">
              <w:rPr>
                <w:rFonts w:ascii="Times New Roman" w:hAnsi="Times New Roman" w:cs="Times New Roman"/>
                <w:sz w:val="24"/>
                <w:szCs w:val="24"/>
              </w:rPr>
              <w:t xml:space="preserve">Проведение ежегодного контроля  информационной безопасности автоматизированных рабочих мест </w:t>
            </w:r>
            <w:r w:rsidR="00647074">
              <w:rPr>
                <w:rFonts w:ascii="Times New Roman" w:hAnsi="Times New Roman" w:cs="Times New Roman"/>
                <w:sz w:val="24"/>
                <w:szCs w:val="24"/>
              </w:rPr>
              <w:t xml:space="preserve">сектора по </w:t>
            </w:r>
            <w:r w:rsidRPr="00CA74FF">
              <w:rPr>
                <w:rFonts w:ascii="Times New Roman" w:hAnsi="Times New Roman" w:cs="Times New Roman"/>
                <w:sz w:val="24"/>
                <w:szCs w:val="24"/>
              </w:rPr>
              <w:t>мобилизационной подготовке.</w:t>
            </w:r>
          </w:p>
          <w:p w:rsidR="008B531D" w:rsidRPr="00CA74FF" w:rsidRDefault="008B531D" w:rsidP="00647074">
            <w:pPr>
              <w:autoSpaceDE w:val="0"/>
              <w:autoSpaceDN w:val="0"/>
              <w:adjustRightInd w:val="0"/>
              <w:jc w:val="both"/>
              <w:rPr>
                <w:rFonts w:ascii="Times New Roman" w:hAnsi="Times New Roman" w:cs="Times New Roman"/>
                <w:sz w:val="24"/>
                <w:szCs w:val="24"/>
              </w:rPr>
            </w:pPr>
            <w:r w:rsidRPr="00CA74FF">
              <w:rPr>
                <w:rFonts w:ascii="Times New Roman" w:hAnsi="Times New Roman" w:cs="Times New Roman"/>
                <w:sz w:val="24"/>
                <w:szCs w:val="24"/>
              </w:rPr>
              <w:t xml:space="preserve">Проведение аттестации (переаттестации) автоматизированных рабочих мест </w:t>
            </w:r>
            <w:r w:rsidR="00647074">
              <w:rPr>
                <w:rFonts w:ascii="Times New Roman" w:hAnsi="Times New Roman" w:cs="Times New Roman"/>
                <w:sz w:val="24"/>
                <w:szCs w:val="24"/>
              </w:rPr>
              <w:t xml:space="preserve">сектора по </w:t>
            </w:r>
            <w:r w:rsidRPr="00CA74FF">
              <w:rPr>
                <w:rFonts w:ascii="Times New Roman" w:hAnsi="Times New Roman" w:cs="Times New Roman"/>
                <w:sz w:val="24"/>
                <w:szCs w:val="24"/>
              </w:rPr>
              <w:t>мобилизационной подготовке.</w:t>
            </w:r>
          </w:p>
        </w:tc>
      </w:tr>
      <w:tr w:rsidR="008B531D" w:rsidRPr="001D34BE" w:rsidTr="006A5F67">
        <w:trPr>
          <w:trHeight w:val="203"/>
        </w:trPr>
        <w:tc>
          <w:tcPr>
            <w:tcW w:w="3038" w:type="dxa"/>
            <w:vMerge w:val="restart"/>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Конечные результаты под-программы муниципаль-ной программы (показате-ли (индикаторы) подпро-грамммы муниципальной программы)</w:t>
            </w:r>
          </w:p>
        </w:tc>
        <w:tc>
          <w:tcPr>
            <w:tcW w:w="873"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w:t>
            </w:r>
          </w:p>
        </w:tc>
        <w:tc>
          <w:tcPr>
            <w:tcW w:w="2006"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Наименование конечного результата</w:t>
            </w:r>
          </w:p>
        </w:tc>
        <w:tc>
          <w:tcPr>
            <w:tcW w:w="11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Ед. изм.</w:t>
            </w:r>
          </w:p>
        </w:tc>
        <w:tc>
          <w:tcPr>
            <w:tcW w:w="141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2014 год</w:t>
            </w:r>
          </w:p>
        </w:tc>
        <w:tc>
          <w:tcPr>
            <w:tcW w:w="1559"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2015 год</w:t>
            </w:r>
          </w:p>
        </w:tc>
        <w:tc>
          <w:tcPr>
            <w:tcW w:w="1559" w:type="dxa"/>
            <w:gridSpan w:val="3"/>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2016 год</w:t>
            </w:r>
          </w:p>
        </w:tc>
        <w:tc>
          <w:tcPr>
            <w:tcW w:w="141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2017 год</w:t>
            </w:r>
          </w:p>
        </w:tc>
        <w:tc>
          <w:tcPr>
            <w:tcW w:w="17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2018 год</w:t>
            </w:r>
          </w:p>
        </w:tc>
      </w:tr>
      <w:tr w:rsidR="008B531D" w:rsidRPr="001D34BE" w:rsidTr="006A5F67">
        <w:trPr>
          <w:trHeight w:val="202"/>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873"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2006" w:type="dxa"/>
            <w:gridSpan w:val="2"/>
          </w:tcPr>
          <w:p w:rsidR="008B531D" w:rsidRPr="001D34BE" w:rsidRDefault="008B531D" w:rsidP="00E412E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Количество про-ведённых еже-годных учений и тренировок по мобилизационно</w:t>
            </w:r>
            <w:r w:rsidR="00E412E7">
              <w:rPr>
                <w:rFonts w:ascii="Times New Roman" w:hAnsi="Times New Roman" w:cs="Times New Roman"/>
                <w:sz w:val="24"/>
                <w:szCs w:val="24"/>
              </w:rPr>
              <w:t>-</w:t>
            </w:r>
            <w:r w:rsidRPr="001D34BE">
              <w:rPr>
                <w:rFonts w:ascii="Times New Roman" w:hAnsi="Times New Roman" w:cs="Times New Roman"/>
                <w:sz w:val="24"/>
                <w:szCs w:val="24"/>
              </w:rPr>
              <w:t>му развёртыва-нию и выпол-нению мобилиза-ционных планов.</w:t>
            </w:r>
          </w:p>
        </w:tc>
        <w:tc>
          <w:tcPr>
            <w:tcW w:w="1137"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шт.</w:t>
            </w:r>
          </w:p>
        </w:tc>
        <w:tc>
          <w:tcPr>
            <w:tcW w:w="1418"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6</w:t>
            </w:r>
          </w:p>
        </w:tc>
        <w:tc>
          <w:tcPr>
            <w:tcW w:w="1559" w:type="dxa"/>
            <w:gridSpan w:val="2"/>
          </w:tcPr>
          <w:p w:rsidR="008B531D" w:rsidRPr="001D34BE" w:rsidRDefault="008B531D" w:rsidP="006A5F67">
            <w:pPr>
              <w:jc w:val="center"/>
            </w:pPr>
            <w:r w:rsidRPr="001D34BE">
              <w:rPr>
                <w:rFonts w:ascii="Times New Roman" w:hAnsi="Times New Roman" w:cs="Times New Roman"/>
                <w:sz w:val="24"/>
                <w:szCs w:val="24"/>
              </w:rPr>
              <w:t>6</w:t>
            </w:r>
          </w:p>
        </w:tc>
        <w:tc>
          <w:tcPr>
            <w:tcW w:w="1559" w:type="dxa"/>
            <w:gridSpan w:val="3"/>
          </w:tcPr>
          <w:p w:rsidR="008B531D" w:rsidRPr="001D34BE" w:rsidRDefault="008B531D" w:rsidP="006A5F67">
            <w:pPr>
              <w:jc w:val="center"/>
            </w:pPr>
            <w:r w:rsidRPr="001D34BE">
              <w:rPr>
                <w:rFonts w:ascii="Times New Roman" w:hAnsi="Times New Roman" w:cs="Times New Roman"/>
                <w:sz w:val="24"/>
                <w:szCs w:val="24"/>
              </w:rPr>
              <w:t>6</w:t>
            </w:r>
          </w:p>
        </w:tc>
        <w:tc>
          <w:tcPr>
            <w:tcW w:w="1418" w:type="dxa"/>
            <w:gridSpan w:val="2"/>
          </w:tcPr>
          <w:p w:rsidR="008B531D" w:rsidRPr="001D34BE" w:rsidRDefault="008B531D" w:rsidP="006A5F67">
            <w:pPr>
              <w:jc w:val="center"/>
            </w:pPr>
            <w:r w:rsidRPr="001D34BE">
              <w:rPr>
                <w:rFonts w:ascii="Times New Roman" w:hAnsi="Times New Roman" w:cs="Times New Roman"/>
                <w:sz w:val="24"/>
                <w:szCs w:val="24"/>
              </w:rPr>
              <w:t>6</w:t>
            </w:r>
          </w:p>
        </w:tc>
        <w:tc>
          <w:tcPr>
            <w:tcW w:w="1778" w:type="dxa"/>
            <w:gridSpan w:val="2"/>
          </w:tcPr>
          <w:p w:rsidR="008B531D" w:rsidRPr="001D34BE" w:rsidRDefault="008B531D" w:rsidP="006A5F67">
            <w:pPr>
              <w:jc w:val="center"/>
            </w:pPr>
            <w:r w:rsidRPr="001D34BE">
              <w:rPr>
                <w:rFonts w:ascii="Times New Roman" w:hAnsi="Times New Roman" w:cs="Times New Roman"/>
                <w:sz w:val="24"/>
                <w:szCs w:val="24"/>
              </w:rPr>
              <w:t>6</w:t>
            </w:r>
          </w:p>
        </w:tc>
      </w:tr>
      <w:tr w:rsidR="008B531D" w:rsidRPr="001D34BE" w:rsidTr="006A5F67">
        <w:trPr>
          <w:trHeight w:val="202"/>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873"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2006" w:type="dxa"/>
            <w:gridSpan w:val="2"/>
          </w:tcPr>
          <w:p w:rsidR="008B531D" w:rsidRPr="001D34BE" w:rsidRDefault="008B531D" w:rsidP="00E412E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Количество про-ведённых еже-годных проверок информацион-ной безопаснос</w:t>
            </w:r>
            <w:r w:rsidR="00E412E7">
              <w:rPr>
                <w:rFonts w:ascii="Times New Roman" w:hAnsi="Times New Roman" w:cs="Times New Roman"/>
                <w:sz w:val="24"/>
                <w:szCs w:val="24"/>
              </w:rPr>
              <w:t>-</w:t>
            </w:r>
            <w:r w:rsidRPr="001D34BE">
              <w:rPr>
                <w:rFonts w:ascii="Times New Roman" w:hAnsi="Times New Roman" w:cs="Times New Roman"/>
                <w:sz w:val="24"/>
                <w:szCs w:val="24"/>
              </w:rPr>
              <w:t>ти автоматизи</w:t>
            </w:r>
            <w:r w:rsidR="00E412E7">
              <w:rPr>
                <w:rFonts w:ascii="Times New Roman" w:hAnsi="Times New Roman" w:cs="Times New Roman"/>
                <w:sz w:val="24"/>
                <w:szCs w:val="24"/>
              </w:rPr>
              <w:t>-</w:t>
            </w:r>
            <w:r w:rsidRPr="001D34BE">
              <w:rPr>
                <w:rFonts w:ascii="Times New Roman" w:hAnsi="Times New Roman" w:cs="Times New Roman"/>
                <w:sz w:val="24"/>
                <w:szCs w:val="24"/>
              </w:rPr>
              <w:t>рованных рабо</w:t>
            </w:r>
            <w:r w:rsidR="00E412E7">
              <w:rPr>
                <w:rFonts w:ascii="Times New Roman" w:hAnsi="Times New Roman" w:cs="Times New Roman"/>
                <w:sz w:val="24"/>
                <w:szCs w:val="24"/>
              </w:rPr>
              <w:t>-</w:t>
            </w:r>
            <w:r w:rsidRPr="001D34BE">
              <w:rPr>
                <w:rFonts w:ascii="Times New Roman" w:hAnsi="Times New Roman" w:cs="Times New Roman"/>
                <w:sz w:val="24"/>
                <w:szCs w:val="24"/>
              </w:rPr>
              <w:t>чих мест.</w:t>
            </w:r>
          </w:p>
        </w:tc>
        <w:tc>
          <w:tcPr>
            <w:tcW w:w="1137"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шт.</w:t>
            </w:r>
          </w:p>
        </w:tc>
        <w:tc>
          <w:tcPr>
            <w:tcW w:w="1418" w:type="dxa"/>
            <w:gridSpan w:val="2"/>
          </w:tcPr>
          <w:p w:rsidR="008B531D" w:rsidRPr="001D34BE" w:rsidRDefault="009755C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559" w:type="dxa"/>
            <w:gridSpan w:val="2"/>
          </w:tcPr>
          <w:p w:rsidR="008B531D" w:rsidRPr="001D34BE" w:rsidRDefault="009755C6" w:rsidP="006A5F67">
            <w:pPr>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1559" w:type="dxa"/>
            <w:gridSpan w:val="3"/>
          </w:tcPr>
          <w:p w:rsidR="008B531D" w:rsidRPr="001D34BE" w:rsidRDefault="009755C6" w:rsidP="006A5F67">
            <w:pPr>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1418" w:type="dxa"/>
            <w:gridSpan w:val="2"/>
          </w:tcPr>
          <w:p w:rsidR="008B531D" w:rsidRPr="001D34BE" w:rsidRDefault="008B531D" w:rsidP="006A5F67">
            <w:pPr>
              <w:jc w:val="center"/>
              <w:rPr>
                <w:rFonts w:ascii="Times New Roman" w:hAnsi="Times New Roman" w:cs="Times New Roman"/>
                <w:sz w:val="24"/>
                <w:szCs w:val="24"/>
              </w:rPr>
            </w:pPr>
            <w:r w:rsidRPr="001D34BE">
              <w:rPr>
                <w:rFonts w:ascii="Times New Roman" w:hAnsi="Times New Roman" w:cs="Times New Roman"/>
                <w:sz w:val="24"/>
                <w:szCs w:val="24"/>
              </w:rPr>
              <w:t>3</w:t>
            </w:r>
          </w:p>
        </w:tc>
        <w:tc>
          <w:tcPr>
            <w:tcW w:w="1778" w:type="dxa"/>
            <w:gridSpan w:val="2"/>
          </w:tcPr>
          <w:p w:rsidR="008B531D" w:rsidRPr="001D34BE" w:rsidRDefault="009755C6" w:rsidP="006A5F67">
            <w:pPr>
              <w:jc w:val="center"/>
              <w:rPr>
                <w:rFonts w:ascii="Times New Roman" w:hAnsi="Times New Roman" w:cs="Times New Roman"/>
                <w:sz w:val="24"/>
                <w:szCs w:val="24"/>
              </w:rPr>
            </w:pPr>
            <w:r w:rsidRPr="001D34BE">
              <w:rPr>
                <w:rFonts w:ascii="Times New Roman" w:hAnsi="Times New Roman" w:cs="Times New Roman"/>
                <w:sz w:val="24"/>
                <w:szCs w:val="24"/>
              </w:rPr>
              <w:t>1</w:t>
            </w:r>
          </w:p>
        </w:tc>
      </w:tr>
      <w:tr w:rsidR="008B531D" w:rsidRPr="001D34BE" w:rsidTr="006A5F67">
        <w:trPr>
          <w:trHeight w:val="202"/>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873"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3</w:t>
            </w:r>
          </w:p>
        </w:tc>
        <w:tc>
          <w:tcPr>
            <w:tcW w:w="2006" w:type="dxa"/>
            <w:gridSpan w:val="2"/>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Количество про-ведённых еже-годных аттес-таций (переат-тестаций) авто-матизированных рабочих мест.</w:t>
            </w:r>
          </w:p>
        </w:tc>
        <w:tc>
          <w:tcPr>
            <w:tcW w:w="1137"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шт.</w:t>
            </w:r>
          </w:p>
        </w:tc>
        <w:tc>
          <w:tcPr>
            <w:tcW w:w="1418" w:type="dxa"/>
            <w:gridSpan w:val="2"/>
          </w:tcPr>
          <w:p w:rsidR="008B531D" w:rsidRPr="001D34BE" w:rsidRDefault="009755C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559"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w:t>
            </w:r>
          </w:p>
        </w:tc>
        <w:tc>
          <w:tcPr>
            <w:tcW w:w="1559" w:type="dxa"/>
            <w:gridSpan w:val="3"/>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w:t>
            </w:r>
          </w:p>
        </w:tc>
        <w:tc>
          <w:tcPr>
            <w:tcW w:w="1418" w:type="dxa"/>
            <w:gridSpan w:val="2"/>
          </w:tcPr>
          <w:p w:rsidR="008B531D" w:rsidRPr="001D34BE" w:rsidRDefault="009755C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778" w:type="dxa"/>
            <w:gridSpan w:val="2"/>
          </w:tcPr>
          <w:p w:rsidR="008B531D" w:rsidRPr="001D34BE" w:rsidRDefault="009755C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w:t>
            </w:r>
          </w:p>
        </w:tc>
      </w:tr>
      <w:tr w:rsidR="008B531D" w:rsidRPr="001D34BE" w:rsidTr="006A5F67">
        <w:trPr>
          <w:trHeight w:val="1474"/>
        </w:trPr>
        <w:tc>
          <w:tcPr>
            <w:tcW w:w="3038" w:type="dxa"/>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Этапы и сроки реализации подпрограммы муници-пальной программы</w:t>
            </w:r>
          </w:p>
        </w:tc>
        <w:tc>
          <w:tcPr>
            <w:tcW w:w="11748" w:type="dxa"/>
            <w:gridSpan w:val="15"/>
          </w:tcPr>
          <w:p w:rsidR="008B531D" w:rsidRPr="001D34BE" w:rsidRDefault="008B531D" w:rsidP="006A5F67">
            <w:pPr>
              <w:autoSpaceDE w:val="0"/>
              <w:autoSpaceDN w:val="0"/>
              <w:adjustRightInd w:val="0"/>
              <w:jc w:val="both"/>
              <w:rPr>
                <w:rFonts w:ascii="Times New Roman" w:eastAsia="Times New Roman" w:hAnsi="Times New Roman" w:cs="Times New Roman"/>
                <w:sz w:val="24"/>
                <w:szCs w:val="24"/>
              </w:rPr>
            </w:pPr>
            <w:r w:rsidRPr="001D34BE">
              <w:rPr>
                <w:rFonts w:ascii="Times New Roman" w:eastAsia="Times New Roman" w:hAnsi="Times New Roman" w:cs="Times New Roman"/>
                <w:sz w:val="24"/>
                <w:szCs w:val="24"/>
              </w:rPr>
              <w:t>Подпрограмма реализуется с 2014 года по 2018 год в пять этапов: - первый этап – 2014 год;</w:t>
            </w:r>
          </w:p>
          <w:p w:rsidR="008B531D" w:rsidRPr="001D34BE" w:rsidRDefault="008B531D" w:rsidP="006A5F67">
            <w:pPr>
              <w:autoSpaceDE w:val="0"/>
              <w:autoSpaceDN w:val="0"/>
              <w:adjustRightInd w:val="0"/>
              <w:jc w:val="both"/>
              <w:rPr>
                <w:rFonts w:ascii="Times New Roman" w:eastAsia="Times New Roman" w:hAnsi="Times New Roman" w:cs="Times New Roman"/>
                <w:sz w:val="24"/>
                <w:szCs w:val="24"/>
              </w:rPr>
            </w:pPr>
            <w:r w:rsidRPr="001D34BE">
              <w:rPr>
                <w:rFonts w:ascii="Times New Roman" w:eastAsia="Times New Roman" w:hAnsi="Times New Roman" w:cs="Times New Roman"/>
                <w:sz w:val="24"/>
                <w:szCs w:val="24"/>
              </w:rPr>
              <w:t xml:space="preserve">                                                                                                                  - второй этап – 2015 год;</w:t>
            </w:r>
          </w:p>
          <w:p w:rsidR="008B531D" w:rsidRPr="001D34BE" w:rsidRDefault="008B531D" w:rsidP="006A5F67">
            <w:pPr>
              <w:autoSpaceDE w:val="0"/>
              <w:autoSpaceDN w:val="0"/>
              <w:adjustRightInd w:val="0"/>
              <w:jc w:val="both"/>
              <w:rPr>
                <w:rFonts w:ascii="Times New Roman" w:eastAsia="Times New Roman" w:hAnsi="Times New Roman" w:cs="Times New Roman"/>
                <w:sz w:val="24"/>
                <w:szCs w:val="24"/>
              </w:rPr>
            </w:pPr>
            <w:r w:rsidRPr="001D34BE">
              <w:rPr>
                <w:rFonts w:ascii="Times New Roman" w:eastAsia="Times New Roman" w:hAnsi="Times New Roman" w:cs="Times New Roman"/>
                <w:sz w:val="24"/>
                <w:szCs w:val="24"/>
              </w:rPr>
              <w:t xml:space="preserve">                                                                                                                  - третий этап – 2016 год; </w:t>
            </w:r>
          </w:p>
          <w:p w:rsidR="008B531D" w:rsidRPr="001D34BE" w:rsidRDefault="008B531D" w:rsidP="006A5F67">
            <w:pPr>
              <w:autoSpaceDE w:val="0"/>
              <w:autoSpaceDN w:val="0"/>
              <w:adjustRightInd w:val="0"/>
              <w:jc w:val="both"/>
              <w:rPr>
                <w:rFonts w:ascii="Times New Roman" w:eastAsia="Times New Roman" w:hAnsi="Times New Roman" w:cs="Times New Roman"/>
                <w:sz w:val="24"/>
                <w:szCs w:val="24"/>
              </w:rPr>
            </w:pPr>
            <w:r w:rsidRPr="001D34BE">
              <w:rPr>
                <w:rFonts w:ascii="Times New Roman" w:eastAsia="Times New Roman" w:hAnsi="Times New Roman" w:cs="Times New Roman"/>
                <w:sz w:val="24"/>
                <w:szCs w:val="24"/>
              </w:rPr>
              <w:t xml:space="preserve">                                                                                                                  - четвёртый этап – 2017 год; </w:t>
            </w:r>
          </w:p>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eastAsia="Times New Roman" w:hAnsi="Times New Roman" w:cs="Times New Roman"/>
                <w:sz w:val="24"/>
                <w:szCs w:val="24"/>
              </w:rPr>
              <w:t xml:space="preserve">                                                                                                                  - пятый этап – 2018 год.</w:t>
            </w:r>
          </w:p>
        </w:tc>
      </w:tr>
      <w:tr w:rsidR="008B531D" w:rsidRPr="001D34BE" w:rsidTr="006A5F67">
        <w:trPr>
          <w:trHeight w:val="397"/>
        </w:trPr>
        <w:tc>
          <w:tcPr>
            <w:tcW w:w="3038" w:type="dxa"/>
            <w:vMerge w:val="restart"/>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Объемы бюджетных ассиг-нований муниципальной программы</w:t>
            </w:r>
          </w:p>
        </w:tc>
        <w:tc>
          <w:tcPr>
            <w:tcW w:w="2432" w:type="dxa"/>
            <w:gridSpan w:val="2"/>
            <w:vMerge w:val="restart"/>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Наименование подпрограммы муниципальной программы</w:t>
            </w:r>
          </w:p>
        </w:tc>
        <w:tc>
          <w:tcPr>
            <w:tcW w:w="2632" w:type="dxa"/>
            <w:gridSpan w:val="3"/>
            <w:vMerge w:val="restart"/>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Источник финансирования</w:t>
            </w:r>
          </w:p>
        </w:tc>
        <w:tc>
          <w:tcPr>
            <w:tcW w:w="6684" w:type="dxa"/>
            <w:gridSpan w:val="10"/>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Расходы</w:t>
            </w:r>
            <w:r w:rsidR="006A4559" w:rsidRPr="001D34BE">
              <w:rPr>
                <w:rFonts w:ascii="Times New Roman" w:hAnsi="Times New Roman" w:cs="Times New Roman"/>
                <w:sz w:val="24"/>
                <w:szCs w:val="24"/>
              </w:rPr>
              <w:t xml:space="preserve">    (тыс. руб.)</w:t>
            </w:r>
          </w:p>
        </w:tc>
      </w:tr>
      <w:tr w:rsidR="008B531D" w:rsidRPr="001D34BE" w:rsidTr="006A5F67">
        <w:trPr>
          <w:trHeight w:val="907"/>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p>
        </w:tc>
        <w:tc>
          <w:tcPr>
            <w:tcW w:w="2632" w:type="dxa"/>
            <w:gridSpan w:val="3"/>
            <w:vMerge/>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2014 год</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2015 год</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2016 год</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2017 год</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2018 год</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Итого</w:t>
            </w:r>
          </w:p>
        </w:tc>
      </w:tr>
      <w:tr w:rsidR="0032617E" w:rsidRPr="001D34BE" w:rsidTr="006A5F67">
        <w:trPr>
          <w:trHeight w:val="20"/>
        </w:trPr>
        <w:tc>
          <w:tcPr>
            <w:tcW w:w="3038" w:type="dxa"/>
            <w:vMerge/>
          </w:tcPr>
          <w:p w:rsidR="0032617E" w:rsidRPr="001D34BE" w:rsidRDefault="0032617E" w:rsidP="006A5F67">
            <w:pPr>
              <w:autoSpaceDE w:val="0"/>
              <w:autoSpaceDN w:val="0"/>
              <w:adjustRightInd w:val="0"/>
              <w:jc w:val="both"/>
              <w:rPr>
                <w:rFonts w:ascii="Times New Roman" w:hAnsi="Times New Roman" w:cs="Times New Roman"/>
                <w:sz w:val="24"/>
                <w:szCs w:val="24"/>
              </w:rPr>
            </w:pPr>
          </w:p>
        </w:tc>
        <w:tc>
          <w:tcPr>
            <w:tcW w:w="2432" w:type="dxa"/>
            <w:gridSpan w:val="2"/>
            <w:vMerge w:val="restart"/>
          </w:tcPr>
          <w:p w:rsidR="0032617E" w:rsidRPr="001D34BE" w:rsidRDefault="00A34BD9" w:rsidP="00BA3CB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w:t>
            </w:r>
            <w:r w:rsidR="0032617E" w:rsidRPr="001D34BE">
              <w:rPr>
                <w:rFonts w:ascii="Times New Roman" w:hAnsi="Times New Roman" w:cs="Times New Roman"/>
                <w:b/>
                <w:sz w:val="24"/>
                <w:szCs w:val="24"/>
              </w:rPr>
              <w:t>Мобилизационная подготовка эконо-мики муниципаль-ного образования город Новомос</w:t>
            </w:r>
            <w:r w:rsidR="00BA3CB6" w:rsidRPr="001D34BE">
              <w:rPr>
                <w:rFonts w:ascii="Times New Roman" w:hAnsi="Times New Roman" w:cs="Times New Roman"/>
                <w:b/>
                <w:sz w:val="24"/>
                <w:szCs w:val="24"/>
              </w:rPr>
              <w:t>-</w:t>
            </w:r>
            <w:r w:rsidR="0032617E" w:rsidRPr="001D34BE">
              <w:rPr>
                <w:rFonts w:ascii="Times New Roman" w:hAnsi="Times New Roman" w:cs="Times New Roman"/>
                <w:b/>
                <w:sz w:val="24"/>
                <w:szCs w:val="24"/>
              </w:rPr>
              <w:t>ковск на 2014 – 2018 годы</w:t>
            </w:r>
            <w:r>
              <w:rPr>
                <w:rFonts w:ascii="Times New Roman" w:hAnsi="Times New Roman" w:cs="Times New Roman"/>
                <w:b/>
                <w:sz w:val="24"/>
                <w:szCs w:val="24"/>
              </w:rPr>
              <w:t>»</w:t>
            </w:r>
          </w:p>
        </w:tc>
        <w:tc>
          <w:tcPr>
            <w:tcW w:w="2632" w:type="dxa"/>
            <w:gridSpan w:val="3"/>
          </w:tcPr>
          <w:p w:rsidR="0032617E" w:rsidRPr="001D34BE" w:rsidRDefault="0032617E"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32617E" w:rsidRPr="001D34BE" w:rsidRDefault="0032617E"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078" w:type="dxa"/>
            <w:gridSpan w:val="2"/>
          </w:tcPr>
          <w:p w:rsidR="0032617E" w:rsidRPr="001D34BE" w:rsidRDefault="009755C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203</w:t>
            </w:r>
            <w:r w:rsidR="00FF55A2" w:rsidRPr="001D34BE">
              <w:rPr>
                <w:rFonts w:ascii="Times New Roman" w:hAnsi="Times New Roman" w:cs="Times New Roman"/>
                <w:sz w:val="24"/>
                <w:szCs w:val="24"/>
              </w:rPr>
              <w:t>,0</w:t>
            </w:r>
          </w:p>
        </w:tc>
        <w:tc>
          <w:tcPr>
            <w:tcW w:w="993" w:type="dxa"/>
            <w:gridSpan w:val="2"/>
          </w:tcPr>
          <w:p w:rsidR="0032617E" w:rsidRPr="001D34BE" w:rsidRDefault="0032617E"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306,3</w:t>
            </w:r>
          </w:p>
        </w:tc>
        <w:tc>
          <w:tcPr>
            <w:tcW w:w="992" w:type="dxa"/>
          </w:tcPr>
          <w:p w:rsidR="0032617E" w:rsidRPr="001D34BE" w:rsidRDefault="0032617E"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276,3</w:t>
            </w:r>
          </w:p>
        </w:tc>
        <w:tc>
          <w:tcPr>
            <w:tcW w:w="992" w:type="dxa"/>
            <w:gridSpan w:val="2"/>
          </w:tcPr>
          <w:p w:rsidR="0032617E" w:rsidRPr="001D34BE" w:rsidRDefault="0032617E" w:rsidP="00D73A02">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276,3</w:t>
            </w:r>
          </w:p>
        </w:tc>
        <w:tc>
          <w:tcPr>
            <w:tcW w:w="992" w:type="dxa"/>
            <w:gridSpan w:val="2"/>
          </w:tcPr>
          <w:p w:rsidR="0032617E" w:rsidRPr="001D34BE" w:rsidRDefault="0032617E"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295,8</w:t>
            </w:r>
          </w:p>
        </w:tc>
        <w:tc>
          <w:tcPr>
            <w:tcW w:w="1637" w:type="dxa"/>
          </w:tcPr>
          <w:p w:rsidR="0032617E" w:rsidRPr="001D34BE" w:rsidRDefault="007F086A" w:rsidP="00A077A8">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w:t>
            </w:r>
            <w:r w:rsidR="00A077A8" w:rsidRPr="001D34BE">
              <w:rPr>
                <w:rFonts w:ascii="Times New Roman" w:hAnsi="Times New Roman" w:cs="Times New Roman"/>
                <w:sz w:val="24"/>
                <w:szCs w:val="24"/>
              </w:rPr>
              <w:t>357</w:t>
            </w:r>
            <w:r w:rsidRPr="001D34BE">
              <w:rPr>
                <w:rFonts w:ascii="Times New Roman" w:hAnsi="Times New Roman" w:cs="Times New Roman"/>
                <w:sz w:val="24"/>
                <w:szCs w:val="24"/>
              </w:rPr>
              <w:t>,7</w:t>
            </w:r>
          </w:p>
        </w:tc>
      </w:tr>
      <w:tr w:rsidR="008B531D" w:rsidRPr="001D34BE" w:rsidTr="006A5F67">
        <w:trPr>
          <w:trHeight w:val="84"/>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632" w:type="dxa"/>
            <w:gridSpan w:val="3"/>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8B531D" w:rsidRPr="001D34BE" w:rsidTr="006A5F67">
        <w:trPr>
          <w:trHeight w:val="20"/>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632" w:type="dxa"/>
            <w:gridSpan w:val="3"/>
          </w:tcPr>
          <w:p w:rsidR="008B531D" w:rsidRPr="001D34BE" w:rsidRDefault="008B531D"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7F086A" w:rsidRPr="001D34BE" w:rsidTr="007F086A">
        <w:trPr>
          <w:trHeight w:val="84"/>
        </w:trPr>
        <w:tc>
          <w:tcPr>
            <w:tcW w:w="3038" w:type="dxa"/>
            <w:vMerge/>
          </w:tcPr>
          <w:p w:rsidR="007F086A" w:rsidRPr="001D34BE" w:rsidRDefault="007F086A"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7F086A" w:rsidRPr="001D34BE" w:rsidRDefault="007F086A" w:rsidP="006A5F67">
            <w:pPr>
              <w:autoSpaceDE w:val="0"/>
              <w:autoSpaceDN w:val="0"/>
              <w:adjustRightInd w:val="0"/>
              <w:jc w:val="both"/>
              <w:rPr>
                <w:rFonts w:ascii="Times New Roman" w:hAnsi="Times New Roman" w:cs="Times New Roman"/>
                <w:sz w:val="24"/>
                <w:szCs w:val="24"/>
              </w:rPr>
            </w:pPr>
          </w:p>
        </w:tc>
        <w:tc>
          <w:tcPr>
            <w:tcW w:w="2632" w:type="dxa"/>
            <w:gridSpan w:val="3"/>
          </w:tcPr>
          <w:p w:rsidR="007F086A" w:rsidRPr="001D34BE" w:rsidRDefault="007F086A"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078" w:type="dxa"/>
            <w:gridSpan w:val="2"/>
            <w:vAlign w:val="center"/>
          </w:tcPr>
          <w:p w:rsidR="007F086A" w:rsidRPr="001D34BE" w:rsidRDefault="009755C6" w:rsidP="00FF55A2">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203</w:t>
            </w:r>
            <w:r w:rsidR="007F086A" w:rsidRPr="001D34BE">
              <w:rPr>
                <w:rFonts w:ascii="Times New Roman" w:hAnsi="Times New Roman" w:cs="Times New Roman"/>
                <w:sz w:val="24"/>
                <w:szCs w:val="24"/>
              </w:rPr>
              <w:t>,0</w:t>
            </w:r>
          </w:p>
        </w:tc>
        <w:tc>
          <w:tcPr>
            <w:tcW w:w="993" w:type="dxa"/>
            <w:gridSpan w:val="2"/>
          </w:tcPr>
          <w:p w:rsidR="007F086A" w:rsidRPr="001D34BE" w:rsidRDefault="007F086A" w:rsidP="008D3E7A">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306,3</w:t>
            </w:r>
          </w:p>
        </w:tc>
        <w:tc>
          <w:tcPr>
            <w:tcW w:w="992" w:type="dxa"/>
          </w:tcPr>
          <w:p w:rsidR="007F086A" w:rsidRPr="001D34BE" w:rsidRDefault="007F086A" w:rsidP="00D73A02">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276,3</w:t>
            </w:r>
          </w:p>
        </w:tc>
        <w:tc>
          <w:tcPr>
            <w:tcW w:w="992" w:type="dxa"/>
            <w:gridSpan w:val="2"/>
          </w:tcPr>
          <w:p w:rsidR="007F086A" w:rsidRPr="001D34BE" w:rsidRDefault="007F086A" w:rsidP="00D73A02">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276,3</w:t>
            </w:r>
          </w:p>
        </w:tc>
        <w:tc>
          <w:tcPr>
            <w:tcW w:w="992" w:type="dxa"/>
            <w:gridSpan w:val="2"/>
          </w:tcPr>
          <w:p w:rsidR="007F086A" w:rsidRPr="001D34BE" w:rsidRDefault="007F086A"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295,8</w:t>
            </w:r>
          </w:p>
        </w:tc>
        <w:tc>
          <w:tcPr>
            <w:tcW w:w="1637" w:type="dxa"/>
            <w:vAlign w:val="center"/>
          </w:tcPr>
          <w:p w:rsidR="007F086A" w:rsidRPr="001D34BE" w:rsidRDefault="007F086A" w:rsidP="00A077A8">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w:t>
            </w:r>
            <w:r w:rsidR="00A077A8" w:rsidRPr="001D34BE">
              <w:rPr>
                <w:rFonts w:ascii="Times New Roman" w:hAnsi="Times New Roman" w:cs="Times New Roman"/>
                <w:sz w:val="24"/>
                <w:szCs w:val="24"/>
              </w:rPr>
              <w:t>357</w:t>
            </w:r>
            <w:r w:rsidRPr="001D34BE">
              <w:rPr>
                <w:rFonts w:ascii="Times New Roman" w:hAnsi="Times New Roman" w:cs="Times New Roman"/>
                <w:sz w:val="24"/>
                <w:szCs w:val="24"/>
              </w:rPr>
              <w:t>,7</w:t>
            </w:r>
          </w:p>
        </w:tc>
      </w:tr>
      <w:tr w:rsidR="008B531D" w:rsidRPr="001D34BE" w:rsidTr="006A5F67">
        <w:trPr>
          <w:trHeight w:val="20"/>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632" w:type="dxa"/>
            <w:gridSpan w:val="3"/>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 (средства физи-ческих и юридических лиц)</w:t>
            </w: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8B531D" w:rsidRPr="001D34BE" w:rsidTr="00BD32C3">
        <w:trPr>
          <w:trHeight w:val="340"/>
        </w:trPr>
        <w:tc>
          <w:tcPr>
            <w:tcW w:w="3038" w:type="dxa"/>
            <w:vMerge w:val="restart"/>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val="restart"/>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Основное мероприя-тие 1: Проведение учений и трени</w:t>
            </w:r>
            <w:r w:rsidRPr="001D34BE">
              <w:rPr>
                <w:rFonts w:ascii="Times New Roman" w:hAnsi="Times New Roman" w:cs="Times New Roman"/>
                <w:sz w:val="24"/>
                <w:szCs w:val="24"/>
              </w:rPr>
              <w:softHyphen/>
              <w:t>ровок по мобилизационо-му развертыванию и выполне</w:t>
            </w:r>
            <w:r w:rsidRPr="001D34BE">
              <w:rPr>
                <w:rFonts w:ascii="Times New Roman" w:hAnsi="Times New Roman" w:cs="Times New Roman"/>
                <w:sz w:val="24"/>
                <w:szCs w:val="24"/>
              </w:rPr>
              <w:softHyphen/>
              <w:t>нию моби-лизационных пла</w:t>
            </w:r>
            <w:r w:rsidRPr="001D34BE">
              <w:rPr>
                <w:rFonts w:ascii="Times New Roman" w:hAnsi="Times New Roman" w:cs="Times New Roman"/>
                <w:sz w:val="24"/>
                <w:szCs w:val="24"/>
              </w:rPr>
              <w:softHyphen/>
              <w:t>нов.</w:t>
            </w:r>
          </w:p>
        </w:tc>
        <w:tc>
          <w:tcPr>
            <w:tcW w:w="2632" w:type="dxa"/>
            <w:gridSpan w:val="3"/>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8B531D" w:rsidRPr="001D34BE" w:rsidRDefault="008B531D"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078"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30,0</w:t>
            </w:r>
          </w:p>
        </w:tc>
        <w:tc>
          <w:tcPr>
            <w:tcW w:w="993"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13,0</w:t>
            </w:r>
          </w:p>
        </w:tc>
        <w:tc>
          <w:tcPr>
            <w:tcW w:w="992"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13,0</w:t>
            </w:r>
          </w:p>
        </w:tc>
        <w:tc>
          <w:tcPr>
            <w:tcW w:w="992"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13,0</w:t>
            </w:r>
          </w:p>
        </w:tc>
        <w:tc>
          <w:tcPr>
            <w:tcW w:w="992"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13,0</w:t>
            </w:r>
          </w:p>
        </w:tc>
        <w:tc>
          <w:tcPr>
            <w:tcW w:w="1637"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82,0</w:t>
            </w:r>
          </w:p>
        </w:tc>
      </w:tr>
      <w:tr w:rsidR="008B531D" w:rsidRPr="001D34BE" w:rsidTr="006A5F67">
        <w:trPr>
          <w:trHeight w:val="283"/>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rPr>
                <w:rFonts w:ascii="Times New Roman" w:hAnsi="Times New Roman" w:cs="Times New Roman"/>
                <w:sz w:val="24"/>
                <w:szCs w:val="24"/>
              </w:rPr>
            </w:pPr>
          </w:p>
        </w:tc>
        <w:tc>
          <w:tcPr>
            <w:tcW w:w="2632" w:type="dxa"/>
            <w:gridSpan w:val="3"/>
          </w:tcPr>
          <w:p w:rsidR="008B531D" w:rsidRPr="001D34BE" w:rsidRDefault="008B531D"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8B531D" w:rsidRPr="001D34BE" w:rsidTr="00BD32C3">
        <w:trPr>
          <w:trHeight w:val="510"/>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rPr>
                <w:rFonts w:ascii="Times New Roman" w:hAnsi="Times New Roman" w:cs="Times New Roman"/>
                <w:sz w:val="24"/>
                <w:szCs w:val="24"/>
              </w:rPr>
            </w:pPr>
          </w:p>
        </w:tc>
        <w:tc>
          <w:tcPr>
            <w:tcW w:w="2632" w:type="dxa"/>
            <w:gridSpan w:val="3"/>
          </w:tcPr>
          <w:p w:rsidR="008B531D" w:rsidRPr="001D34BE" w:rsidRDefault="008B531D"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8B531D" w:rsidRPr="001D34BE" w:rsidTr="006A5F67">
        <w:trPr>
          <w:trHeight w:val="227"/>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rPr>
                <w:rFonts w:ascii="Times New Roman" w:hAnsi="Times New Roman" w:cs="Times New Roman"/>
                <w:sz w:val="24"/>
                <w:szCs w:val="24"/>
              </w:rPr>
            </w:pPr>
          </w:p>
        </w:tc>
        <w:tc>
          <w:tcPr>
            <w:tcW w:w="2632" w:type="dxa"/>
            <w:gridSpan w:val="3"/>
          </w:tcPr>
          <w:p w:rsidR="008B531D" w:rsidRPr="001D34BE" w:rsidRDefault="008B531D"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078"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30,0</w:t>
            </w:r>
          </w:p>
        </w:tc>
        <w:tc>
          <w:tcPr>
            <w:tcW w:w="993"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13,0</w:t>
            </w:r>
          </w:p>
        </w:tc>
        <w:tc>
          <w:tcPr>
            <w:tcW w:w="992"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13,0</w:t>
            </w:r>
          </w:p>
        </w:tc>
        <w:tc>
          <w:tcPr>
            <w:tcW w:w="992"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13,0</w:t>
            </w:r>
          </w:p>
        </w:tc>
        <w:tc>
          <w:tcPr>
            <w:tcW w:w="992" w:type="dxa"/>
            <w:gridSpan w:val="2"/>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13,0</w:t>
            </w:r>
          </w:p>
        </w:tc>
        <w:tc>
          <w:tcPr>
            <w:tcW w:w="1637" w:type="dxa"/>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82,0</w:t>
            </w:r>
          </w:p>
        </w:tc>
      </w:tr>
      <w:tr w:rsidR="008B531D" w:rsidRPr="001D34BE" w:rsidTr="006A5F67">
        <w:trPr>
          <w:trHeight w:val="57"/>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rPr>
                <w:rFonts w:ascii="Times New Roman" w:hAnsi="Times New Roman" w:cs="Times New Roman"/>
                <w:sz w:val="24"/>
                <w:szCs w:val="24"/>
              </w:rPr>
            </w:pPr>
          </w:p>
        </w:tc>
        <w:tc>
          <w:tcPr>
            <w:tcW w:w="2632" w:type="dxa"/>
            <w:gridSpan w:val="3"/>
          </w:tcPr>
          <w:p w:rsidR="008B531D" w:rsidRPr="001D34BE" w:rsidRDefault="008B531D" w:rsidP="00BD32C3">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 (средства физи-ческих и юр</w:t>
            </w:r>
            <w:r w:rsidR="00BD32C3" w:rsidRPr="001D34BE">
              <w:rPr>
                <w:rFonts w:ascii="Times New Roman" w:hAnsi="Times New Roman" w:cs="Times New Roman"/>
                <w:sz w:val="24"/>
                <w:szCs w:val="24"/>
              </w:rPr>
              <w:t>.лиц</w:t>
            </w:r>
            <w:r w:rsidRPr="001D34BE">
              <w:rPr>
                <w:rFonts w:ascii="Times New Roman" w:hAnsi="Times New Roman" w:cs="Times New Roman"/>
                <w:sz w:val="24"/>
                <w:szCs w:val="24"/>
              </w:rPr>
              <w:t>)</w:t>
            </w: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32617E" w:rsidRPr="001D34BE" w:rsidTr="00BD32C3">
        <w:trPr>
          <w:trHeight w:val="567"/>
        </w:trPr>
        <w:tc>
          <w:tcPr>
            <w:tcW w:w="3038" w:type="dxa"/>
            <w:vMerge w:val="restart"/>
          </w:tcPr>
          <w:p w:rsidR="0032617E" w:rsidRPr="001D34BE" w:rsidRDefault="0032617E" w:rsidP="006A5F67">
            <w:pPr>
              <w:autoSpaceDE w:val="0"/>
              <w:autoSpaceDN w:val="0"/>
              <w:adjustRightInd w:val="0"/>
              <w:jc w:val="both"/>
              <w:rPr>
                <w:rFonts w:ascii="Times New Roman" w:hAnsi="Times New Roman" w:cs="Times New Roman"/>
                <w:sz w:val="24"/>
                <w:szCs w:val="24"/>
              </w:rPr>
            </w:pPr>
          </w:p>
        </w:tc>
        <w:tc>
          <w:tcPr>
            <w:tcW w:w="2432" w:type="dxa"/>
            <w:gridSpan w:val="2"/>
            <w:vMerge w:val="restart"/>
          </w:tcPr>
          <w:p w:rsidR="0032617E" w:rsidRPr="001D34BE" w:rsidRDefault="0032617E" w:rsidP="006A5F67">
            <w:pPr>
              <w:jc w:val="both"/>
              <w:rPr>
                <w:rFonts w:ascii="Times New Roman" w:eastAsia="Times New Roman" w:hAnsi="Times New Roman" w:cs="Times New Roman"/>
              </w:rPr>
            </w:pPr>
            <w:r w:rsidRPr="001D34BE">
              <w:rPr>
                <w:rFonts w:ascii="Times New Roman" w:eastAsia="Times New Roman" w:hAnsi="Times New Roman" w:cs="Times New Roman"/>
              </w:rPr>
              <w:t>Основное мероприя-тие 2: Организация и проведение специаль-ных мероприятий в обеспечение мобилиза-ционных планов (со-держание городского защищённого запас-ного пункта управле-ния и запасного пункта управления в загород-ной зоне: оплата элек-троснабжения, приоб-ретение мебели; про-ведение ежегодного контроля информаци-онной безопасности, аттестаций и переат-тестаций автоматизи-рованных рабочих мест).</w:t>
            </w:r>
          </w:p>
        </w:tc>
        <w:tc>
          <w:tcPr>
            <w:tcW w:w="2632" w:type="dxa"/>
            <w:gridSpan w:val="3"/>
          </w:tcPr>
          <w:p w:rsidR="0032617E" w:rsidRPr="001D34BE" w:rsidRDefault="0032617E"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32617E" w:rsidRPr="001D34BE" w:rsidRDefault="0032617E"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078" w:type="dxa"/>
            <w:gridSpan w:val="2"/>
          </w:tcPr>
          <w:p w:rsidR="0032617E" w:rsidRPr="001D34BE" w:rsidRDefault="009755C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173</w:t>
            </w:r>
            <w:r w:rsidR="00FF55A2" w:rsidRPr="001D34BE">
              <w:rPr>
                <w:rFonts w:ascii="Times New Roman" w:hAnsi="Times New Roman" w:cs="Times New Roman"/>
                <w:sz w:val="24"/>
                <w:szCs w:val="24"/>
              </w:rPr>
              <w:t>,0</w:t>
            </w:r>
          </w:p>
        </w:tc>
        <w:tc>
          <w:tcPr>
            <w:tcW w:w="993" w:type="dxa"/>
            <w:gridSpan w:val="2"/>
          </w:tcPr>
          <w:p w:rsidR="0032617E" w:rsidRPr="001D34BE" w:rsidRDefault="0032617E"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293,3</w:t>
            </w:r>
          </w:p>
        </w:tc>
        <w:tc>
          <w:tcPr>
            <w:tcW w:w="992" w:type="dxa"/>
          </w:tcPr>
          <w:p w:rsidR="0032617E" w:rsidRPr="001D34BE" w:rsidRDefault="0032617E"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263,3</w:t>
            </w:r>
          </w:p>
        </w:tc>
        <w:tc>
          <w:tcPr>
            <w:tcW w:w="992" w:type="dxa"/>
            <w:gridSpan w:val="2"/>
          </w:tcPr>
          <w:p w:rsidR="0032617E" w:rsidRPr="001D34BE" w:rsidRDefault="0032617E" w:rsidP="00D73A02">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263,3</w:t>
            </w:r>
          </w:p>
        </w:tc>
        <w:tc>
          <w:tcPr>
            <w:tcW w:w="992" w:type="dxa"/>
            <w:gridSpan w:val="2"/>
          </w:tcPr>
          <w:p w:rsidR="0032617E" w:rsidRPr="001D34BE" w:rsidRDefault="0032617E"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282,8</w:t>
            </w:r>
          </w:p>
        </w:tc>
        <w:tc>
          <w:tcPr>
            <w:tcW w:w="1637" w:type="dxa"/>
          </w:tcPr>
          <w:p w:rsidR="0032617E" w:rsidRPr="001D34BE" w:rsidRDefault="007F086A" w:rsidP="009F52A4">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w:t>
            </w:r>
            <w:r w:rsidR="009F52A4" w:rsidRPr="001D34BE">
              <w:rPr>
                <w:rFonts w:ascii="Times New Roman" w:hAnsi="Times New Roman" w:cs="Times New Roman"/>
                <w:sz w:val="24"/>
                <w:szCs w:val="24"/>
              </w:rPr>
              <w:t>275</w:t>
            </w:r>
            <w:r w:rsidRPr="001D34BE">
              <w:rPr>
                <w:rFonts w:ascii="Times New Roman" w:hAnsi="Times New Roman" w:cs="Times New Roman"/>
                <w:sz w:val="24"/>
                <w:szCs w:val="24"/>
              </w:rPr>
              <w:t>,7</w:t>
            </w:r>
          </w:p>
        </w:tc>
      </w:tr>
      <w:tr w:rsidR="008B531D" w:rsidRPr="001D34BE" w:rsidTr="006A5F67">
        <w:trPr>
          <w:trHeight w:val="283"/>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rPr>
                <w:rFonts w:ascii="Times New Roman" w:hAnsi="Times New Roman" w:cs="Times New Roman"/>
                <w:sz w:val="24"/>
                <w:szCs w:val="24"/>
              </w:rPr>
            </w:pPr>
          </w:p>
        </w:tc>
        <w:tc>
          <w:tcPr>
            <w:tcW w:w="2632" w:type="dxa"/>
            <w:gridSpan w:val="3"/>
          </w:tcPr>
          <w:p w:rsidR="008B531D" w:rsidRPr="001D34BE" w:rsidRDefault="008B531D"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8B531D" w:rsidRPr="001D34BE" w:rsidTr="006A5F67">
        <w:trPr>
          <w:trHeight w:val="454"/>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rPr>
                <w:rFonts w:ascii="Times New Roman" w:hAnsi="Times New Roman" w:cs="Times New Roman"/>
                <w:sz w:val="24"/>
                <w:szCs w:val="24"/>
              </w:rPr>
            </w:pPr>
          </w:p>
        </w:tc>
        <w:tc>
          <w:tcPr>
            <w:tcW w:w="2632" w:type="dxa"/>
            <w:gridSpan w:val="3"/>
          </w:tcPr>
          <w:p w:rsidR="008B531D" w:rsidRPr="001D34BE" w:rsidRDefault="008B531D"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7F086A" w:rsidRPr="001D34BE" w:rsidTr="007F086A">
        <w:trPr>
          <w:trHeight w:val="397"/>
        </w:trPr>
        <w:tc>
          <w:tcPr>
            <w:tcW w:w="3038" w:type="dxa"/>
            <w:vMerge/>
          </w:tcPr>
          <w:p w:rsidR="007F086A" w:rsidRPr="001D34BE" w:rsidRDefault="007F086A"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7F086A" w:rsidRPr="001D34BE" w:rsidRDefault="007F086A" w:rsidP="006A5F67">
            <w:pPr>
              <w:autoSpaceDE w:val="0"/>
              <w:autoSpaceDN w:val="0"/>
              <w:adjustRightInd w:val="0"/>
              <w:rPr>
                <w:rFonts w:ascii="Times New Roman" w:hAnsi="Times New Roman" w:cs="Times New Roman"/>
                <w:sz w:val="24"/>
                <w:szCs w:val="24"/>
              </w:rPr>
            </w:pPr>
          </w:p>
        </w:tc>
        <w:tc>
          <w:tcPr>
            <w:tcW w:w="2632" w:type="dxa"/>
            <w:gridSpan w:val="3"/>
            <w:vAlign w:val="center"/>
          </w:tcPr>
          <w:p w:rsidR="007F086A" w:rsidRPr="001D34BE" w:rsidRDefault="007F086A"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078" w:type="dxa"/>
            <w:gridSpan w:val="2"/>
            <w:vAlign w:val="center"/>
          </w:tcPr>
          <w:p w:rsidR="007F086A" w:rsidRPr="001D34BE" w:rsidRDefault="009755C6" w:rsidP="00FF55A2">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173</w:t>
            </w:r>
            <w:r w:rsidR="007F086A" w:rsidRPr="001D34BE">
              <w:rPr>
                <w:rFonts w:ascii="Times New Roman" w:hAnsi="Times New Roman" w:cs="Times New Roman"/>
                <w:sz w:val="24"/>
                <w:szCs w:val="24"/>
              </w:rPr>
              <w:t>,0</w:t>
            </w:r>
          </w:p>
        </w:tc>
        <w:tc>
          <w:tcPr>
            <w:tcW w:w="993" w:type="dxa"/>
            <w:gridSpan w:val="2"/>
            <w:vAlign w:val="center"/>
          </w:tcPr>
          <w:p w:rsidR="007F086A" w:rsidRPr="001D34BE" w:rsidRDefault="007F086A" w:rsidP="0032617E">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293,3</w:t>
            </w:r>
          </w:p>
        </w:tc>
        <w:tc>
          <w:tcPr>
            <w:tcW w:w="992" w:type="dxa"/>
            <w:vAlign w:val="center"/>
          </w:tcPr>
          <w:p w:rsidR="007F086A" w:rsidRPr="001D34BE" w:rsidRDefault="007F086A" w:rsidP="0032617E">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263,3</w:t>
            </w:r>
          </w:p>
        </w:tc>
        <w:tc>
          <w:tcPr>
            <w:tcW w:w="992" w:type="dxa"/>
            <w:gridSpan w:val="2"/>
            <w:vAlign w:val="center"/>
          </w:tcPr>
          <w:p w:rsidR="007F086A" w:rsidRPr="001D34BE" w:rsidRDefault="007F086A" w:rsidP="0032617E">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263,3</w:t>
            </w:r>
          </w:p>
        </w:tc>
        <w:tc>
          <w:tcPr>
            <w:tcW w:w="992" w:type="dxa"/>
            <w:gridSpan w:val="2"/>
            <w:vAlign w:val="center"/>
          </w:tcPr>
          <w:p w:rsidR="007F086A" w:rsidRPr="001D34BE" w:rsidRDefault="007F086A"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282,8</w:t>
            </w:r>
          </w:p>
        </w:tc>
        <w:tc>
          <w:tcPr>
            <w:tcW w:w="1637" w:type="dxa"/>
            <w:vAlign w:val="center"/>
          </w:tcPr>
          <w:p w:rsidR="007F086A" w:rsidRPr="001D34BE" w:rsidRDefault="007F086A" w:rsidP="009F52A4">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w:t>
            </w:r>
            <w:r w:rsidR="009F52A4" w:rsidRPr="001D34BE">
              <w:rPr>
                <w:rFonts w:ascii="Times New Roman" w:hAnsi="Times New Roman" w:cs="Times New Roman"/>
                <w:sz w:val="24"/>
                <w:szCs w:val="24"/>
              </w:rPr>
              <w:t>275</w:t>
            </w:r>
            <w:r w:rsidRPr="001D34BE">
              <w:rPr>
                <w:rFonts w:ascii="Times New Roman" w:hAnsi="Times New Roman" w:cs="Times New Roman"/>
                <w:sz w:val="24"/>
                <w:szCs w:val="24"/>
              </w:rPr>
              <w:t>,7</w:t>
            </w:r>
          </w:p>
        </w:tc>
      </w:tr>
      <w:tr w:rsidR="008B531D" w:rsidRPr="001D34BE" w:rsidTr="006A5F67">
        <w:trPr>
          <w:trHeight w:val="227"/>
        </w:trPr>
        <w:tc>
          <w:tcPr>
            <w:tcW w:w="3038" w:type="dxa"/>
            <w:vMerge/>
          </w:tcPr>
          <w:p w:rsidR="008B531D" w:rsidRPr="001D34BE" w:rsidRDefault="008B531D" w:rsidP="006A5F67">
            <w:pPr>
              <w:autoSpaceDE w:val="0"/>
              <w:autoSpaceDN w:val="0"/>
              <w:adjustRightInd w:val="0"/>
              <w:jc w:val="both"/>
              <w:rPr>
                <w:rFonts w:ascii="Times New Roman" w:hAnsi="Times New Roman" w:cs="Times New Roman"/>
                <w:sz w:val="24"/>
                <w:szCs w:val="24"/>
              </w:rPr>
            </w:pPr>
          </w:p>
        </w:tc>
        <w:tc>
          <w:tcPr>
            <w:tcW w:w="2432" w:type="dxa"/>
            <w:gridSpan w:val="2"/>
            <w:vMerge/>
          </w:tcPr>
          <w:p w:rsidR="008B531D" w:rsidRPr="001D34BE" w:rsidRDefault="008B531D" w:rsidP="006A5F67">
            <w:pPr>
              <w:autoSpaceDE w:val="0"/>
              <w:autoSpaceDN w:val="0"/>
              <w:adjustRightInd w:val="0"/>
              <w:rPr>
                <w:rFonts w:ascii="Times New Roman" w:hAnsi="Times New Roman" w:cs="Times New Roman"/>
                <w:sz w:val="24"/>
                <w:szCs w:val="24"/>
              </w:rPr>
            </w:pPr>
          </w:p>
        </w:tc>
        <w:tc>
          <w:tcPr>
            <w:tcW w:w="2632" w:type="dxa"/>
            <w:gridSpan w:val="3"/>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 (средства физи-ческих и юридических лиц)</w:t>
            </w:r>
          </w:p>
        </w:tc>
        <w:tc>
          <w:tcPr>
            <w:tcW w:w="1078"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3"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992" w:type="dxa"/>
            <w:gridSpan w:val="2"/>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c>
          <w:tcPr>
            <w:tcW w:w="1637" w:type="dxa"/>
            <w:vAlign w:val="center"/>
          </w:tcPr>
          <w:p w:rsidR="008B531D" w:rsidRPr="001D34BE" w:rsidRDefault="008B531D"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8B531D" w:rsidRPr="001D34BE" w:rsidTr="005C618A">
        <w:trPr>
          <w:trHeight w:val="608"/>
        </w:trPr>
        <w:tc>
          <w:tcPr>
            <w:tcW w:w="3038" w:type="dxa"/>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Ожидаемые результаты ре-ализации подпрограммы муниципальной програм-мы</w:t>
            </w:r>
          </w:p>
        </w:tc>
        <w:tc>
          <w:tcPr>
            <w:tcW w:w="11748" w:type="dxa"/>
            <w:gridSpan w:val="15"/>
          </w:tcPr>
          <w:p w:rsidR="008B531D" w:rsidRPr="001D34BE" w:rsidRDefault="008B531D"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Повышение качества проведения учений и тренировок по мобилизационному развёртыванию и выполнению мобилизационных планов (не менее 6-ти учений и тренировок ежегодно).</w:t>
            </w:r>
          </w:p>
          <w:p w:rsidR="008B531D" w:rsidRPr="001D34BE" w:rsidRDefault="000A3FE1" w:rsidP="00100234">
            <w:pPr>
              <w:pStyle w:val="a6"/>
              <w:suppressAutoHyphens/>
              <w:spacing w:after="0"/>
              <w:ind w:left="0"/>
              <w:jc w:val="both"/>
              <w:rPr>
                <w:rFonts w:ascii="Times New Roman" w:hAnsi="Times New Roman" w:cs="Times New Roman"/>
                <w:sz w:val="24"/>
                <w:szCs w:val="24"/>
              </w:rPr>
            </w:pPr>
            <w:r w:rsidRPr="001D34BE">
              <w:rPr>
                <w:rFonts w:ascii="Times New Roman" w:hAnsi="Times New Roman"/>
                <w:sz w:val="24"/>
                <w:szCs w:val="24"/>
              </w:rPr>
              <w:t xml:space="preserve">Приведение информационной безопасности автоматизированных рабочих мест </w:t>
            </w:r>
            <w:r w:rsidR="00AF3B0D">
              <w:rPr>
                <w:rFonts w:ascii="Times New Roman" w:hAnsi="Times New Roman"/>
                <w:sz w:val="24"/>
                <w:szCs w:val="24"/>
              </w:rPr>
              <w:t>сектор</w:t>
            </w:r>
            <w:r w:rsidR="00100234">
              <w:rPr>
                <w:rFonts w:ascii="Times New Roman" w:hAnsi="Times New Roman"/>
                <w:sz w:val="24"/>
                <w:szCs w:val="24"/>
              </w:rPr>
              <w:t>а</w:t>
            </w:r>
            <w:r w:rsidR="00AF3B0D">
              <w:rPr>
                <w:rFonts w:ascii="Times New Roman" w:hAnsi="Times New Roman"/>
                <w:sz w:val="24"/>
                <w:szCs w:val="24"/>
              </w:rPr>
              <w:t xml:space="preserve"> по</w:t>
            </w:r>
            <w:r w:rsidRPr="001D34BE">
              <w:rPr>
                <w:rFonts w:ascii="Times New Roman" w:hAnsi="Times New Roman"/>
                <w:sz w:val="24"/>
                <w:szCs w:val="24"/>
              </w:rPr>
              <w:t xml:space="preserve"> мобилизационной подготовке</w:t>
            </w:r>
            <w:r w:rsidR="007826FD" w:rsidRPr="001D34BE">
              <w:rPr>
                <w:rFonts w:ascii="Times New Roman" w:hAnsi="Times New Roman"/>
                <w:sz w:val="24"/>
                <w:szCs w:val="24"/>
              </w:rPr>
              <w:t xml:space="preserve"> </w:t>
            </w:r>
            <w:r w:rsidRPr="001D34BE">
              <w:rPr>
                <w:rFonts w:ascii="Times New Roman" w:hAnsi="Times New Roman"/>
                <w:sz w:val="24"/>
                <w:szCs w:val="24"/>
              </w:rPr>
              <w:t>администрации муниципального образования город Новомосковск в соответствие</w:t>
            </w:r>
            <w:r w:rsidRPr="001D34BE">
              <w:rPr>
                <w:rFonts w:ascii="Times New Roman" w:eastAsia="Times New Roman" w:hAnsi="Times New Roman" w:cs="Times New Roman"/>
                <w:sz w:val="24"/>
                <w:szCs w:val="24"/>
                <w:lang w:eastAsia="ru-RU"/>
              </w:rPr>
              <w:t xml:space="preserve"> с требованиями руководящих документов посредством проведения проверок информационной безопасности и аттестаций (переаттестаций) автоматизированных рабочих мест (</w:t>
            </w:r>
            <w:r w:rsidR="007826FD" w:rsidRPr="001D34BE">
              <w:rPr>
                <w:rFonts w:ascii="Times New Roman" w:eastAsia="Times New Roman" w:hAnsi="Times New Roman" w:cs="Times New Roman"/>
                <w:sz w:val="24"/>
                <w:szCs w:val="24"/>
                <w:lang w:eastAsia="ru-RU"/>
              </w:rPr>
              <w:t>7</w:t>
            </w:r>
            <w:r w:rsidRPr="001D34BE">
              <w:rPr>
                <w:rFonts w:ascii="Times New Roman" w:eastAsia="Times New Roman" w:hAnsi="Times New Roman" w:cs="Times New Roman"/>
                <w:sz w:val="24"/>
                <w:szCs w:val="24"/>
                <w:lang w:eastAsia="ru-RU"/>
              </w:rPr>
              <w:t xml:space="preserve"> проверок и 5 аттестаций).</w:t>
            </w:r>
          </w:p>
        </w:tc>
      </w:tr>
    </w:tbl>
    <w:p w:rsidR="008B531D" w:rsidRPr="001D34BE" w:rsidRDefault="008B531D" w:rsidP="008B531D">
      <w:pPr>
        <w:spacing w:after="0" w:line="240" w:lineRule="auto"/>
        <w:jc w:val="both"/>
        <w:rPr>
          <w:sz w:val="24"/>
          <w:szCs w:val="24"/>
        </w:rPr>
        <w:sectPr w:rsidR="008B531D" w:rsidRPr="001D34BE" w:rsidSect="006A5F67">
          <w:pgSz w:w="16838" w:h="11905" w:orient="landscape"/>
          <w:pgMar w:top="851" w:right="1134" w:bottom="850" w:left="1134" w:header="720" w:footer="720" w:gutter="0"/>
          <w:cols w:space="720"/>
          <w:noEndnote/>
        </w:sectPr>
      </w:pPr>
    </w:p>
    <w:p w:rsidR="008B531D" w:rsidRPr="001D34BE" w:rsidRDefault="008B531D" w:rsidP="008B531D">
      <w:pPr>
        <w:pStyle w:val="a5"/>
        <w:numPr>
          <w:ilvl w:val="0"/>
          <w:numId w:val="20"/>
        </w:numPr>
        <w:spacing w:after="0" w:line="240" w:lineRule="auto"/>
        <w:jc w:val="center"/>
        <w:rPr>
          <w:rFonts w:ascii="Times New Roman" w:hAnsi="Times New Roman" w:cs="Times New Roman"/>
          <w:b/>
          <w:sz w:val="28"/>
          <w:szCs w:val="28"/>
        </w:rPr>
      </w:pPr>
      <w:r w:rsidRPr="001D34BE">
        <w:rPr>
          <w:rFonts w:ascii="Times New Roman" w:hAnsi="Times New Roman" w:cs="Times New Roman"/>
          <w:b/>
          <w:sz w:val="28"/>
          <w:szCs w:val="28"/>
        </w:rPr>
        <w:t>Характеристика сферы реализации подпрограммы,</w:t>
      </w:r>
    </w:p>
    <w:p w:rsidR="008B531D" w:rsidRPr="001D34BE" w:rsidRDefault="008B531D" w:rsidP="008B531D">
      <w:pPr>
        <w:pStyle w:val="a5"/>
        <w:ind w:left="0" w:firstLine="709"/>
        <w:jc w:val="center"/>
        <w:rPr>
          <w:rFonts w:ascii="Times New Roman" w:hAnsi="Times New Roman" w:cs="Times New Roman"/>
          <w:b/>
          <w:sz w:val="28"/>
          <w:szCs w:val="28"/>
        </w:rPr>
      </w:pPr>
      <w:r w:rsidRPr="001D34BE">
        <w:rPr>
          <w:rFonts w:ascii="Times New Roman" w:hAnsi="Times New Roman" w:cs="Times New Roman"/>
          <w:b/>
          <w:sz w:val="28"/>
          <w:szCs w:val="28"/>
        </w:rPr>
        <w:t>описание основных проблем в указанной сфере</w:t>
      </w:r>
    </w:p>
    <w:p w:rsidR="008B531D" w:rsidRPr="001D34BE" w:rsidRDefault="008B531D" w:rsidP="008B531D">
      <w:pPr>
        <w:pStyle w:val="a5"/>
        <w:ind w:left="0" w:firstLine="709"/>
        <w:jc w:val="center"/>
        <w:rPr>
          <w:rFonts w:ascii="Times New Roman" w:hAnsi="Times New Roman" w:cs="Times New Roman"/>
          <w:b/>
          <w:sz w:val="28"/>
          <w:szCs w:val="28"/>
        </w:rPr>
      </w:pPr>
      <w:r w:rsidRPr="001D34BE">
        <w:rPr>
          <w:rFonts w:ascii="Times New Roman" w:hAnsi="Times New Roman" w:cs="Times New Roman"/>
          <w:b/>
          <w:sz w:val="28"/>
          <w:szCs w:val="28"/>
        </w:rPr>
        <w:t>и прогноз ее развития</w:t>
      </w:r>
    </w:p>
    <w:p w:rsidR="008B531D" w:rsidRPr="001D34BE" w:rsidRDefault="008B531D" w:rsidP="008B531D">
      <w:pPr>
        <w:suppressAutoHyphens/>
        <w:spacing w:after="0" w:line="240" w:lineRule="auto"/>
        <w:ind w:firstLine="709"/>
        <w:jc w:val="both"/>
        <w:rPr>
          <w:rFonts w:ascii="Times New Roman" w:eastAsia="MS Mincho" w:hAnsi="Times New Roman" w:cs="Times New Roman"/>
          <w:sz w:val="28"/>
          <w:szCs w:val="28"/>
        </w:rPr>
      </w:pPr>
      <w:r w:rsidRPr="001D34BE">
        <w:rPr>
          <w:rFonts w:ascii="Times New Roman" w:hAnsi="Times New Roman" w:cs="Times New Roman"/>
          <w:sz w:val="28"/>
          <w:szCs w:val="28"/>
        </w:rPr>
        <w:t xml:space="preserve">Подпрограмма </w:t>
      </w:r>
      <w:r w:rsidRPr="001D34BE">
        <w:rPr>
          <w:rFonts w:ascii="Times New Roman" w:eastAsia="MS Mincho" w:hAnsi="Times New Roman" w:cs="Times New Roman"/>
          <w:sz w:val="28"/>
          <w:szCs w:val="28"/>
        </w:rPr>
        <w:t xml:space="preserve">определяет комплекс целей, задач и приоритетов по совершенствованию </w:t>
      </w:r>
      <w:r w:rsidRPr="001D34BE">
        <w:rPr>
          <w:rFonts w:ascii="Times New Roman" w:hAnsi="Times New Roman" w:cs="Times New Roman"/>
          <w:sz w:val="28"/>
          <w:szCs w:val="28"/>
        </w:rPr>
        <w:t>уровня мобилизационной подготовки экономики муниципального образования город Новомосковск</w:t>
      </w:r>
      <w:r w:rsidRPr="001D34BE">
        <w:rPr>
          <w:rFonts w:ascii="Times New Roman" w:eastAsia="MS Mincho" w:hAnsi="Times New Roman" w:cs="Times New Roman"/>
          <w:sz w:val="28"/>
          <w:szCs w:val="28"/>
        </w:rPr>
        <w:t>.</w:t>
      </w:r>
    </w:p>
    <w:p w:rsidR="008B531D" w:rsidRPr="001D34BE" w:rsidRDefault="008B531D" w:rsidP="008B531D">
      <w:pPr>
        <w:pStyle w:val="a3"/>
        <w:ind w:firstLine="709"/>
        <w:jc w:val="both"/>
        <w:rPr>
          <w:b w:val="0"/>
          <w:sz w:val="28"/>
          <w:szCs w:val="28"/>
        </w:rPr>
      </w:pPr>
      <w:r w:rsidRPr="001D34BE">
        <w:rPr>
          <w:b w:val="0"/>
          <w:sz w:val="28"/>
          <w:szCs w:val="28"/>
        </w:rPr>
        <w:t>Мобилизационная подготовка экономики муниципального образования представляет собой комплекс мероприятий, проводимых в мирное время, по заблаговременной подготовке экономики муниципального образования к переводу на работу в условиях военного времени и направлена на полное и качественное выполнение задач, связанных с:</w:t>
      </w:r>
    </w:p>
    <w:p w:rsidR="008B531D" w:rsidRPr="001D34BE" w:rsidRDefault="008B531D" w:rsidP="008B531D">
      <w:pPr>
        <w:numPr>
          <w:ilvl w:val="0"/>
          <w:numId w:val="3"/>
        </w:numPr>
        <w:tabs>
          <w:tab w:val="clear" w:pos="1065"/>
          <w:tab w:val="left" w:pos="1080"/>
        </w:tabs>
        <w:spacing w:after="0" w:line="240" w:lineRule="auto"/>
        <w:ind w:left="0"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обеспечением исполнения федеральных законов и иных нормативных правовых актов в области мобилизационной подготовки экономики;</w:t>
      </w:r>
    </w:p>
    <w:p w:rsidR="008B531D" w:rsidRPr="001D34BE" w:rsidRDefault="008B531D" w:rsidP="008B531D">
      <w:pPr>
        <w:numPr>
          <w:ilvl w:val="0"/>
          <w:numId w:val="3"/>
        </w:numPr>
        <w:tabs>
          <w:tab w:val="clear" w:pos="1065"/>
          <w:tab w:val="left" w:pos="1080"/>
        </w:tabs>
        <w:spacing w:after="0" w:line="240" w:lineRule="auto"/>
        <w:ind w:left="0"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руководством мобилизационной подготовкой экономики муниципального образования;</w:t>
      </w:r>
    </w:p>
    <w:p w:rsidR="008B531D" w:rsidRPr="001D34BE" w:rsidRDefault="008B531D" w:rsidP="008B531D">
      <w:pPr>
        <w:numPr>
          <w:ilvl w:val="0"/>
          <w:numId w:val="3"/>
        </w:numPr>
        <w:tabs>
          <w:tab w:val="clear" w:pos="1065"/>
          <w:tab w:val="left" w:pos="1080"/>
        </w:tabs>
        <w:spacing w:after="0" w:line="240" w:lineRule="auto"/>
        <w:ind w:left="0"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планированием мероприятий по мобилизационной подготовке экономики и организацией их проведения в администрации муниципального образования и подведомственных организациях;</w:t>
      </w:r>
    </w:p>
    <w:p w:rsidR="008B531D" w:rsidRPr="001D34BE" w:rsidRDefault="008B531D" w:rsidP="008B531D">
      <w:pPr>
        <w:numPr>
          <w:ilvl w:val="0"/>
          <w:numId w:val="3"/>
        </w:numPr>
        <w:tabs>
          <w:tab w:val="clear" w:pos="1065"/>
          <w:tab w:val="left" w:pos="1080"/>
        </w:tabs>
        <w:spacing w:after="0" w:line="240" w:lineRule="auto"/>
        <w:ind w:left="0"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организацией управления и взаимодействия;</w:t>
      </w:r>
    </w:p>
    <w:p w:rsidR="008B531D" w:rsidRPr="001D34BE" w:rsidRDefault="008B531D" w:rsidP="008B531D">
      <w:pPr>
        <w:numPr>
          <w:ilvl w:val="0"/>
          <w:numId w:val="3"/>
        </w:numPr>
        <w:tabs>
          <w:tab w:val="clear" w:pos="1065"/>
          <w:tab w:val="left" w:pos="1080"/>
        </w:tabs>
        <w:spacing w:after="0" w:line="240" w:lineRule="auto"/>
        <w:ind w:left="0"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подготовкой руководящего состава администрации муниципального образования и мобилизационных работников;</w:t>
      </w:r>
    </w:p>
    <w:p w:rsidR="008B531D" w:rsidRPr="001D34BE" w:rsidRDefault="008B531D" w:rsidP="008B531D">
      <w:pPr>
        <w:numPr>
          <w:ilvl w:val="0"/>
          <w:numId w:val="3"/>
        </w:numPr>
        <w:tabs>
          <w:tab w:val="clear" w:pos="1065"/>
          <w:tab w:val="left" w:pos="1080"/>
        </w:tabs>
        <w:spacing w:after="0" w:line="240" w:lineRule="auto"/>
        <w:ind w:left="0"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разработкой и уточнением документов мобилизационного планирования, документов по их реализации;</w:t>
      </w:r>
    </w:p>
    <w:p w:rsidR="008B531D" w:rsidRPr="001D34BE" w:rsidRDefault="008B531D" w:rsidP="008B531D">
      <w:pPr>
        <w:numPr>
          <w:ilvl w:val="0"/>
          <w:numId w:val="3"/>
        </w:numPr>
        <w:tabs>
          <w:tab w:val="clear" w:pos="1065"/>
          <w:tab w:val="left" w:pos="709"/>
          <w:tab w:val="left" w:pos="1080"/>
        </w:tabs>
        <w:spacing w:after="0" w:line="240" w:lineRule="auto"/>
        <w:ind w:left="0" w:firstLine="705"/>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оказанием содействия отделу военного комиссариата Тульской области по г.г. Новомосковск, Донской в соответствии с действующим законодательством Российской Федерации;</w:t>
      </w:r>
    </w:p>
    <w:p w:rsidR="008B531D" w:rsidRPr="001D34BE" w:rsidRDefault="008B531D" w:rsidP="008B531D">
      <w:pPr>
        <w:numPr>
          <w:ilvl w:val="0"/>
          <w:numId w:val="3"/>
        </w:numPr>
        <w:tabs>
          <w:tab w:val="clear" w:pos="1065"/>
          <w:tab w:val="left" w:pos="1080"/>
        </w:tabs>
        <w:spacing w:after="0" w:line="240" w:lineRule="auto"/>
        <w:ind w:left="0" w:firstLine="705"/>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контролем за состоянием мобилизационной подготовки экономики муниципального образования.</w:t>
      </w:r>
    </w:p>
    <w:p w:rsidR="008B531D" w:rsidRPr="001D34BE" w:rsidRDefault="008B531D" w:rsidP="008B531D">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 xml:space="preserve">При организации и проведении мобилизационной подготовки экономики </w:t>
      </w:r>
      <w:r w:rsidR="00DF02FB">
        <w:rPr>
          <w:rFonts w:ascii="Times New Roman" w:eastAsia="Times New Roman" w:hAnsi="Times New Roman" w:cs="Times New Roman"/>
          <w:sz w:val="28"/>
          <w:szCs w:val="28"/>
        </w:rPr>
        <w:t>сектор по</w:t>
      </w:r>
      <w:r w:rsidRPr="001D34BE">
        <w:rPr>
          <w:rFonts w:ascii="Times New Roman" w:eastAsia="Times New Roman" w:hAnsi="Times New Roman" w:cs="Times New Roman"/>
          <w:sz w:val="28"/>
          <w:szCs w:val="28"/>
        </w:rPr>
        <w:t xml:space="preserve"> мобилизационной подготовке администрации муниципального образования руководствуется Конституцией Российской Федерации, федеральными законами, указами и распоряжениями Президента Российской Федерации, нормативными правовыми актами Российской Федерации, Тульской области и муниципального образования город Новомосковск в области мобилизационной подготовки.</w:t>
      </w:r>
    </w:p>
    <w:p w:rsidR="008B531D" w:rsidRPr="001D34BE" w:rsidRDefault="008B531D" w:rsidP="008B531D">
      <w:pPr>
        <w:spacing w:after="0" w:line="240" w:lineRule="auto"/>
        <w:ind w:firstLine="709"/>
        <w:jc w:val="both"/>
        <w:rPr>
          <w:rFonts w:ascii="Times New Roman" w:eastAsia="Times New Roman" w:hAnsi="Times New Roman" w:cs="Times New Roman"/>
          <w:sz w:val="28"/>
          <w:szCs w:val="28"/>
        </w:rPr>
      </w:pPr>
      <w:r w:rsidRPr="001D34BE">
        <w:rPr>
          <w:rFonts w:ascii="Times New Roman" w:eastAsia="Times New Roman" w:hAnsi="Times New Roman" w:cs="Times New Roman"/>
          <w:sz w:val="28"/>
          <w:szCs w:val="28"/>
        </w:rPr>
        <w:t xml:space="preserve">Количество и качество проведения учений и тренировок по мобилизационному развёртыванию и выполнению мобилизационных планов, состояние документов мобилизационного планирования, содержание запасных пунктов управления администрации муниципального образования, состояние информационной безопасности автоматизированных рабочих мест, состояние  технических средств и имущества в целом соответствуют предъявляемым требованиям, но требуют постоянного совершенствования согласно положениям новых руководящих документов, поступающих и вышестоящих органов управления, и в связи с изменениями в текущем состоянии экономики муниципального образования. </w:t>
      </w:r>
    </w:p>
    <w:p w:rsidR="008B531D" w:rsidRPr="001D34BE" w:rsidRDefault="008B531D" w:rsidP="008B531D">
      <w:pPr>
        <w:suppressAutoHyphens/>
        <w:spacing w:after="0" w:line="240" w:lineRule="auto"/>
        <w:ind w:firstLine="709"/>
        <w:jc w:val="both"/>
        <w:rPr>
          <w:rFonts w:ascii="Times New Roman" w:eastAsia="MS Mincho" w:hAnsi="Times New Roman" w:cs="Times New Roman"/>
          <w:sz w:val="28"/>
          <w:szCs w:val="28"/>
          <w:lang w:eastAsia="ja-JP"/>
        </w:rPr>
      </w:pPr>
      <w:r w:rsidRPr="001D34BE">
        <w:rPr>
          <w:rFonts w:ascii="Times New Roman" w:eastAsia="MS Mincho" w:hAnsi="Times New Roman" w:cs="Times New Roman"/>
          <w:sz w:val="28"/>
          <w:szCs w:val="28"/>
          <w:lang w:eastAsia="ja-JP"/>
        </w:rPr>
        <w:t>Реализация подпрограммы</w:t>
      </w:r>
      <w:r w:rsidRPr="001D34BE">
        <w:rPr>
          <w:rFonts w:ascii="Times New Roman" w:hAnsi="Times New Roman" w:cs="Times New Roman"/>
          <w:sz w:val="28"/>
          <w:szCs w:val="28"/>
        </w:rPr>
        <w:t xml:space="preserve"> </w:t>
      </w:r>
      <w:r w:rsidRPr="001D34BE">
        <w:rPr>
          <w:rFonts w:ascii="Times New Roman" w:eastAsia="MS Mincho" w:hAnsi="Times New Roman" w:cs="Times New Roman"/>
          <w:sz w:val="28"/>
          <w:szCs w:val="28"/>
        </w:rPr>
        <w:t>позволит</w:t>
      </w:r>
      <w:r w:rsidRPr="001D34BE">
        <w:rPr>
          <w:rFonts w:ascii="Times New Roman" w:eastAsia="MS Mincho" w:hAnsi="Times New Roman" w:cs="Times New Roman"/>
          <w:sz w:val="28"/>
          <w:szCs w:val="28"/>
          <w:lang w:eastAsia="ja-JP"/>
        </w:rPr>
        <w:t>:</w:t>
      </w:r>
    </w:p>
    <w:p w:rsidR="008B531D" w:rsidRPr="001D34BE" w:rsidRDefault="008B531D" w:rsidP="008B531D">
      <w:pPr>
        <w:suppressAutoHyphens/>
        <w:spacing w:after="0" w:line="240" w:lineRule="auto"/>
        <w:ind w:firstLine="709"/>
        <w:jc w:val="both"/>
        <w:rPr>
          <w:rFonts w:ascii="Times New Roman" w:eastAsia="MS Mincho" w:hAnsi="Times New Roman" w:cs="Times New Roman"/>
          <w:sz w:val="28"/>
          <w:szCs w:val="28"/>
          <w:lang w:eastAsia="ja-JP"/>
        </w:rPr>
      </w:pPr>
      <w:r w:rsidRPr="001D34BE">
        <w:rPr>
          <w:rFonts w:ascii="Times New Roman" w:eastAsia="MS Mincho" w:hAnsi="Times New Roman" w:cs="Times New Roman"/>
          <w:sz w:val="28"/>
          <w:szCs w:val="28"/>
          <w:lang w:eastAsia="ja-JP"/>
        </w:rPr>
        <w:t>- совершенствовать уровень мобилизационной подготовки экономики муниципального образования город Новомосковск;</w:t>
      </w:r>
    </w:p>
    <w:p w:rsidR="008B531D" w:rsidRPr="00B03845" w:rsidRDefault="008B531D" w:rsidP="008B531D">
      <w:pPr>
        <w:suppressAutoHyphens/>
        <w:spacing w:after="0" w:line="240" w:lineRule="auto"/>
        <w:ind w:firstLine="709"/>
        <w:jc w:val="both"/>
        <w:rPr>
          <w:rFonts w:ascii="Times New Roman" w:eastAsia="MS Mincho" w:hAnsi="Times New Roman" w:cs="Times New Roman"/>
          <w:sz w:val="28"/>
          <w:szCs w:val="28"/>
          <w:lang w:eastAsia="ja-JP"/>
        </w:rPr>
      </w:pPr>
      <w:r w:rsidRPr="001D34BE">
        <w:rPr>
          <w:rFonts w:ascii="Times New Roman" w:eastAsia="MS Mincho" w:hAnsi="Times New Roman" w:cs="Times New Roman"/>
          <w:sz w:val="28"/>
          <w:szCs w:val="28"/>
          <w:lang w:eastAsia="ja-JP"/>
        </w:rPr>
        <w:t>- повысить к</w:t>
      </w:r>
      <w:r w:rsidRPr="001D34BE">
        <w:rPr>
          <w:rFonts w:ascii="Times New Roman" w:eastAsia="Times New Roman" w:hAnsi="Times New Roman" w:cs="Times New Roman"/>
          <w:sz w:val="28"/>
          <w:szCs w:val="28"/>
        </w:rPr>
        <w:t>ачество проведения учений и тренировок по</w:t>
      </w:r>
      <w:r w:rsidRPr="00B03845">
        <w:rPr>
          <w:rFonts w:ascii="Times New Roman" w:eastAsia="Times New Roman" w:hAnsi="Times New Roman" w:cs="Times New Roman"/>
          <w:sz w:val="28"/>
          <w:szCs w:val="28"/>
        </w:rPr>
        <w:t xml:space="preserve"> мобилизационному развёртыванию и выполнению мобилизационных планов;</w:t>
      </w:r>
    </w:p>
    <w:p w:rsidR="008B531D" w:rsidRPr="00B03845" w:rsidRDefault="008B531D" w:rsidP="008B531D">
      <w:pPr>
        <w:suppressAutoHyphens/>
        <w:spacing w:after="0" w:line="240" w:lineRule="auto"/>
        <w:ind w:firstLine="709"/>
        <w:jc w:val="both"/>
        <w:rPr>
          <w:rFonts w:ascii="Times New Roman" w:eastAsia="Times New Roman" w:hAnsi="Times New Roman" w:cs="Times New Roman"/>
          <w:sz w:val="28"/>
          <w:szCs w:val="28"/>
        </w:rPr>
      </w:pPr>
      <w:r w:rsidRPr="00B03845">
        <w:rPr>
          <w:rFonts w:ascii="Times New Roman" w:eastAsia="MS Mincho" w:hAnsi="Times New Roman" w:cs="Times New Roman"/>
          <w:sz w:val="28"/>
          <w:szCs w:val="28"/>
          <w:lang w:eastAsia="ja-JP"/>
        </w:rPr>
        <w:t xml:space="preserve">- </w:t>
      </w:r>
      <w:r w:rsidRPr="00B03845">
        <w:rPr>
          <w:rFonts w:ascii="Times New Roman" w:eastAsia="Times New Roman" w:hAnsi="Times New Roman" w:cs="Times New Roman"/>
          <w:sz w:val="28"/>
          <w:szCs w:val="28"/>
        </w:rPr>
        <w:t xml:space="preserve">поддерживать информационную безопасность автоматизированных рабочих мест </w:t>
      </w:r>
      <w:r w:rsidR="00DF02FB">
        <w:rPr>
          <w:rFonts w:ascii="Times New Roman" w:eastAsia="Times New Roman" w:hAnsi="Times New Roman" w:cs="Times New Roman"/>
          <w:sz w:val="28"/>
          <w:szCs w:val="28"/>
        </w:rPr>
        <w:t>сектора по</w:t>
      </w:r>
      <w:r w:rsidRPr="00B03845">
        <w:rPr>
          <w:rFonts w:ascii="Times New Roman" w:eastAsia="Times New Roman" w:hAnsi="Times New Roman" w:cs="Times New Roman"/>
          <w:sz w:val="28"/>
          <w:szCs w:val="28"/>
        </w:rPr>
        <w:t xml:space="preserve"> мобилизационной подготовке в соответствии с требованиями руководящих документов; обновлять ПЭВМ, технические средства и имущество, выслужившее установленные сроки.</w:t>
      </w:r>
    </w:p>
    <w:p w:rsidR="008B531D" w:rsidRPr="000D1653" w:rsidRDefault="008B531D" w:rsidP="008B531D">
      <w:pPr>
        <w:spacing w:after="0" w:line="240" w:lineRule="auto"/>
        <w:ind w:firstLine="709"/>
        <w:jc w:val="center"/>
        <w:rPr>
          <w:rFonts w:ascii="Times New Roman" w:hAnsi="Times New Roman" w:cs="Times New Roman"/>
          <w:b/>
          <w:color w:val="FF0000"/>
          <w:sz w:val="28"/>
          <w:szCs w:val="28"/>
        </w:rPr>
      </w:pPr>
    </w:p>
    <w:p w:rsidR="008B531D" w:rsidRPr="008B531D" w:rsidRDefault="008B531D" w:rsidP="008B531D">
      <w:pPr>
        <w:pStyle w:val="a5"/>
        <w:numPr>
          <w:ilvl w:val="0"/>
          <w:numId w:val="20"/>
        </w:numPr>
        <w:spacing w:after="0" w:line="240" w:lineRule="auto"/>
        <w:jc w:val="center"/>
        <w:rPr>
          <w:rFonts w:ascii="Times New Roman" w:hAnsi="Times New Roman" w:cs="Times New Roman"/>
          <w:b/>
          <w:sz w:val="28"/>
          <w:szCs w:val="28"/>
        </w:rPr>
      </w:pPr>
      <w:r w:rsidRPr="008B531D">
        <w:rPr>
          <w:rFonts w:ascii="Times New Roman" w:hAnsi="Times New Roman" w:cs="Times New Roman"/>
          <w:b/>
          <w:sz w:val="28"/>
          <w:szCs w:val="28"/>
        </w:rPr>
        <w:t>Цели, задачи и показатели (индикаторы) достижения целей</w:t>
      </w:r>
    </w:p>
    <w:p w:rsidR="008B531D" w:rsidRPr="008B531D" w:rsidRDefault="008B531D" w:rsidP="008B531D">
      <w:pPr>
        <w:pStyle w:val="a5"/>
        <w:ind w:left="1069"/>
        <w:jc w:val="center"/>
        <w:rPr>
          <w:rFonts w:ascii="Times New Roman" w:hAnsi="Times New Roman" w:cs="Times New Roman"/>
          <w:b/>
          <w:sz w:val="28"/>
          <w:szCs w:val="28"/>
        </w:rPr>
      </w:pPr>
      <w:r w:rsidRPr="008B531D">
        <w:rPr>
          <w:rFonts w:ascii="Times New Roman" w:hAnsi="Times New Roman" w:cs="Times New Roman"/>
          <w:b/>
          <w:sz w:val="28"/>
          <w:szCs w:val="28"/>
        </w:rPr>
        <w:t>и решения задач, описание основных ожидаемых конечных результатов подпрограммы, сроков и контрольных этапов</w:t>
      </w:r>
    </w:p>
    <w:p w:rsidR="008B531D" w:rsidRPr="008B531D" w:rsidRDefault="008B531D" w:rsidP="008B531D">
      <w:pPr>
        <w:pStyle w:val="a5"/>
        <w:ind w:left="1069"/>
        <w:jc w:val="center"/>
        <w:rPr>
          <w:rFonts w:ascii="Times New Roman" w:hAnsi="Times New Roman" w:cs="Times New Roman"/>
          <w:b/>
          <w:sz w:val="28"/>
          <w:szCs w:val="28"/>
        </w:rPr>
      </w:pPr>
      <w:r w:rsidRPr="008B531D">
        <w:rPr>
          <w:rFonts w:ascii="Times New Roman" w:hAnsi="Times New Roman" w:cs="Times New Roman"/>
          <w:b/>
          <w:sz w:val="28"/>
          <w:szCs w:val="28"/>
        </w:rPr>
        <w:t>реализации подпрограммы</w:t>
      </w:r>
    </w:p>
    <w:p w:rsidR="008B531D" w:rsidRPr="00B03845"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3845">
        <w:rPr>
          <w:rFonts w:ascii="Times New Roman" w:eastAsia="Times New Roman" w:hAnsi="Times New Roman" w:cs="Times New Roman"/>
          <w:sz w:val="28"/>
          <w:szCs w:val="28"/>
        </w:rPr>
        <w:t>Приоритетное направление данной подпрограммы – совершенствование уровня мобилизационной подготовки экономики муниципального образования город Новомосковск.</w:t>
      </w:r>
    </w:p>
    <w:p w:rsidR="008B531D" w:rsidRPr="00B03845"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3845">
        <w:rPr>
          <w:rFonts w:ascii="Times New Roman" w:eastAsia="Times New Roman" w:hAnsi="Times New Roman" w:cs="Times New Roman"/>
          <w:sz w:val="28"/>
          <w:szCs w:val="28"/>
        </w:rPr>
        <w:t>Цель подпрограммы  соответствуют приоритетному направлению данной подпрограммы – совершенствование уровня мобилизационной подготовки экономики муниципального образования город Новомосковск.</w:t>
      </w:r>
    </w:p>
    <w:p w:rsidR="008B531D" w:rsidRPr="00083CA2"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CA2">
        <w:rPr>
          <w:rFonts w:ascii="Times New Roman" w:eastAsia="Times New Roman" w:hAnsi="Times New Roman" w:cs="Times New Roman"/>
          <w:sz w:val="28"/>
          <w:szCs w:val="28"/>
        </w:rPr>
        <w:t xml:space="preserve">Основными задачами подпрограммы является: </w:t>
      </w:r>
    </w:p>
    <w:p w:rsidR="008B531D" w:rsidRPr="00083CA2"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CA2">
        <w:rPr>
          <w:rFonts w:ascii="Times New Roman" w:eastAsia="Times New Roman" w:hAnsi="Times New Roman" w:cs="Times New Roman"/>
          <w:sz w:val="28"/>
          <w:szCs w:val="28"/>
        </w:rPr>
        <w:t>- повышение качества проведения учений и тренировок по мобилизационному развёртыванию и выполнению мобилизационных планов;</w:t>
      </w:r>
    </w:p>
    <w:p w:rsidR="008B531D" w:rsidRPr="00083CA2"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CA2">
        <w:rPr>
          <w:rFonts w:ascii="Times New Roman" w:eastAsia="Times New Roman" w:hAnsi="Times New Roman" w:cs="Times New Roman"/>
          <w:sz w:val="28"/>
          <w:szCs w:val="28"/>
        </w:rPr>
        <w:t xml:space="preserve">- проведение ежегодного контроля  информационной безопасности автоматизированных рабочих мест </w:t>
      </w:r>
      <w:r w:rsidR="00EF383C">
        <w:rPr>
          <w:rFonts w:ascii="Times New Roman" w:eastAsia="Times New Roman" w:hAnsi="Times New Roman" w:cs="Times New Roman"/>
          <w:sz w:val="28"/>
          <w:szCs w:val="28"/>
        </w:rPr>
        <w:t xml:space="preserve">сектора по </w:t>
      </w:r>
      <w:r w:rsidRPr="00083CA2">
        <w:rPr>
          <w:rFonts w:ascii="Times New Roman" w:eastAsia="Times New Roman" w:hAnsi="Times New Roman" w:cs="Times New Roman"/>
          <w:sz w:val="28"/>
          <w:szCs w:val="28"/>
        </w:rPr>
        <w:t>мобилизационной подготовке;</w:t>
      </w:r>
    </w:p>
    <w:p w:rsidR="008B531D" w:rsidRPr="00083CA2"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CA2">
        <w:rPr>
          <w:rFonts w:ascii="Times New Roman" w:eastAsia="Times New Roman" w:hAnsi="Times New Roman" w:cs="Times New Roman"/>
          <w:sz w:val="28"/>
          <w:szCs w:val="28"/>
        </w:rPr>
        <w:t xml:space="preserve">- проведение аттестации (переаттестации) автоматизированных рабочих мест </w:t>
      </w:r>
      <w:r w:rsidR="00647074">
        <w:rPr>
          <w:rFonts w:ascii="Times New Roman" w:eastAsia="Times New Roman" w:hAnsi="Times New Roman" w:cs="Times New Roman"/>
          <w:sz w:val="28"/>
          <w:szCs w:val="28"/>
        </w:rPr>
        <w:t>сектора</w:t>
      </w:r>
      <w:r w:rsidR="00EF383C">
        <w:rPr>
          <w:rFonts w:ascii="Times New Roman" w:eastAsia="Times New Roman" w:hAnsi="Times New Roman" w:cs="Times New Roman"/>
          <w:sz w:val="28"/>
          <w:szCs w:val="28"/>
        </w:rPr>
        <w:t xml:space="preserve"> по</w:t>
      </w:r>
      <w:r w:rsidRPr="00083CA2">
        <w:rPr>
          <w:rFonts w:ascii="Times New Roman" w:eastAsia="Times New Roman" w:hAnsi="Times New Roman" w:cs="Times New Roman"/>
          <w:sz w:val="28"/>
          <w:szCs w:val="28"/>
        </w:rPr>
        <w:t xml:space="preserve"> мобилизационной подготовке.</w:t>
      </w:r>
    </w:p>
    <w:p w:rsidR="008B531D" w:rsidRPr="00083CA2"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CA2">
        <w:rPr>
          <w:rFonts w:ascii="Times New Roman" w:eastAsia="Times New Roman" w:hAnsi="Times New Roman" w:cs="Times New Roman"/>
          <w:sz w:val="28"/>
          <w:szCs w:val="28"/>
        </w:rPr>
        <w:t>Основными показателями достижения целей подпрограммы являются:</w:t>
      </w:r>
    </w:p>
    <w:p w:rsidR="008B531D" w:rsidRPr="00083CA2"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CA2">
        <w:rPr>
          <w:rFonts w:ascii="Times New Roman" w:eastAsia="Times New Roman" w:hAnsi="Times New Roman" w:cs="Times New Roman"/>
          <w:sz w:val="28"/>
          <w:szCs w:val="28"/>
        </w:rPr>
        <w:t>- количество запланированных и проведённых учений и тренировок по мобилизационному развёртыванию и выполнению мобилизационных планов;</w:t>
      </w:r>
    </w:p>
    <w:p w:rsidR="008B531D" w:rsidRPr="00083CA2"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CA2">
        <w:rPr>
          <w:rFonts w:ascii="Times New Roman" w:eastAsia="Times New Roman" w:hAnsi="Times New Roman" w:cs="Times New Roman"/>
          <w:sz w:val="28"/>
          <w:szCs w:val="28"/>
        </w:rPr>
        <w:t>- количество запланированных и проведённых проверок информационной безопасности автоматизированных рабочих мест;</w:t>
      </w:r>
    </w:p>
    <w:p w:rsidR="008B531D" w:rsidRPr="00083CA2"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CA2">
        <w:rPr>
          <w:rFonts w:ascii="Times New Roman" w:eastAsia="Times New Roman" w:hAnsi="Times New Roman" w:cs="Times New Roman"/>
          <w:sz w:val="28"/>
          <w:szCs w:val="28"/>
        </w:rPr>
        <w:t>- количество запланированных и проведённых аттестаций (переаттестаций) автоматизированных рабочих мест.</w:t>
      </w:r>
    </w:p>
    <w:p w:rsidR="008B531D" w:rsidRPr="0063163D" w:rsidRDefault="008B531D" w:rsidP="008B53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163D">
        <w:rPr>
          <w:rFonts w:ascii="Times New Roman" w:eastAsia="Times New Roman" w:hAnsi="Times New Roman" w:cs="Times New Roman"/>
          <w:sz w:val="28"/>
          <w:szCs w:val="28"/>
        </w:rPr>
        <w:t xml:space="preserve">Основными ожидаемыми конечными результатами подпрограммы являются повышение качества проведения учений и тренировок по мобилизационному развёртыванию и выполнению мобилизационных планов </w:t>
      </w:r>
      <w:r w:rsidRPr="00EF383C">
        <w:rPr>
          <w:rFonts w:ascii="Times New Roman" w:eastAsia="Times New Roman" w:hAnsi="Times New Roman" w:cs="Times New Roman"/>
          <w:sz w:val="28"/>
          <w:szCs w:val="28"/>
        </w:rPr>
        <w:t xml:space="preserve">(не менее 6-ти учений и тренировок ежегодно); поэтапное проведение </w:t>
      </w:r>
      <w:r w:rsidR="008A5DF9" w:rsidRPr="00EF383C">
        <w:rPr>
          <w:rFonts w:ascii="Times New Roman" w:eastAsia="Times New Roman" w:hAnsi="Times New Roman" w:cs="Times New Roman"/>
          <w:sz w:val="28"/>
          <w:szCs w:val="28"/>
        </w:rPr>
        <w:t>7</w:t>
      </w:r>
      <w:r w:rsidRPr="0063163D">
        <w:rPr>
          <w:rFonts w:ascii="Times New Roman" w:eastAsia="Times New Roman" w:hAnsi="Times New Roman" w:cs="Times New Roman"/>
          <w:sz w:val="28"/>
          <w:szCs w:val="28"/>
        </w:rPr>
        <w:t xml:space="preserve"> проверок информационной безопасности и 5 аттестаций (переаттестаций) автоматизированных рабочих мест </w:t>
      </w:r>
      <w:r w:rsidR="00EF383C">
        <w:rPr>
          <w:rFonts w:ascii="Times New Roman" w:eastAsia="Times New Roman" w:hAnsi="Times New Roman" w:cs="Times New Roman"/>
          <w:sz w:val="28"/>
          <w:szCs w:val="28"/>
        </w:rPr>
        <w:t>сектор</w:t>
      </w:r>
      <w:r w:rsidR="00647074">
        <w:rPr>
          <w:rFonts w:ascii="Times New Roman" w:eastAsia="Times New Roman" w:hAnsi="Times New Roman" w:cs="Times New Roman"/>
          <w:sz w:val="28"/>
          <w:szCs w:val="28"/>
        </w:rPr>
        <w:t>а</w:t>
      </w:r>
      <w:r w:rsidR="00EF383C">
        <w:rPr>
          <w:rFonts w:ascii="Times New Roman" w:eastAsia="Times New Roman" w:hAnsi="Times New Roman" w:cs="Times New Roman"/>
          <w:sz w:val="28"/>
          <w:szCs w:val="28"/>
        </w:rPr>
        <w:t xml:space="preserve"> по </w:t>
      </w:r>
      <w:r w:rsidRPr="0063163D">
        <w:rPr>
          <w:rFonts w:ascii="Times New Roman" w:eastAsia="Times New Roman" w:hAnsi="Times New Roman" w:cs="Times New Roman"/>
          <w:sz w:val="28"/>
          <w:szCs w:val="28"/>
        </w:rPr>
        <w:t>мобилизационной подготовке.</w:t>
      </w:r>
    </w:p>
    <w:p w:rsidR="008B531D" w:rsidRPr="0063163D" w:rsidRDefault="008B531D" w:rsidP="008B531D">
      <w:pPr>
        <w:autoSpaceDE w:val="0"/>
        <w:autoSpaceDN w:val="0"/>
        <w:adjustRightInd w:val="0"/>
        <w:ind w:firstLine="709"/>
        <w:jc w:val="both"/>
        <w:rPr>
          <w:rFonts w:ascii="Times New Roman" w:eastAsia="Times New Roman" w:hAnsi="Times New Roman" w:cs="Times New Roman"/>
          <w:sz w:val="28"/>
          <w:szCs w:val="28"/>
        </w:rPr>
      </w:pPr>
      <w:r w:rsidRPr="0063163D">
        <w:rPr>
          <w:rFonts w:ascii="Times New Roman" w:eastAsia="Times New Roman" w:hAnsi="Times New Roman" w:cs="Times New Roman"/>
          <w:sz w:val="28"/>
          <w:szCs w:val="28"/>
        </w:rPr>
        <w:t xml:space="preserve">Срок реализации подпрограммы - 2018 год. Контрольные этапы реализации подпрограммы </w:t>
      </w:r>
      <w:r w:rsidR="00100234">
        <w:rPr>
          <w:rFonts w:ascii="Times New Roman" w:eastAsia="Times New Roman" w:hAnsi="Times New Roman" w:cs="Times New Roman"/>
          <w:sz w:val="28"/>
          <w:szCs w:val="28"/>
        </w:rPr>
        <w:t xml:space="preserve">- </w:t>
      </w:r>
      <w:r w:rsidRPr="0063163D">
        <w:rPr>
          <w:rFonts w:ascii="Times New Roman" w:eastAsia="Times New Roman" w:hAnsi="Times New Roman" w:cs="Times New Roman"/>
          <w:sz w:val="28"/>
          <w:szCs w:val="28"/>
        </w:rPr>
        <w:t>каждый календарный год. Реализация программы проходит в пять этапов: 1 этап – 2014 год; 2 этап – 2015 год; 3 этап – 2016 год; 4 этап – 2017 год; 5 этап – 2018 год.</w:t>
      </w:r>
    </w:p>
    <w:p w:rsidR="008B531D" w:rsidRPr="00397161" w:rsidRDefault="008B531D" w:rsidP="008B531D">
      <w:pPr>
        <w:pStyle w:val="a3"/>
        <w:ind w:firstLine="709"/>
        <w:jc w:val="center"/>
        <w:rPr>
          <w:b w:val="0"/>
          <w:sz w:val="28"/>
          <w:szCs w:val="28"/>
        </w:rPr>
      </w:pPr>
      <w:r w:rsidRPr="00397161">
        <w:rPr>
          <w:sz w:val="28"/>
          <w:szCs w:val="28"/>
        </w:rPr>
        <w:t xml:space="preserve">3. </w:t>
      </w:r>
      <w:r w:rsidRPr="00397161">
        <w:rPr>
          <w:rFonts w:asciiTheme="minorHAnsi" w:hAnsiTheme="minorHAnsi"/>
          <w:sz w:val="28"/>
          <w:szCs w:val="28"/>
        </w:rPr>
        <w:t xml:space="preserve"> </w:t>
      </w:r>
      <w:r w:rsidRPr="00397161">
        <w:rPr>
          <w:sz w:val="28"/>
          <w:szCs w:val="28"/>
        </w:rPr>
        <w:t>Характеристика основных мероприятий подпрограммы</w:t>
      </w:r>
    </w:p>
    <w:p w:rsidR="008B531D" w:rsidRPr="000D1653" w:rsidRDefault="008B531D" w:rsidP="008B531D">
      <w:pPr>
        <w:pStyle w:val="a3"/>
        <w:ind w:left="1416"/>
        <w:jc w:val="center"/>
        <w:rPr>
          <w:b w:val="0"/>
          <w:color w:val="FF0000"/>
          <w:sz w:val="28"/>
          <w:szCs w:val="28"/>
        </w:rPr>
      </w:pPr>
    </w:p>
    <w:p w:rsidR="008B531D" w:rsidRPr="008B531D" w:rsidRDefault="008B531D" w:rsidP="008B531D">
      <w:pPr>
        <w:pStyle w:val="a3"/>
        <w:ind w:firstLine="709"/>
        <w:jc w:val="both"/>
        <w:rPr>
          <w:b w:val="0"/>
          <w:sz w:val="28"/>
          <w:szCs w:val="28"/>
        </w:rPr>
      </w:pPr>
      <w:r w:rsidRPr="008B531D">
        <w:rPr>
          <w:b w:val="0"/>
          <w:sz w:val="28"/>
          <w:szCs w:val="28"/>
        </w:rPr>
        <w:t>В ходе реализации подпрограммы предусматриваются следующие основные мероприятия:</w:t>
      </w:r>
    </w:p>
    <w:p w:rsidR="008B531D" w:rsidRPr="007D51D5" w:rsidRDefault="008B531D" w:rsidP="008B531D">
      <w:pPr>
        <w:spacing w:after="0" w:line="240" w:lineRule="auto"/>
        <w:ind w:firstLine="709"/>
        <w:jc w:val="both"/>
        <w:rPr>
          <w:rFonts w:ascii="Times New Roman" w:hAnsi="Times New Roman" w:cs="Times New Roman"/>
          <w:sz w:val="28"/>
          <w:szCs w:val="28"/>
        </w:rPr>
      </w:pPr>
      <w:r w:rsidRPr="007D51D5">
        <w:rPr>
          <w:rFonts w:ascii="Times New Roman" w:hAnsi="Times New Roman" w:cs="Times New Roman"/>
          <w:sz w:val="28"/>
          <w:szCs w:val="28"/>
        </w:rPr>
        <w:t>1. Проведение учений и тренировок по мобилизационному развёртыванию и выполнению мобилизационных планов (</w:t>
      </w:r>
      <w:r w:rsidRPr="007D51D5">
        <w:rPr>
          <w:rFonts w:ascii="Times New Roman" w:eastAsia="Times New Roman" w:hAnsi="Times New Roman" w:cs="Times New Roman"/>
          <w:sz w:val="28"/>
          <w:szCs w:val="28"/>
        </w:rPr>
        <w:t>не менее 6-ти учений и тренировок ежегодно)</w:t>
      </w:r>
      <w:r w:rsidRPr="007D51D5">
        <w:rPr>
          <w:rFonts w:ascii="Times New Roman" w:hAnsi="Times New Roman" w:cs="Times New Roman"/>
          <w:sz w:val="28"/>
          <w:szCs w:val="28"/>
        </w:rPr>
        <w:t>. Для проведения учений и тренировок предусматривается изготовление и печатание журналов, бланков, папок для оформления документов в типографии, приобретение канцелярских товаров для администрации муниципального образования, запасных пунктов управления администрации.</w:t>
      </w:r>
    </w:p>
    <w:p w:rsidR="008B531D" w:rsidRPr="007D51D5" w:rsidRDefault="008B531D" w:rsidP="008B531D">
      <w:pPr>
        <w:spacing w:after="0" w:line="240" w:lineRule="auto"/>
        <w:ind w:firstLine="709"/>
        <w:jc w:val="both"/>
        <w:rPr>
          <w:rFonts w:ascii="Times New Roman" w:hAnsi="Times New Roman" w:cs="Times New Roman"/>
          <w:sz w:val="28"/>
          <w:szCs w:val="28"/>
        </w:rPr>
      </w:pPr>
      <w:r w:rsidRPr="007D51D5">
        <w:rPr>
          <w:rFonts w:ascii="Times New Roman" w:hAnsi="Times New Roman" w:cs="Times New Roman"/>
          <w:sz w:val="28"/>
          <w:szCs w:val="28"/>
        </w:rPr>
        <w:t xml:space="preserve">2. Организация и проведение специальных мероприятий в обеспечение мобилизационных планов. Для этого предусматривается гарантированная оплата коммунальных услуг городского защищённого командного пункта </w:t>
      </w:r>
      <w:r w:rsidRPr="00DF02FB">
        <w:rPr>
          <w:rFonts w:ascii="Times New Roman" w:hAnsi="Times New Roman" w:cs="Times New Roman"/>
          <w:sz w:val="28"/>
          <w:szCs w:val="28"/>
        </w:rPr>
        <w:t xml:space="preserve">управления (электроснабжение),  приобретение мебели для ГЗЗПУ, поэтапное проведение </w:t>
      </w:r>
      <w:r w:rsidR="008C0DD6" w:rsidRPr="00DF02FB">
        <w:rPr>
          <w:rFonts w:ascii="Times New Roman" w:eastAsia="Times New Roman" w:hAnsi="Times New Roman" w:cs="Times New Roman"/>
          <w:sz w:val="28"/>
          <w:szCs w:val="28"/>
        </w:rPr>
        <w:t>7</w:t>
      </w:r>
      <w:r w:rsidRPr="00DF02FB">
        <w:rPr>
          <w:rFonts w:ascii="Times New Roman" w:eastAsia="Times New Roman" w:hAnsi="Times New Roman" w:cs="Times New Roman"/>
          <w:sz w:val="28"/>
          <w:szCs w:val="28"/>
        </w:rPr>
        <w:t xml:space="preserve"> проверок </w:t>
      </w:r>
      <w:r w:rsidRPr="00DF02FB">
        <w:rPr>
          <w:rFonts w:ascii="Times New Roman" w:hAnsi="Times New Roman" w:cs="Times New Roman"/>
          <w:sz w:val="28"/>
          <w:szCs w:val="28"/>
        </w:rPr>
        <w:t>информационной безопасности</w:t>
      </w:r>
      <w:r w:rsidRPr="007D51D5">
        <w:rPr>
          <w:rFonts w:ascii="Times New Roman" w:hAnsi="Times New Roman" w:cs="Times New Roman"/>
          <w:sz w:val="28"/>
          <w:szCs w:val="28"/>
        </w:rPr>
        <w:t xml:space="preserve"> автоматизированных рабочих мест, проведение </w:t>
      </w:r>
      <w:r w:rsidRPr="007D51D5">
        <w:rPr>
          <w:rFonts w:ascii="Times New Roman" w:eastAsia="Times New Roman" w:hAnsi="Times New Roman" w:cs="Times New Roman"/>
          <w:sz w:val="28"/>
          <w:szCs w:val="28"/>
        </w:rPr>
        <w:t xml:space="preserve">5 аттестаций (переаттестаций) </w:t>
      </w:r>
      <w:r w:rsidRPr="007D51D5">
        <w:rPr>
          <w:rFonts w:ascii="Times New Roman" w:hAnsi="Times New Roman" w:cs="Times New Roman"/>
          <w:sz w:val="28"/>
          <w:szCs w:val="28"/>
        </w:rPr>
        <w:t xml:space="preserve">автоматизированных рабочих мест </w:t>
      </w:r>
      <w:r w:rsidR="00FD431C">
        <w:rPr>
          <w:rFonts w:ascii="Times New Roman" w:eastAsia="Times New Roman" w:hAnsi="Times New Roman" w:cs="Times New Roman"/>
          <w:sz w:val="28"/>
          <w:szCs w:val="28"/>
        </w:rPr>
        <w:t xml:space="preserve">сектора по </w:t>
      </w:r>
      <w:r w:rsidRPr="007D51D5">
        <w:rPr>
          <w:rFonts w:ascii="Times New Roman" w:eastAsia="Times New Roman" w:hAnsi="Times New Roman" w:cs="Times New Roman"/>
          <w:sz w:val="28"/>
          <w:szCs w:val="28"/>
        </w:rPr>
        <w:t>мобилизационной подготовке</w:t>
      </w:r>
      <w:r w:rsidR="008C0DD6">
        <w:rPr>
          <w:rFonts w:ascii="Times New Roman" w:eastAsia="Times New Roman" w:hAnsi="Times New Roman" w:cs="Times New Roman"/>
          <w:sz w:val="28"/>
          <w:szCs w:val="28"/>
        </w:rPr>
        <w:t>,</w:t>
      </w:r>
      <w:r w:rsidRPr="007D51D5">
        <w:rPr>
          <w:rFonts w:ascii="Times New Roman" w:hAnsi="Times New Roman" w:cs="Times New Roman"/>
          <w:sz w:val="28"/>
          <w:szCs w:val="28"/>
        </w:rPr>
        <w:t xml:space="preserve"> приобретение ПЭВМ для сектора по мобилизационной подготовке.</w:t>
      </w:r>
    </w:p>
    <w:tbl>
      <w:tblPr>
        <w:tblW w:w="12954" w:type="dxa"/>
        <w:tblInd w:w="108" w:type="dxa"/>
        <w:tblLayout w:type="fixed"/>
        <w:tblLook w:val="04A0"/>
      </w:tblPr>
      <w:tblGrid>
        <w:gridCol w:w="520"/>
        <w:gridCol w:w="2315"/>
        <w:gridCol w:w="1701"/>
        <w:gridCol w:w="1287"/>
        <w:gridCol w:w="1287"/>
        <w:gridCol w:w="2246"/>
        <w:gridCol w:w="3327"/>
        <w:gridCol w:w="271"/>
      </w:tblGrid>
      <w:tr w:rsidR="008B531D" w:rsidRPr="0094013E" w:rsidTr="006A5F67">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w:t>
            </w:r>
            <w:r w:rsidRPr="0094013E">
              <w:rPr>
                <w:rFonts w:ascii="Times New Roman" w:eastAsia="Times New Roman" w:hAnsi="Times New Roman" w:cs="Times New Roman"/>
                <w:sz w:val="24"/>
                <w:szCs w:val="24"/>
              </w:rPr>
              <w:br/>
              <w:t>п/п</w:t>
            </w:r>
          </w:p>
        </w:tc>
        <w:tc>
          <w:tcPr>
            <w:tcW w:w="23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Наименование  основного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Ответствен-ный испол-нитель,</w:t>
            </w:r>
          </w:p>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соисполни-тели,</w:t>
            </w:r>
          </w:p>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исполнители</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Срок</w:t>
            </w:r>
          </w:p>
        </w:tc>
        <w:tc>
          <w:tcPr>
            <w:tcW w:w="2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Ожидаемый непосредственный результат</w:t>
            </w:r>
            <w:r w:rsidRPr="0094013E">
              <w:rPr>
                <w:rFonts w:ascii="Times New Roman" w:eastAsia="Times New Roman" w:hAnsi="Times New Roman" w:cs="Times New Roman"/>
                <w:sz w:val="24"/>
                <w:szCs w:val="24"/>
              </w:rPr>
              <w:br/>
              <w:t>(краткое описание)</w:t>
            </w:r>
          </w:p>
        </w:tc>
        <w:tc>
          <w:tcPr>
            <w:tcW w:w="3327" w:type="dxa"/>
            <w:vMerge w:val="restart"/>
            <w:tcBorders>
              <w:top w:val="nil"/>
              <w:left w:val="nil"/>
              <w:bottom w:val="nil"/>
              <w:right w:val="nil"/>
            </w:tcBorders>
            <w:shd w:val="clear" w:color="auto" w:fill="auto"/>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p>
        </w:tc>
        <w:tc>
          <w:tcPr>
            <w:tcW w:w="271" w:type="dxa"/>
            <w:vMerge w:val="restart"/>
            <w:tcBorders>
              <w:top w:val="nil"/>
              <w:left w:val="nil"/>
              <w:bottom w:val="nil"/>
              <w:right w:val="nil"/>
            </w:tcBorders>
            <w:shd w:val="clear" w:color="auto" w:fill="auto"/>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p>
        </w:tc>
      </w:tr>
      <w:tr w:rsidR="008B531D" w:rsidRPr="0094013E" w:rsidTr="006A5F67">
        <w:trPr>
          <w:trHeight w:val="132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p>
        </w:tc>
        <w:tc>
          <w:tcPr>
            <w:tcW w:w="2315" w:type="dxa"/>
            <w:vMerge/>
            <w:tcBorders>
              <w:top w:val="single" w:sz="4" w:space="0" w:color="auto"/>
              <w:left w:val="single" w:sz="4" w:space="0" w:color="auto"/>
              <w:bottom w:val="single" w:sz="4" w:space="0" w:color="000000"/>
              <w:right w:val="single" w:sz="4" w:space="0" w:color="auto"/>
            </w:tcBorders>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p>
        </w:tc>
        <w:tc>
          <w:tcPr>
            <w:tcW w:w="1287" w:type="dxa"/>
            <w:tcBorders>
              <w:top w:val="nil"/>
              <w:left w:val="nil"/>
              <w:bottom w:val="single" w:sz="4" w:space="0" w:color="auto"/>
              <w:right w:val="single" w:sz="4" w:space="0" w:color="auto"/>
            </w:tcBorders>
            <w:shd w:val="clear" w:color="auto" w:fill="auto"/>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оконча-ния реализа-ции</w:t>
            </w:r>
          </w:p>
        </w:tc>
        <w:tc>
          <w:tcPr>
            <w:tcW w:w="2246" w:type="dxa"/>
            <w:vMerge/>
            <w:tcBorders>
              <w:top w:val="single" w:sz="4" w:space="0" w:color="auto"/>
              <w:left w:val="single" w:sz="4" w:space="0" w:color="auto"/>
              <w:bottom w:val="single" w:sz="4" w:space="0" w:color="000000"/>
              <w:right w:val="single" w:sz="4" w:space="0" w:color="auto"/>
            </w:tcBorders>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p>
        </w:tc>
        <w:tc>
          <w:tcPr>
            <w:tcW w:w="3327" w:type="dxa"/>
            <w:vMerge/>
            <w:tcBorders>
              <w:top w:val="nil"/>
              <w:left w:val="nil"/>
              <w:bottom w:val="nil"/>
              <w:right w:val="nil"/>
            </w:tcBorders>
            <w:vAlign w:val="center"/>
            <w:hideMark/>
          </w:tcPr>
          <w:p w:rsidR="008B531D" w:rsidRPr="0094013E" w:rsidRDefault="008B531D" w:rsidP="006A5F67">
            <w:pPr>
              <w:spacing w:after="0" w:line="240" w:lineRule="auto"/>
              <w:rPr>
                <w:rFonts w:ascii="Times New Roman" w:eastAsia="Times New Roman" w:hAnsi="Times New Roman" w:cs="Times New Roman"/>
                <w:sz w:val="24"/>
                <w:szCs w:val="24"/>
              </w:rPr>
            </w:pPr>
          </w:p>
        </w:tc>
        <w:tc>
          <w:tcPr>
            <w:tcW w:w="271" w:type="dxa"/>
            <w:vMerge/>
            <w:tcBorders>
              <w:top w:val="nil"/>
              <w:left w:val="nil"/>
              <w:bottom w:val="nil"/>
              <w:right w:val="nil"/>
            </w:tcBorders>
            <w:vAlign w:val="center"/>
            <w:hideMark/>
          </w:tcPr>
          <w:p w:rsidR="008B531D" w:rsidRPr="0094013E" w:rsidRDefault="008B531D" w:rsidP="006A5F67">
            <w:pPr>
              <w:spacing w:after="0" w:line="240" w:lineRule="auto"/>
              <w:rPr>
                <w:rFonts w:ascii="Times New Roman" w:eastAsia="Times New Roman" w:hAnsi="Times New Roman" w:cs="Times New Roman"/>
                <w:sz w:val="24"/>
                <w:szCs w:val="24"/>
              </w:rPr>
            </w:pPr>
          </w:p>
        </w:tc>
      </w:tr>
      <w:tr w:rsidR="008B531D" w:rsidRPr="0094013E"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1</w:t>
            </w:r>
          </w:p>
        </w:tc>
        <w:tc>
          <w:tcPr>
            <w:tcW w:w="2315" w:type="dxa"/>
            <w:tcBorders>
              <w:top w:val="nil"/>
              <w:left w:val="nil"/>
              <w:bottom w:val="single" w:sz="4" w:space="0" w:color="auto"/>
              <w:right w:val="single" w:sz="4" w:space="0" w:color="auto"/>
            </w:tcBorders>
            <w:shd w:val="clear" w:color="auto" w:fill="auto"/>
            <w:noWrap/>
            <w:vAlign w:val="center"/>
            <w:hideMark/>
          </w:tcPr>
          <w:p w:rsidR="008B531D" w:rsidRPr="0094013E" w:rsidRDefault="008B531D" w:rsidP="006A5F67">
            <w:pPr>
              <w:spacing w:after="0" w:line="240" w:lineRule="auto"/>
              <w:ind w:right="-1"/>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8B531D" w:rsidRPr="0094013E" w:rsidRDefault="008B531D" w:rsidP="006A5F67">
            <w:pPr>
              <w:spacing w:after="0" w:line="240" w:lineRule="auto"/>
              <w:ind w:right="-1"/>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3</w:t>
            </w:r>
          </w:p>
        </w:tc>
        <w:tc>
          <w:tcPr>
            <w:tcW w:w="1287" w:type="dxa"/>
            <w:tcBorders>
              <w:top w:val="nil"/>
              <w:left w:val="nil"/>
              <w:bottom w:val="single" w:sz="4" w:space="0" w:color="auto"/>
              <w:right w:val="single" w:sz="4" w:space="0" w:color="auto"/>
            </w:tcBorders>
            <w:shd w:val="clear" w:color="auto" w:fill="auto"/>
            <w:noWrap/>
            <w:vAlign w:val="center"/>
            <w:hideMark/>
          </w:tcPr>
          <w:p w:rsidR="008B531D" w:rsidRPr="0094013E" w:rsidRDefault="008B531D" w:rsidP="006A5F67">
            <w:pPr>
              <w:spacing w:after="0" w:line="240" w:lineRule="auto"/>
              <w:ind w:right="-1"/>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4</w:t>
            </w:r>
          </w:p>
        </w:tc>
        <w:tc>
          <w:tcPr>
            <w:tcW w:w="1287" w:type="dxa"/>
            <w:tcBorders>
              <w:top w:val="nil"/>
              <w:left w:val="nil"/>
              <w:bottom w:val="single" w:sz="4" w:space="0" w:color="auto"/>
              <w:right w:val="single" w:sz="4" w:space="0" w:color="auto"/>
            </w:tcBorders>
            <w:shd w:val="clear" w:color="auto" w:fill="auto"/>
            <w:noWrap/>
            <w:vAlign w:val="center"/>
            <w:hideMark/>
          </w:tcPr>
          <w:p w:rsidR="008B531D" w:rsidRPr="0094013E" w:rsidRDefault="008B531D" w:rsidP="006A5F67">
            <w:pPr>
              <w:spacing w:after="0" w:line="240" w:lineRule="auto"/>
              <w:ind w:right="-1"/>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8B531D" w:rsidRPr="0094013E" w:rsidRDefault="008B531D" w:rsidP="006A5F67">
            <w:pPr>
              <w:spacing w:after="0" w:line="240" w:lineRule="auto"/>
              <w:ind w:right="-1"/>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6</w:t>
            </w:r>
          </w:p>
        </w:tc>
        <w:tc>
          <w:tcPr>
            <w:tcW w:w="3327" w:type="dxa"/>
            <w:tcBorders>
              <w:top w:val="nil"/>
              <w:left w:val="nil"/>
              <w:bottom w:val="nil"/>
              <w:right w:val="nil"/>
            </w:tcBorders>
            <w:shd w:val="clear" w:color="auto" w:fill="auto"/>
            <w:noWrap/>
            <w:hideMark/>
          </w:tcPr>
          <w:p w:rsidR="008B531D" w:rsidRPr="0094013E" w:rsidRDefault="008B531D" w:rsidP="006A5F67">
            <w:pPr>
              <w:spacing w:after="0" w:line="240" w:lineRule="auto"/>
              <w:ind w:right="-1"/>
              <w:jc w:val="center"/>
              <w:rPr>
                <w:rFonts w:ascii="Times New Roman" w:eastAsia="Times New Roman" w:hAnsi="Times New Roman" w:cs="Times New Roman"/>
                <w:b/>
                <w:sz w:val="24"/>
                <w:szCs w:val="24"/>
              </w:rPr>
            </w:pPr>
          </w:p>
        </w:tc>
        <w:tc>
          <w:tcPr>
            <w:tcW w:w="271" w:type="dxa"/>
            <w:tcBorders>
              <w:top w:val="nil"/>
              <w:left w:val="nil"/>
              <w:bottom w:val="nil"/>
              <w:right w:val="nil"/>
            </w:tcBorders>
            <w:shd w:val="clear" w:color="auto" w:fill="auto"/>
            <w:noWrap/>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p>
        </w:tc>
      </w:tr>
      <w:tr w:rsidR="008B531D" w:rsidRPr="0094013E"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1</w:t>
            </w:r>
          </w:p>
        </w:tc>
        <w:tc>
          <w:tcPr>
            <w:tcW w:w="2315" w:type="dxa"/>
            <w:tcBorders>
              <w:top w:val="single" w:sz="4" w:space="0" w:color="auto"/>
              <w:left w:val="nil"/>
              <w:bottom w:val="single" w:sz="4" w:space="0" w:color="auto"/>
              <w:right w:val="single" w:sz="4" w:space="0" w:color="auto"/>
            </w:tcBorders>
            <w:shd w:val="clear" w:color="auto" w:fill="auto"/>
            <w:hideMark/>
          </w:tcPr>
          <w:p w:rsidR="008B531D" w:rsidRPr="0094013E" w:rsidRDefault="008B531D" w:rsidP="006A5F67">
            <w:pPr>
              <w:spacing w:after="0" w:line="240" w:lineRule="auto"/>
              <w:jc w:val="both"/>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 xml:space="preserve">Основное меропри-ятие 1: Проведение учений и трениро-вок по мобилиза-ционному развёр-тыванию и выпол-нению мобилиза-ционных планов. </w:t>
            </w:r>
          </w:p>
        </w:tc>
        <w:tc>
          <w:tcPr>
            <w:tcW w:w="1701" w:type="dxa"/>
            <w:tcBorders>
              <w:top w:val="single" w:sz="4" w:space="0" w:color="auto"/>
              <w:left w:val="nil"/>
              <w:bottom w:val="single" w:sz="4" w:space="0" w:color="auto"/>
              <w:right w:val="single" w:sz="4" w:space="0" w:color="auto"/>
            </w:tcBorders>
            <w:shd w:val="clear" w:color="auto" w:fill="auto"/>
            <w:hideMark/>
          </w:tcPr>
          <w:p w:rsidR="008B531D" w:rsidRPr="0094013E" w:rsidRDefault="00FD431C" w:rsidP="00FD43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Сектор по</w:t>
            </w:r>
            <w:r w:rsidR="008B531D" w:rsidRPr="0094013E">
              <w:rPr>
                <w:rFonts w:ascii="Times New Roman" w:eastAsia="Times New Roman" w:hAnsi="Times New Roman" w:cs="Times New Roman"/>
                <w:sz w:val="24"/>
                <w:szCs w:val="24"/>
              </w:rPr>
              <w:t xml:space="preserve"> мо-билизацион</w:t>
            </w:r>
            <w:r>
              <w:rPr>
                <w:rFonts w:ascii="Times New Roman" w:eastAsia="Times New Roman" w:hAnsi="Times New Roman" w:cs="Times New Roman"/>
                <w:sz w:val="24"/>
                <w:szCs w:val="24"/>
              </w:rPr>
              <w:t>-</w:t>
            </w:r>
            <w:r w:rsidR="008B531D" w:rsidRPr="0094013E">
              <w:rPr>
                <w:rFonts w:ascii="Times New Roman" w:eastAsia="Times New Roman" w:hAnsi="Times New Roman" w:cs="Times New Roman"/>
                <w:sz w:val="24"/>
                <w:szCs w:val="24"/>
              </w:rPr>
              <w:t>ной подготов-ке</w:t>
            </w:r>
          </w:p>
        </w:tc>
        <w:tc>
          <w:tcPr>
            <w:tcW w:w="1287" w:type="dxa"/>
            <w:tcBorders>
              <w:top w:val="single" w:sz="4" w:space="0" w:color="auto"/>
              <w:left w:val="nil"/>
              <w:bottom w:val="single" w:sz="4" w:space="0" w:color="auto"/>
              <w:right w:val="single" w:sz="4" w:space="0" w:color="auto"/>
            </w:tcBorders>
            <w:shd w:val="clear" w:color="auto" w:fill="auto"/>
            <w:noWrap/>
            <w:hideMark/>
          </w:tcPr>
          <w:p w:rsidR="008B531D" w:rsidRPr="0094013E" w:rsidRDefault="008B531D" w:rsidP="006A5F67">
            <w:pPr>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8B531D" w:rsidRPr="0094013E" w:rsidRDefault="008B531D" w:rsidP="006A5F67">
            <w:pPr>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2018 г.</w:t>
            </w:r>
          </w:p>
        </w:tc>
        <w:tc>
          <w:tcPr>
            <w:tcW w:w="2246" w:type="dxa"/>
            <w:tcBorders>
              <w:top w:val="single" w:sz="4" w:space="0" w:color="auto"/>
              <w:left w:val="nil"/>
              <w:bottom w:val="single" w:sz="4" w:space="0" w:color="auto"/>
              <w:right w:val="single" w:sz="4" w:space="0" w:color="auto"/>
            </w:tcBorders>
            <w:shd w:val="clear" w:color="auto" w:fill="auto"/>
            <w:hideMark/>
          </w:tcPr>
          <w:p w:rsidR="008B531D" w:rsidRPr="0094013E" w:rsidRDefault="008B531D" w:rsidP="006A5F67">
            <w:pPr>
              <w:suppressAutoHyphens/>
              <w:spacing w:after="0" w:line="240" w:lineRule="auto"/>
              <w:jc w:val="both"/>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 xml:space="preserve">Повышение качест-ва подготовки и проведения учений и тренировок по мобилизационному развёртыванию и выполнению моби-лизационных пла-нов. </w:t>
            </w:r>
          </w:p>
        </w:tc>
        <w:tc>
          <w:tcPr>
            <w:tcW w:w="3327" w:type="dxa"/>
            <w:tcBorders>
              <w:top w:val="nil"/>
              <w:left w:val="nil"/>
              <w:bottom w:val="nil"/>
              <w:right w:val="nil"/>
            </w:tcBorders>
            <w:shd w:val="clear" w:color="auto" w:fill="auto"/>
            <w:hideMark/>
          </w:tcPr>
          <w:p w:rsidR="008B531D" w:rsidRPr="0094013E" w:rsidRDefault="008B531D" w:rsidP="006A5F67">
            <w:pPr>
              <w:spacing w:after="0" w:line="240" w:lineRule="auto"/>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hideMark/>
          </w:tcPr>
          <w:p w:rsidR="008B531D" w:rsidRPr="0094013E" w:rsidRDefault="008B531D" w:rsidP="006A5F67">
            <w:pPr>
              <w:spacing w:after="0" w:line="240" w:lineRule="auto"/>
              <w:rPr>
                <w:rFonts w:ascii="Times New Roman" w:eastAsia="Times New Roman" w:hAnsi="Times New Roman" w:cs="Times New Roman"/>
                <w:sz w:val="24"/>
                <w:szCs w:val="24"/>
              </w:rPr>
            </w:pPr>
          </w:p>
        </w:tc>
      </w:tr>
      <w:tr w:rsidR="008B531D" w:rsidRPr="0094013E"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8B531D" w:rsidRPr="0094013E" w:rsidRDefault="008B531D" w:rsidP="006A5F67">
            <w:pPr>
              <w:spacing w:after="0" w:line="240" w:lineRule="auto"/>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2</w:t>
            </w:r>
          </w:p>
        </w:tc>
        <w:tc>
          <w:tcPr>
            <w:tcW w:w="2315" w:type="dxa"/>
            <w:tcBorders>
              <w:top w:val="single" w:sz="4" w:space="0" w:color="auto"/>
              <w:left w:val="nil"/>
              <w:bottom w:val="single" w:sz="4" w:space="0" w:color="auto"/>
              <w:right w:val="single" w:sz="4" w:space="0" w:color="auto"/>
            </w:tcBorders>
            <w:shd w:val="clear" w:color="auto" w:fill="auto"/>
            <w:hideMark/>
          </w:tcPr>
          <w:p w:rsidR="008B531D" w:rsidRPr="0094013E" w:rsidRDefault="008B531D" w:rsidP="006A5F67">
            <w:pPr>
              <w:spacing w:after="0" w:line="240" w:lineRule="auto"/>
              <w:jc w:val="both"/>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Основное меропри-ятие 2: Организация и проведение спе-циальных меропри-ятий в обеспечение мобилизационных планов (содержание городского защи-щённого запасного пункта управления и запасного пункта управления в заго-родной зоне: оплата электроснабжения, приобретение ме-бели; проведение ежегодного конт-роля информаци-онной безопаснос-ти, аттестаций и пе-реаттестаций авто-матизированных рабочих мест).</w:t>
            </w:r>
          </w:p>
        </w:tc>
        <w:tc>
          <w:tcPr>
            <w:tcW w:w="1701" w:type="dxa"/>
            <w:tcBorders>
              <w:top w:val="single" w:sz="4" w:space="0" w:color="auto"/>
              <w:left w:val="nil"/>
              <w:bottom w:val="single" w:sz="4" w:space="0" w:color="auto"/>
              <w:right w:val="single" w:sz="4" w:space="0" w:color="auto"/>
            </w:tcBorders>
            <w:shd w:val="clear" w:color="auto" w:fill="auto"/>
            <w:hideMark/>
          </w:tcPr>
          <w:p w:rsidR="008B531D" w:rsidRPr="0094013E" w:rsidRDefault="00FD431C" w:rsidP="008C0D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Сектор по</w:t>
            </w:r>
            <w:r w:rsidR="008B531D" w:rsidRPr="0094013E">
              <w:rPr>
                <w:rFonts w:ascii="Times New Roman" w:eastAsia="Times New Roman" w:hAnsi="Times New Roman" w:cs="Times New Roman"/>
                <w:sz w:val="24"/>
                <w:szCs w:val="24"/>
              </w:rPr>
              <w:t xml:space="preserve"> мо-билизацион-ной подготов-ке, отдел ин</w:t>
            </w:r>
            <w:r w:rsidR="008C0DD6">
              <w:rPr>
                <w:rFonts w:ascii="Times New Roman" w:eastAsia="Times New Roman" w:hAnsi="Times New Roman" w:cs="Times New Roman"/>
                <w:sz w:val="24"/>
                <w:szCs w:val="24"/>
              </w:rPr>
              <w:t>-</w:t>
            </w:r>
            <w:r w:rsidR="008B531D" w:rsidRPr="0094013E">
              <w:rPr>
                <w:rFonts w:ascii="Times New Roman" w:eastAsia="Times New Roman" w:hAnsi="Times New Roman" w:cs="Times New Roman"/>
                <w:sz w:val="24"/>
                <w:szCs w:val="24"/>
              </w:rPr>
              <w:t>формацион</w:t>
            </w:r>
            <w:r w:rsidR="008C0DD6">
              <w:rPr>
                <w:rFonts w:ascii="Times New Roman" w:eastAsia="Times New Roman" w:hAnsi="Times New Roman" w:cs="Times New Roman"/>
                <w:sz w:val="24"/>
                <w:szCs w:val="24"/>
              </w:rPr>
              <w:t>-</w:t>
            </w:r>
            <w:r w:rsidR="008B531D" w:rsidRPr="0094013E">
              <w:rPr>
                <w:rFonts w:ascii="Times New Roman" w:eastAsia="Times New Roman" w:hAnsi="Times New Roman" w:cs="Times New Roman"/>
                <w:sz w:val="24"/>
                <w:szCs w:val="24"/>
              </w:rPr>
              <w:t>ных техноло-гий</w:t>
            </w:r>
            <w:r w:rsidR="008A5DF9">
              <w:rPr>
                <w:rFonts w:ascii="Times New Roman" w:eastAsia="Times New Roman" w:hAnsi="Times New Roman" w:cs="Times New Roman"/>
                <w:sz w:val="24"/>
                <w:szCs w:val="24"/>
              </w:rPr>
              <w:t xml:space="preserve"> управле</w:t>
            </w:r>
            <w:r w:rsidR="008C0DD6">
              <w:rPr>
                <w:rFonts w:ascii="Times New Roman" w:eastAsia="Times New Roman" w:hAnsi="Times New Roman" w:cs="Times New Roman"/>
                <w:sz w:val="24"/>
                <w:szCs w:val="24"/>
              </w:rPr>
              <w:t>-</w:t>
            </w:r>
            <w:r w:rsidR="008A5DF9">
              <w:rPr>
                <w:rFonts w:ascii="Times New Roman" w:eastAsia="Times New Roman" w:hAnsi="Times New Roman" w:cs="Times New Roman"/>
                <w:sz w:val="24"/>
                <w:szCs w:val="24"/>
              </w:rPr>
              <w:t>ния ОБН, ГО и ЧС</w:t>
            </w:r>
          </w:p>
        </w:tc>
        <w:tc>
          <w:tcPr>
            <w:tcW w:w="1287" w:type="dxa"/>
            <w:tcBorders>
              <w:top w:val="single" w:sz="4" w:space="0" w:color="auto"/>
              <w:left w:val="nil"/>
              <w:bottom w:val="single" w:sz="4" w:space="0" w:color="auto"/>
              <w:right w:val="single" w:sz="4" w:space="0" w:color="auto"/>
            </w:tcBorders>
            <w:shd w:val="clear" w:color="auto" w:fill="auto"/>
            <w:noWrap/>
            <w:hideMark/>
          </w:tcPr>
          <w:p w:rsidR="008B531D" w:rsidRPr="0094013E" w:rsidRDefault="008B531D" w:rsidP="006A5F67">
            <w:pPr>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8B531D" w:rsidRPr="0094013E" w:rsidRDefault="008B531D" w:rsidP="006A5F67">
            <w:pPr>
              <w:jc w:val="center"/>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2018 г.</w:t>
            </w:r>
          </w:p>
        </w:tc>
        <w:tc>
          <w:tcPr>
            <w:tcW w:w="2246" w:type="dxa"/>
            <w:tcBorders>
              <w:top w:val="single" w:sz="4" w:space="0" w:color="auto"/>
              <w:left w:val="nil"/>
              <w:bottom w:val="single" w:sz="4" w:space="0" w:color="auto"/>
              <w:right w:val="single" w:sz="4" w:space="0" w:color="auto"/>
            </w:tcBorders>
            <w:shd w:val="clear" w:color="auto" w:fill="auto"/>
            <w:hideMark/>
          </w:tcPr>
          <w:p w:rsidR="008B531D" w:rsidRPr="0094013E" w:rsidRDefault="008B531D" w:rsidP="006A5F67">
            <w:pPr>
              <w:suppressAutoHyphens/>
              <w:spacing w:after="0" w:line="240" w:lineRule="auto"/>
              <w:jc w:val="both"/>
              <w:rPr>
                <w:rFonts w:ascii="Times New Roman" w:eastAsia="Times New Roman" w:hAnsi="Times New Roman" w:cs="Times New Roman"/>
                <w:sz w:val="24"/>
                <w:szCs w:val="24"/>
              </w:rPr>
            </w:pPr>
            <w:r w:rsidRPr="0094013E">
              <w:rPr>
                <w:rFonts w:ascii="Times New Roman" w:eastAsia="Times New Roman" w:hAnsi="Times New Roman" w:cs="Times New Roman"/>
                <w:sz w:val="24"/>
                <w:szCs w:val="24"/>
              </w:rPr>
              <w:t>Повышение качест-ва подготовки и проведения учений и тренировок по мобилизационному развёртыванию и выполнению моби-лизационных пла-нов. Приведение информационной безопасности ав-томатизированных рабочих мест в соответствие с тре-бованиями руково-дящих документов.</w:t>
            </w:r>
          </w:p>
        </w:tc>
        <w:tc>
          <w:tcPr>
            <w:tcW w:w="3327" w:type="dxa"/>
            <w:tcBorders>
              <w:top w:val="nil"/>
              <w:left w:val="nil"/>
              <w:right w:val="single" w:sz="4" w:space="0" w:color="auto"/>
            </w:tcBorders>
            <w:shd w:val="clear" w:color="auto" w:fill="auto"/>
            <w:hideMark/>
          </w:tcPr>
          <w:p w:rsidR="008B531D" w:rsidRPr="0094013E" w:rsidRDefault="008B531D" w:rsidP="006A5F67">
            <w:pPr>
              <w:spacing w:after="0" w:line="240" w:lineRule="auto"/>
              <w:rPr>
                <w:rFonts w:ascii="Times New Roman" w:eastAsia="Times New Roman" w:hAnsi="Times New Roman" w:cs="Times New Roman"/>
                <w:sz w:val="24"/>
                <w:szCs w:val="24"/>
              </w:rPr>
            </w:pPr>
          </w:p>
        </w:tc>
        <w:tc>
          <w:tcPr>
            <w:tcW w:w="271" w:type="dxa"/>
            <w:tcBorders>
              <w:top w:val="nil"/>
              <w:left w:val="nil"/>
              <w:right w:val="single" w:sz="4" w:space="0" w:color="auto"/>
            </w:tcBorders>
            <w:shd w:val="clear" w:color="auto" w:fill="auto"/>
            <w:hideMark/>
          </w:tcPr>
          <w:p w:rsidR="008B531D" w:rsidRPr="0094013E" w:rsidRDefault="008B531D" w:rsidP="006A5F67">
            <w:pPr>
              <w:spacing w:after="0" w:line="240" w:lineRule="auto"/>
              <w:rPr>
                <w:rFonts w:ascii="Times New Roman" w:eastAsia="Times New Roman" w:hAnsi="Times New Roman" w:cs="Times New Roman"/>
                <w:sz w:val="24"/>
                <w:szCs w:val="24"/>
              </w:rPr>
            </w:pPr>
          </w:p>
        </w:tc>
      </w:tr>
    </w:tbl>
    <w:p w:rsidR="008C0DD6" w:rsidRDefault="008C0DD6" w:rsidP="008B531D">
      <w:pPr>
        <w:suppressAutoHyphens/>
        <w:autoSpaceDE w:val="0"/>
        <w:autoSpaceDN w:val="0"/>
        <w:adjustRightInd w:val="0"/>
        <w:spacing w:after="0" w:line="240" w:lineRule="auto"/>
        <w:ind w:firstLine="709"/>
        <w:jc w:val="center"/>
        <w:rPr>
          <w:rFonts w:eastAsia="Times New Roman" w:cs="Times New Roman"/>
          <w:b/>
          <w:sz w:val="28"/>
          <w:szCs w:val="28"/>
        </w:rPr>
      </w:pPr>
    </w:p>
    <w:p w:rsidR="008B531D" w:rsidRPr="00676BFC" w:rsidRDefault="008B531D" w:rsidP="008B531D">
      <w:pPr>
        <w:suppressAutoHyphens/>
        <w:autoSpaceDE w:val="0"/>
        <w:autoSpaceDN w:val="0"/>
        <w:adjustRightInd w:val="0"/>
        <w:spacing w:after="0" w:line="240" w:lineRule="auto"/>
        <w:ind w:firstLine="709"/>
        <w:jc w:val="center"/>
        <w:rPr>
          <w:rFonts w:ascii="Antiqua" w:eastAsia="Times New Roman" w:hAnsi="Antiqua" w:cs="Times New Roman"/>
          <w:b/>
          <w:sz w:val="28"/>
          <w:szCs w:val="28"/>
        </w:rPr>
      </w:pPr>
      <w:r w:rsidRPr="00676BFC">
        <w:rPr>
          <w:rFonts w:ascii="Antiqua" w:eastAsia="Times New Roman" w:hAnsi="Antiqua" w:cs="Times New Roman"/>
          <w:b/>
          <w:sz w:val="28"/>
          <w:szCs w:val="28"/>
        </w:rPr>
        <w:t>4.</w:t>
      </w:r>
      <w:r>
        <w:rPr>
          <w:rFonts w:eastAsia="Times New Roman" w:cs="Times New Roman"/>
          <w:b/>
          <w:sz w:val="28"/>
          <w:szCs w:val="28"/>
        </w:rPr>
        <w:t xml:space="preserve"> </w:t>
      </w:r>
      <w:r w:rsidRPr="00676BFC">
        <w:rPr>
          <w:rFonts w:ascii="Antiqua" w:eastAsia="Times New Roman" w:hAnsi="Antiqua" w:cs="Times New Roman"/>
          <w:b/>
          <w:sz w:val="28"/>
          <w:szCs w:val="28"/>
        </w:rPr>
        <w:t>Обоснование объёма финансовых ресурсов, необходимых для реализации подпрограммы</w:t>
      </w:r>
    </w:p>
    <w:p w:rsidR="008C0DD6" w:rsidRDefault="008C0DD6" w:rsidP="008B531D">
      <w:pPr>
        <w:suppressAutoHyphens/>
        <w:autoSpaceDE w:val="0"/>
        <w:autoSpaceDN w:val="0"/>
        <w:adjustRightInd w:val="0"/>
        <w:spacing w:after="0" w:line="240" w:lineRule="auto"/>
        <w:jc w:val="center"/>
        <w:rPr>
          <w:rFonts w:ascii="Times New Roman" w:hAnsi="Times New Roman" w:cs="Times New Roman"/>
          <w:b/>
          <w:color w:val="FF0000"/>
          <w:sz w:val="28"/>
          <w:szCs w:val="28"/>
        </w:rPr>
      </w:pPr>
    </w:p>
    <w:p w:rsidR="008B531D" w:rsidRPr="00670501" w:rsidRDefault="008B531D" w:rsidP="008B531D">
      <w:pPr>
        <w:spacing w:after="0" w:line="240" w:lineRule="auto"/>
        <w:ind w:firstLine="709"/>
        <w:jc w:val="both"/>
        <w:rPr>
          <w:rFonts w:ascii="Times New Roman" w:eastAsia="Times New Roman" w:hAnsi="Times New Roman" w:cs="Times New Roman"/>
          <w:sz w:val="28"/>
          <w:szCs w:val="28"/>
        </w:rPr>
      </w:pPr>
      <w:r w:rsidRPr="00670501">
        <w:rPr>
          <w:rFonts w:ascii="Times New Roman" w:eastAsia="Times New Roman" w:hAnsi="Times New Roman" w:cs="Times New Roman"/>
          <w:sz w:val="28"/>
          <w:szCs w:val="28"/>
        </w:rPr>
        <w:t>Обоснованием финансовых ресурсов, необходимых для реализации подпрограммы являются:</w:t>
      </w:r>
    </w:p>
    <w:p w:rsidR="008B531D" w:rsidRPr="00670501" w:rsidRDefault="008B531D" w:rsidP="008B531D">
      <w:pPr>
        <w:spacing w:after="0" w:line="240" w:lineRule="auto"/>
        <w:ind w:firstLine="709"/>
        <w:jc w:val="both"/>
        <w:rPr>
          <w:rFonts w:ascii="Times New Roman" w:eastAsia="Times New Roman" w:hAnsi="Times New Roman" w:cs="Times New Roman"/>
          <w:sz w:val="28"/>
          <w:szCs w:val="28"/>
        </w:rPr>
      </w:pPr>
      <w:r w:rsidRPr="00670501">
        <w:rPr>
          <w:rFonts w:ascii="Times New Roman" w:eastAsia="Times New Roman" w:hAnsi="Times New Roman" w:cs="Times New Roman"/>
          <w:sz w:val="28"/>
          <w:szCs w:val="28"/>
        </w:rPr>
        <w:t>- Конституция Российской Федерации;</w:t>
      </w:r>
    </w:p>
    <w:p w:rsidR="008B531D" w:rsidRPr="00670501" w:rsidRDefault="008B531D" w:rsidP="008B531D">
      <w:pPr>
        <w:spacing w:after="0" w:line="240" w:lineRule="auto"/>
        <w:ind w:firstLine="709"/>
        <w:jc w:val="both"/>
        <w:rPr>
          <w:rFonts w:ascii="Times New Roman" w:eastAsia="Times New Roman" w:hAnsi="Times New Roman" w:cs="Times New Roman"/>
          <w:sz w:val="28"/>
          <w:szCs w:val="28"/>
        </w:rPr>
      </w:pPr>
      <w:r w:rsidRPr="00670501">
        <w:rPr>
          <w:rFonts w:ascii="Times New Roman" w:eastAsia="Times New Roman" w:hAnsi="Times New Roman" w:cs="Times New Roman"/>
          <w:sz w:val="28"/>
          <w:szCs w:val="28"/>
        </w:rPr>
        <w:t>- «Стратегия национальной безопасности РФ до 2020 года», утвержденная Указом Президента Российской Федерации от 12 мая 2009 года № 537;</w:t>
      </w:r>
    </w:p>
    <w:p w:rsidR="008B531D" w:rsidRPr="00670501" w:rsidRDefault="008B531D" w:rsidP="008B531D">
      <w:pPr>
        <w:spacing w:after="0" w:line="240" w:lineRule="auto"/>
        <w:ind w:firstLine="709"/>
        <w:jc w:val="both"/>
        <w:rPr>
          <w:rFonts w:ascii="Times New Roman" w:eastAsia="Times New Roman" w:hAnsi="Times New Roman" w:cs="Times New Roman"/>
          <w:sz w:val="28"/>
          <w:szCs w:val="28"/>
        </w:rPr>
      </w:pPr>
      <w:r w:rsidRPr="00670501">
        <w:rPr>
          <w:rFonts w:ascii="Times New Roman" w:eastAsia="Times New Roman" w:hAnsi="Times New Roman" w:cs="Times New Roman"/>
          <w:sz w:val="28"/>
          <w:szCs w:val="28"/>
        </w:rPr>
        <w:t>- Федеральный закон «Об обороне» от 31.05.1996 года № 61-ФЗ;</w:t>
      </w:r>
    </w:p>
    <w:p w:rsidR="008B531D" w:rsidRPr="00670501" w:rsidRDefault="008B531D" w:rsidP="008B531D">
      <w:pPr>
        <w:spacing w:after="0" w:line="240" w:lineRule="auto"/>
        <w:ind w:firstLine="709"/>
        <w:jc w:val="both"/>
        <w:rPr>
          <w:rFonts w:ascii="Times New Roman" w:eastAsia="Times New Roman" w:hAnsi="Times New Roman" w:cs="Times New Roman"/>
          <w:sz w:val="28"/>
          <w:szCs w:val="28"/>
        </w:rPr>
      </w:pPr>
      <w:r w:rsidRPr="00670501">
        <w:rPr>
          <w:rFonts w:ascii="Times New Roman" w:eastAsia="Times New Roman" w:hAnsi="Times New Roman" w:cs="Times New Roman"/>
          <w:sz w:val="28"/>
          <w:szCs w:val="28"/>
        </w:rPr>
        <w:t>- Федеральный закон «О мобилизационной подготовке и мобилизации в Российской Федерации» от 26 февраля 1997 года № 31-ФЗ;</w:t>
      </w:r>
    </w:p>
    <w:p w:rsidR="008B531D" w:rsidRPr="00670501" w:rsidRDefault="008B531D" w:rsidP="008B531D">
      <w:pPr>
        <w:spacing w:after="0" w:line="240" w:lineRule="auto"/>
        <w:ind w:firstLine="709"/>
        <w:jc w:val="both"/>
        <w:rPr>
          <w:rFonts w:ascii="Times New Roman" w:eastAsia="Times New Roman" w:hAnsi="Times New Roman" w:cs="Times New Roman"/>
          <w:sz w:val="28"/>
          <w:szCs w:val="28"/>
        </w:rPr>
      </w:pPr>
      <w:r w:rsidRPr="00670501">
        <w:rPr>
          <w:rFonts w:ascii="Times New Roman" w:eastAsia="Times New Roman" w:hAnsi="Times New Roman" w:cs="Times New Roman"/>
          <w:sz w:val="28"/>
          <w:szCs w:val="28"/>
        </w:rPr>
        <w:t>- Федеральный закон «О государственной тайне» от 21 июля 1993 года № 5485-1;</w:t>
      </w:r>
    </w:p>
    <w:p w:rsidR="008B531D" w:rsidRPr="00670501" w:rsidRDefault="008B531D" w:rsidP="008B531D">
      <w:pPr>
        <w:spacing w:after="0" w:line="240" w:lineRule="auto"/>
        <w:ind w:firstLine="709"/>
        <w:jc w:val="both"/>
        <w:rPr>
          <w:rFonts w:ascii="Times New Roman" w:eastAsia="Times New Roman" w:hAnsi="Times New Roman" w:cs="Times New Roman"/>
          <w:sz w:val="28"/>
          <w:szCs w:val="28"/>
        </w:rPr>
      </w:pPr>
      <w:r w:rsidRPr="00670501">
        <w:rPr>
          <w:rFonts w:ascii="Times New Roman" w:eastAsia="Times New Roman" w:hAnsi="Times New Roman" w:cs="Times New Roman"/>
          <w:sz w:val="28"/>
          <w:szCs w:val="28"/>
        </w:rPr>
        <w:t>- нормативные правовые акты Тульской области и муниципального образования город Новомосковск в области мобилизационной подготовки;</w:t>
      </w:r>
    </w:p>
    <w:p w:rsidR="008B531D" w:rsidRPr="00670501" w:rsidRDefault="008B531D" w:rsidP="008B531D">
      <w:pPr>
        <w:spacing w:after="0" w:line="240" w:lineRule="auto"/>
        <w:ind w:firstLine="709"/>
        <w:jc w:val="both"/>
        <w:rPr>
          <w:rFonts w:ascii="Times New Roman" w:eastAsia="Times New Roman" w:hAnsi="Times New Roman" w:cs="Times New Roman"/>
          <w:sz w:val="28"/>
          <w:szCs w:val="28"/>
        </w:rPr>
      </w:pPr>
      <w:r w:rsidRPr="00670501">
        <w:rPr>
          <w:rFonts w:ascii="Times New Roman" w:eastAsia="Times New Roman" w:hAnsi="Times New Roman" w:cs="Times New Roman"/>
          <w:sz w:val="28"/>
          <w:szCs w:val="28"/>
        </w:rPr>
        <w:t>- статистический анализ цен товаров и услуг с официальных сайтов производителей, размещенных в сети Интернет.</w:t>
      </w:r>
    </w:p>
    <w:p w:rsidR="00FD431C" w:rsidRPr="000D1653" w:rsidRDefault="00FD431C" w:rsidP="008B531D">
      <w:pPr>
        <w:spacing w:after="0" w:line="240" w:lineRule="auto"/>
        <w:ind w:firstLine="709"/>
        <w:jc w:val="both"/>
        <w:rPr>
          <w:rFonts w:ascii="Times New Roman" w:eastAsia="Times New Roman" w:hAnsi="Times New Roman" w:cs="Times New Roman"/>
          <w:color w:val="FF0000"/>
          <w:sz w:val="28"/>
          <w:szCs w:val="28"/>
        </w:rPr>
      </w:pPr>
    </w:p>
    <w:tbl>
      <w:tblPr>
        <w:tblW w:w="9496" w:type="dxa"/>
        <w:tblInd w:w="108" w:type="dxa"/>
        <w:tblLayout w:type="fixed"/>
        <w:tblLook w:val="0000"/>
      </w:tblPr>
      <w:tblGrid>
        <w:gridCol w:w="1843"/>
        <w:gridCol w:w="1842"/>
        <w:gridCol w:w="1418"/>
        <w:gridCol w:w="850"/>
        <w:gridCol w:w="850"/>
        <w:gridCol w:w="850"/>
        <w:gridCol w:w="851"/>
        <w:gridCol w:w="992"/>
      </w:tblGrid>
      <w:tr w:rsidR="008B531D" w:rsidRPr="001D34BE" w:rsidTr="006A5F67">
        <w:trPr>
          <w:trHeight w:val="283"/>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Наименование муниципаль-ной програм-мы, подпро-граммы муниципальной программы, мероприятия</w:t>
            </w:r>
          </w:p>
        </w:tc>
        <w:tc>
          <w:tcPr>
            <w:tcW w:w="1842" w:type="dxa"/>
            <w:vMerge w:val="restart"/>
            <w:tcBorders>
              <w:top w:val="single" w:sz="4" w:space="0" w:color="auto"/>
              <w:left w:val="single" w:sz="4" w:space="0" w:color="auto"/>
              <w:right w:val="single" w:sz="4" w:space="0" w:color="auto"/>
            </w:tcBorders>
            <w:vAlign w:val="center"/>
          </w:tcPr>
          <w:p w:rsidR="008B531D" w:rsidRPr="001D34BE" w:rsidRDefault="008B531D" w:rsidP="006A5F67">
            <w:pPr>
              <w:spacing w:line="240" w:lineRule="auto"/>
              <w:jc w:val="center"/>
              <w:rPr>
                <w:rFonts w:ascii="Times New Roman" w:hAnsi="Times New Roman"/>
                <w:bCs/>
                <w:sz w:val="24"/>
                <w:szCs w:val="24"/>
              </w:rPr>
            </w:pPr>
            <w:r w:rsidRPr="001D34BE">
              <w:rPr>
                <w:rFonts w:ascii="Times New Roman" w:hAnsi="Times New Roman"/>
                <w:bCs/>
                <w:sz w:val="24"/>
                <w:szCs w:val="24"/>
              </w:rPr>
              <w:t>Ответствен-ный исполнитель, соисполнители, исполнители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531D" w:rsidRPr="001D34BE" w:rsidRDefault="008B531D" w:rsidP="006A5F67">
            <w:pPr>
              <w:spacing w:line="240" w:lineRule="auto"/>
              <w:jc w:val="center"/>
              <w:rPr>
                <w:rFonts w:ascii="Times New Roman" w:hAnsi="Times New Roman"/>
                <w:bCs/>
                <w:sz w:val="24"/>
                <w:szCs w:val="24"/>
              </w:rPr>
            </w:pPr>
            <w:r w:rsidRPr="001D34BE">
              <w:rPr>
                <w:rFonts w:ascii="Times New Roman" w:hAnsi="Times New Roman"/>
                <w:bCs/>
                <w:sz w:val="24"/>
                <w:szCs w:val="24"/>
              </w:rPr>
              <w:t>Источники финанси-рования</w:t>
            </w:r>
          </w:p>
        </w:tc>
        <w:tc>
          <w:tcPr>
            <w:tcW w:w="4393" w:type="dxa"/>
            <w:gridSpan w:val="5"/>
            <w:tcBorders>
              <w:top w:val="single" w:sz="4" w:space="0" w:color="auto"/>
              <w:left w:val="nil"/>
              <w:bottom w:val="single" w:sz="4" w:space="0" w:color="auto"/>
              <w:right w:val="single" w:sz="4" w:space="0" w:color="000000"/>
            </w:tcBorders>
            <w:shd w:val="clear" w:color="auto" w:fill="auto"/>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Объем финансовых ресурсов на  реализацию  подпрограммы</w:t>
            </w:r>
          </w:p>
        </w:tc>
      </w:tr>
      <w:tr w:rsidR="008B531D" w:rsidRPr="001D34BE" w:rsidTr="006A5F67">
        <w:trPr>
          <w:trHeight w:val="510"/>
        </w:trPr>
        <w:tc>
          <w:tcPr>
            <w:tcW w:w="1843" w:type="dxa"/>
            <w:vMerge/>
            <w:tcBorders>
              <w:top w:val="single" w:sz="4" w:space="0" w:color="auto"/>
              <w:left w:val="single" w:sz="4" w:space="0" w:color="auto"/>
              <w:bottom w:val="single" w:sz="4" w:space="0" w:color="000000"/>
              <w:right w:val="single" w:sz="4" w:space="0" w:color="auto"/>
            </w:tcBorders>
            <w:vAlign w:val="center"/>
          </w:tcPr>
          <w:p w:rsidR="008B531D" w:rsidRPr="001D34BE" w:rsidRDefault="008B531D" w:rsidP="006A5F67">
            <w:pPr>
              <w:spacing w:line="240" w:lineRule="auto"/>
              <w:jc w:val="center"/>
              <w:rPr>
                <w:rFonts w:ascii="Times New Roman" w:hAnsi="Times New Roman"/>
                <w:bCs/>
                <w:sz w:val="24"/>
                <w:szCs w:val="24"/>
              </w:rPr>
            </w:pPr>
          </w:p>
        </w:tc>
        <w:tc>
          <w:tcPr>
            <w:tcW w:w="1842" w:type="dxa"/>
            <w:vMerge/>
            <w:tcBorders>
              <w:left w:val="single" w:sz="4" w:space="0" w:color="auto"/>
              <w:bottom w:val="single" w:sz="4" w:space="0" w:color="000000"/>
              <w:right w:val="single" w:sz="4" w:space="0" w:color="auto"/>
            </w:tcBorders>
            <w:vAlign w:val="center"/>
          </w:tcPr>
          <w:p w:rsidR="008B531D" w:rsidRPr="001D34BE" w:rsidRDefault="008B531D" w:rsidP="006A5F67">
            <w:pPr>
              <w:spacing w:line="240" w:lineRule="auto"/>
              <w:jc w:val="center"/>
              <w:rPr>
                <w:rFonts w:ascii="Times New Roman" w:hAnsi="Times New Roman"/>
                <w:bCs/>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B531D" w:rsidRPr="001D34BE" w:rsidRDefault="008B531D" w:rsidP="006A5F67">
            <w:pPr>
              <w:spacing w:line="240" w:lineRule="auto"/>
              <w:jc w:val="center"/>
              <w:rPr>
                <w:rFonts w:ascii="Times New Roman" w:hAnsi="Times New Roman"/>
                <w:bCs/>
                <w:sz w:val="24"/>
                <w:szCs w:val="24"/>
              </w:rPr>
            </w:pPr>
          </w:p>
        </w:tc>
        <w:tc>
          <w:tcPr>
            <w:tcW w:w="850" w:type="dxa"/>
            <w:tcBorders>
              <w:top w:val="nil"/>
              <w:left w:val="nil"/>
              <w:bottom w:val="single" w:sz="4" w:space="0" w:color="auto"/>
              <w:right w:val="single" w:sz="4" w:space="0" w:color="auto"/>
            </w:tcBorders>
            <w:shd w:val="clear" w:color="auto" w:fill="auto"/>
            <w:vAlign w:val="center"/>
          </w:tcPr>
          <w:p w:rsidR="008B531D" w:rsidRPr="001D34BE" w:rsidRDefault="008B531D" w:rsidP="006A5F67">
            <w:pPr>
              <w:spacing w:line="240" w:lineRule="auto"/>
              <w:jc w:val="center"/>
              <w:rPr>
                <w:rFonts w:ascii="Times New Roman" w:hAnsi="Times New Roman"/>
                <w:bCs/>
                <w:sz w:val="24"/>
                <w:szCs w:val="24"/>
              </w:rPr>
            </w:pPr>
            <w:r w:rsidRPr="001D34BE">
              <w:rPr>
                <w:rFonts w:ascii="Times New Roman" w:hAnsi="Times New Roman"/>
                <w:bCs/>
                <w:sz w:val="24"/>
                <w:szCs w:val="24"/>
              </w:rPr>
              <w:t>2014 год</w:t>
            </w:r>
          </w:p>
        </w:tc>
        <w:tc>
          <w:tcPr>
            <w:tcW w:w="850" w:type="dxa"/>
            <w:tcBorders>
              <w:top w:val="nil"/>
              <w:left w:val="nil"/>
              <w:bottom w:val="single" w:sz="4" w:space="0" w:color="auto"/>
              <w:right w:val="single" w:sz="4" w:space="0" w:color="auto"/>
            </w:tcBorders>
            <w:shd w:val="clear" w:color="auto" w:fill="auto"/>
            <w:vAlign w:val="center"/>
          </w:tcPr>
          <w:p w:rsidR="008B531D" w:rsidRPr="001D34BE" w:rsidRDefault="008B531D" w:rsidP="006A5F67">
            <w:pPr>
              <w:spacing w:line="240" w:lineRule="auto"/>
              <w:jc w:val="center"/>
              <w:rPr>
                <w:rFonts w:ascii="Times New Roman" w:hAnsi="Times New Roman"/>
                <w:bCs/>
                <w:sz w:val="24"/>
                <w:szCs w:val="24"/>
              </w:rPr>
            </w:pPr>
            <w:r w:rsidRPr="001D34BE">
              <w:rPr>
                <w:rFonts w:ascii="Times New Roman" w:hAnsi="Times New Roman"/>
                <w:bCs/>
                <w:sz w:val="24"/>
                <w:szCs w:val="24"/>
              </w:rPr>
              <w:t>2015 год</w:t>
            </w:r>
          </w:p>
        </w:tc>
        <w:tc>
          <w:tcPr>
            <w:tcW w:w="850" w:type="dxa"/>
            <w:tcBorders>
              <w:top w:val="nil"/>
              <w:left w:val="nil"/>
              <w:bottom w:val="single" w:sz="4" w:space="0" w:color="auto"/>
              <w:right w:val="single" w:sz="4" w:space="0" w:color="auto"/>
            </w:tcBorders>
            <w:shd w:val="clear" w:color="auto" w:fill="auto"/>
            <w:vAlign w:val="center"/>
          </w:tcPr>
          <w:p w:rsidR="008B531D" w:rsidRPr="001D34BE" w:rsidRDefault="008B531D" w:rsidP="006A5F67">
            <w:pPr>
              <w:spacing w:line="240" w:lineRule="auto"/>
              <w:jc w:val="center"/>
              <w:rPr>
                <w:rFonts w:ascii="Times New Roman" w:hAnsi="Times New Roman"/>
                <w:bCs/>
                <w:sz w:val="24"/>
                <w:szCs w:val="24"/>
              </w:rPr>
            </w:pPr>
            <w:r w:rsidRPr="001D34BE">
              <w:rPr>
                <w:rFonts w:ascii="Times New Roman" w:hAnsi="Times New Roman"/>
                <w:bCs/>
                <w:sz w:val="24"/>
                <w:szCs w:val="24"/>
              </w:rPr>
              <w:t>2016 год</w:t>
            </w:r>
          </w:p>
        </w:tc>
        <w:tc>
          <w:tcPr>
            <w:tcW w:w="851" w:type="dxa"/>
            <w:tcBorders>
              <w:top w:val="nil"/>
              <w:left w:val="nil"/>
              <w:bottom w:val="single" w:sz="4" w:space="0" w:color="auto"/>
              <w:right w:val="single" w:sz="4" w:space="0" w:color="auto"/>
            </w:tcBorders>
            <w:shd w:val="clear" w:color="auto" w:fill="auto"/>
            <w:vAlign w:val="center"/>
          </w:tcPr>
          <w:p w:rsidR="008B531D" w:rsidRPr="001D34BE" w:rsidRDefault="008B531D" w:rsidP="006A5F67">
            <w:pPr>
              <w:spacing w:line="240" w:lineRule="auto"/>
              <w:jc w:val="center"/>
              <w:rPr>
                <w:rFonts w:ascii="Times New Roman" w:hAnsi="Times New Roman"/>
                <w:bCs/>
                <w:sz w:val="24"/>
                <w:szCs w:val="24"/>
              </w:rPr>
            </w:pPr>
            <w:r w:rsidRPr="001D34BE">
              <w:rPr>
                <w:rFonts w:ascii="Times New Roman" w:hAnsi="Times New Roman"/>
                <w:bCs/>
                <w:sz w:val="24"/>
                <w:szCs w:val="24"/>
              </w:rPr>
              <w:t>2017 год</w:t>
            </w:r>
          </w:p>
        </w:tc>
        <w:tc>
          <w:tcPr>
            <w:tcW w:w="992" w:type="dxa"/>
            <w:tcBorders>
              <w:top w:val="nil"/>
              <w:left w:val="nil"/>
              <w:bottom w:val="single" w:sz="4" w:space="0" w:color="auto"/>
              <w:right w:val="single" w:sz="4" w:space="0" w:color="auto"/>
            </w:tcBorders>
            <w:shd w:val="clear" w:color="auto" w:fill="auto"/>
            <w:vAlign w:val="center"/>
          </w:tcPr>
          <w:p w:rsidR="008B531D" w:rsidRPr="001D34BE" w:rsidRDefault="008B531D" w:rsidP="006A5F67">
            <w:pPr>
              <w:spacing w:line="240" w:lineRule="auto"/>
              <w:jc w:val="center"/>
              <w:rPr>
                <w:rFonts w:ascii="Times New Roman" w:hAnsi="Times New Roman"/>
                <w:bCs/>
                <w:sz w:val="24"/>
                <w:szCs w:val="24"/>
              </w:rPr>
            </w:pPr>
            <w:r w:rsidRPr="001D34BE">
              <w:rPr>
                <w:rFonts w:ascii="Times New Roman" w:hAnsi="Times New Roman"/>
                <w:bCs/>
                <w:sz w:val="24"/>
                <w:szCs w:val="24"/>
              </w:rPr>
              <w:t>2018 год</w:t>
            </w:r>
          </w:p>
        </w:tc>
      </w:tr>
      <w:tr w:rsidR="008B531D" w:rsidRPr="001D34BE" w:rsidTr="006A5F67">
        <w:trPr>
          <w:trHeight w:val="170"/>
        </w:trPr>
        <w:tc>
          <w:tcPr>
            <w:tcW w:w="1843" w:type="dxa"/>
            <w:tcBorders>
              <w:top w:val="single" w:sz="4" w:space="0" w:color="000000"/>
              <w:left w:val="single" w:sz="4" w:space="0" w:color="auto"/>
              <w:bottom w:val="single" w:sz="4" w:space="0" w:color="auto"/>
              <w:right w:val="single" w:sz="4" w:space="0" w:color="auto"/>
            </w:tcBorders>
            <w:shd w:val="clear" w:color="auto" w:fill="auto"/>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1</w:t>
            </w:r>
          </w:p>
        </w:tc>
        <w:tc>
          <w:tcPr>
            <w:tcW w:w="1842" w:type="dxa"/>
            <w:tcBorders>
              <w:top w:val="single" w:sz="4" w:space="0" w:color="000000"/>
              <w:left w:val="nil"/>
              <w:bottom w:val="single" w:sz="4" w:space="0" w:color="auto"/>
              <w:right w:val="single" w:sz="4" w:space="0" w:color="auto"/>
            </w:tcBorders>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2</w:t>
            </w: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8B531D" w:rsidRPr="001D34BE" w:rsidRDefault="008B531D"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8</w:t>
            </w:r>
          </w:p>
        </w:tc>
      </w:tr>
      <w:tr w:rsidR="00A11ED6" w:rsidRPr="001D34BE" w:rsidTr="005C618A">
        <w:trPr>
          <w:trHeight w:val="649"/>
        </w:trPr>
        <w:tc>
          <w:tcPr>
            <w:tcW w:w="1843" w:type="dxa"/>
            <w:vMerge w:val="restart"/>
            <w:tcBorders>
              <w:top w:val="single" w:sz="4" w:space="0" w:color="auto"/>
              <w:left w:val="single" w:sz="4" w:space="0" w:color="auto"/>
              <w:right w:val="single" w:sz="4" w:space="0" w:color="auto"/>
            </w:tcBorders>
            <w:shd w:val="clear" w:color="auto" w:fill="auto"/>
          </w:tcPr>
          <w:p w:rsidR="00A11ED6" w:rsidRPr="001D34BE" w:rsidRDefault="00A11ED6" w:rsidP="00A11ED6">
            <w:pPr>
              <w:spacing w:after="0" w:line="240" w:lineRule="auto"/>
              <w:jc w:val="both"/>
              <w:rPr>
                <w:rFonts w:ascii="Times New Roman" w:hAnsi="Times New Roman"/>
                <w:bCs/>
                <w:sz w:val="24"/>
                <w:szCs w:val="24"/>
              </w:rPr>
            </w:pPr>
            <w:r w:rsidRPr="001D34BE">
              <w:rPr>
                <w:rFonts w:ascii="Times New Roman" w:hAnsi="Times New Roman"/>
                <w:bCs/>
                <w:sz w:val="24"/>
                <w:szCs w:val="24"/>
              </w:rPr>
              <w:t xml:space="preserve">Подпрограмма </w:t>
            </w:r>
            <w:r w:rsidRPr="001D34BE">
              <w:rPr>
                <w:rFonts w:ascii="Times New Roman" w:hAnsi="Times New Roman"/>
                <w:sz w:val="24"/>
                <w:szCs w:val="24"/>
              </w:rPr>
              <w:t>«Мобилизаци-онная подго-товка эконо-мики муници-пального обра-зования город Новомосковск на 2014 – 2018 годы»</w:t>
            </w:r>
          </w:p>
        </w:tc>
        <w:tc>
          <w:tcPr>
            <w:tcW w:w="1842" w:type="dxa"/>
            <w:vMerge w:val="restart"/>
            <w:tcBorders>
              <w:top w:val="single" w:sz="4" w:space="0" w:color="auto"/>
              <w:left w:val="nil"/>
              <w:right w:val="single" w:sz="4" w:space="0" w:color="auto"/>
            </w:tcBorders>
          </w:tcPr>
          <w:p w:rsidR="00A11ED6" w:rsidRPr="001D34BE" w:rsidRDefault="00FD431C" w:rsidP="00FD431C">
            <w:pPr>
              <w:spacing w:after="0" w:line="240" w:lineRule="auto"/>
              <w:jc w:val="both"/>
              <w:rPr>
                <w:rFonts w:ascii="Times New Roman" w:hAnsi="Times New Roman"/>
                <w:bCs/>
                <w:sz w:val="24"/>
                <w:szCs w:val="24"/>
              </w:rPr>
            </w:pPr>
            <w:r>
              <w:rPr>
                <w:rFonts w:ascii="Times New Roman" w:hAnsi="Times New Roman"/>
                <w:sz w:val="24"/>
                <w:szCs w:val="24"/>
              </w:rPr>
              <w:t xml:space="preserve">Сектор по </w:t>
            </w:r>
            <w:r w:rsidR="00A11ED6" w:rsidRPr="001D34BE">
              <w:rPr>
                <w:rFonts w:ascii="Times New Roman" w:hAnsi="Times New Roman"/>
                <w:sz w:val="24"/>
                <w:szCs w:val="24"/>
              </w:rPr>
              <w:t>мобилизацион</w:t>
            </w:r>
            <w:r>
              <w:rPr>
                <w:rFonts w:ascii="Times New Roman" w:hAnsi="Times New Roman"/>
                <w:sz w:val="24"/>
                <w:szCs w:val="24"/>
              </w:rPr>
              <w:t>-</w:t>
            </w:r>
            <w:r w:rsidR="00A11ED6" w:rsidRPr="001D34BE">
              <w:rPr>
                <w:rFonts w:ascii="Times New Roman" w:hAnsi="Times New Roman"/>
                <w:sz w:val="24"/>
                <w:szCs w:val="24"/>
              </w:rPr>
              <w:t>ной подготовке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1ED6" w:rsidRPr="001D34BE" w:rsidRDefault="00A11ED6"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8C0DD6"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203</w:t>
            </w:r>
            <w:r w:rsidR="00A11ED6"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F94460">
            <w:pPr>
              <w:spacing w:after="0" w:line="240" w:lineRule="auto"/>
              <w:jc w:val="center"/>
              <w:rPr>
                <w:rFonts w:ascii="Times New Roman" w:hAnsi="Times New Roman"/>
                <w:bCs/>
                <w:sz w:val="24"/>
                <w:szCs w:val="24"/>
              </w:rPr>
            </w:pPr>
            <w:r w:rsidRPr="001D34BE">
              <w:rPr>
                <w:rFonts w:ascii="Times New Roman" w:hAnsi="Times New Roman"/>
                <w:bCs/>
                <w:sz w:val="24"/>
                <w:szCs w:val="24"/>
              </w:rPr>
              <w:t>306,3</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F94460">
            <w:pPr>
              <w:spacing w:after="0" w:line="240" w:lineRule="auto"/>
              <w:jc w:val="center"/>
              <w:rPr>
                <w:rFonts w:ascii="Times New Roman" w:hAnsi="Times New Roman"/>
                <w:bCs/>
                <w:sz w:val="24"/>
                <w:szCs w:val="24"/>
              </w:rPr>
            </w:pPr>
            <w:r w:rsidRPr="001D34BE">
              <w:rPr>
                <w:rFonts w:ascii="Times New Roman" w:hAnsi="Times New Roman"/>
                <w:bCs/>
                <w:sz w:val="24"/>
                <w:szCs w:val="24"/>
              </w:rPr>
              <w:t>276,3</w:t>
            </w:r>
          </w:p>
        </w:tc>
        <w:tc>
          <w:tcPr>
            <w:tcW w:w="851"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276,3</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295,8</w:t>
            </w:r>
          </w:p>
        </w:tc>
      </w:tr>
      <w:tr w:rsidR="00A11ED6" w:rsidRPr="001D34BE" w:rsidTr="008F0679">
        <w:trPr>
          <w:trHeight w:val="315"/>
        </w:trPr>
        <w:tc>
          <w:tcPr>
            <w:tcW w:w="1843" w:type="dxa"/>
            <w:vMerge/>
            <w:tcBorders>
              <w:left w:val="single" w:sz="4" w:space="0" w:color="auto"/>
              <w:right w:val="single" w:sz="4" w:space="0" w:color="auto"/>
            </w:tcBorders>
            <w:shd w:val="clear" w:color="auto" w:fill="auto"/>
            <w:vAlign w:val="center"/>
          </w:tcPr>
          <w:p w:rsidR="00A11ED6" w:rsidRPr="001D34BE" w:rsidRDefault="00A11ED6" w:rsidP="006A5F67">
            <w:pPr>
              <w:spacing w:after="0" w:line="240" w:lineRule="auto"/>
              <w:jc w:val="both"/>
              <w:rPr>
                <w:rFonts w:ascii="Times New Roman" w:hAnsi="Times New Roman"/>
                <w:bCs/>
                <w:sz w:val="24"/>
                <w:szCs w:val="24"/>
              </w:rPr>
            </w:pPr>
          </w:p>
        </w:tc>
        <w:tc>
          <w:tcPr>
            <w:tcW w:w="1842" w:type="dxa"/>
            <w:vMerge/>
            <w:tcBorders>
              <w:left w:val="nil"/>
              <w:right w:val="single" w:sz="4" w:space="0" w:color="auto"/>
            </w:tcBorders>
          </w:tcPr>
          <w:p w:rsidR="00A11ED6" w:rsidRPr="001D34BE" w:rsidRDefault="00A11ED6"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1ED6" w:rsidRPr="001D34BE" w:rsidRDefault="00A11ED6"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федераль-ного бюд-жета</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r>
      <w:tr w:rsidR="005C618A" w:rsidRPr="001D34BE" w:rsidTr="008F0679">
        <w:trPr>
          <w:trHeight w:val="455"/>
        </w:trPr>
        <w:tc>
          <w:tcPr>
            <w:tcW w:w="1843" w:type="dxa"/>
            <w:vMerge/>
            <w:tcBorders>
              <w:left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nil"/>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бюджета Тульской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8F0679">
        <w:trPr>
          <w:trHeight w:val="315"/>
        </w:trPr>
        <w:tc>
          <w:tcPr>
            <w:tcW w:w="1843" w:type="dxa"/>
            <w:vMerge/>
            <w:tcBorders>
              <w:left w:val="single" w:sz="4" w:space="0" w:color="auto"/>
              <w:right w:val="single" w:sz="4" w:space="0" w:color="auto"/>
            </w:tcBorders>
            <w:shd w:val="clear" w:color="auto" w:fill="auto"/>
            <w:vAlign w:val="center"/>
          </w:tcPr>
          <w:p w:rsidR="00A11ED6" w:rsidRPr="001D34BE" w:rsidRDefault="00A11ED6" w:rsidP="006A5F67">
            <w:pPr>
              <w:spacing w:after="0" w:line="240" w:lineRule="auto"/>
              <w:jc w:val="both"/>
              <w:rPr>
                <w:rFonts w:ascii="Times New Roman" w:hAnsi="Times New Roman"/>
                <w:bCs/>
                <w:sz w:val="24"/>
                <w:szCs w:val="24"/>
              </w:rPr>
            </w:pPr>
          </w:p>
        </w:tc>
        <w:tc>
          <w:tcPr>
            <w:tcW w:w="1842" w:type="dxa"/>
            <w:vMerge/>
            <w:tcBorders>
              <w:left w:val="nil"/>
              <w:right w:val="single" w:sz="4" w:space="0" w:color="auto"/>
            </w:tcBorders>
          </w:tcPr>
          <w:p w:rsidR="00A11ED6" w:rsidRPr="001D34BE" w:rsidRDefault="00A11ED6"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1ED6" w:rsidRPr="001D34BE" w:rsidRDefault="00A11ED6"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бюджета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8C0DD6" w:rsidP="00D73A02">
            <w:pPr>
              <w:spacing w:after="0" w:line="240" w:lineRule="auto"/>
              <w:jc w:val="center"/>
              <w:rPr>
                <w:rFonts w:ascii="Times New Roman" w:hAnsi="Times New Roman"/>
                <w:bCs/>
                <w:sz w:val="24"/>
                <w:szCs w:val="24"/>
              </w:rPr>
            </w:pPr>
            <w:r w:rsidRPr="001D34BE">
              <w:rPr>
                <w:rFonts w:ascii="Times New Roman" w:hAnsi="Times New Roman"/>
                <w:bCs/>
                <w:sz w:val="24"/>
                <w:szCs w:val="24"/>
              </w:rPr>
              <w:t>203</w:t>
            </w:r>
            <w:r w:rsidR="00A11ED6"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D73A02">
            <w:pPr>
              <w:spacing w:after="0" w:line="240" w:lineRule="auto"/>
              <w:jc w:val="center"/>
              <w:rPr>
                <w:rFonts w:ascii="Times New Roman" w:hAnsi="Times New Roman"/>
                <w:bCs/>
                <w:sz w:val="24"/>
                <w:szCs w:val="24"/>
              </w:rPr>
            </w:pPr>
            <w:r w:rsidRPr="001D34BE">
              <w:rPr>
                <w:rFonts w:ascii="Times New Roman" w:hAnsi="Times New Roman"/>
                <w:bCs/>
                <w:sz w:val="24"/>
                <w:szCs w:val="24"/>
              </w:rPr>
              <w:t>306,3</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D73A02">
            <w:pPr>
              <w:spacing w:after="0" w:line="240" w:lineRule="auto"/>
              <w:jc w:val="center"/>
              <w:rPr>
                <w:rFonts w:ascii="Times New Roman" w:hAnsi="Times New Roman"/>
                <w:bCs/>
                <w:sz w:val="24"/>
                <w:szCs w:val="24"/>
              </w:rPr>
            </w:pPr>
            <w:r w:rsidRPr="001D34BE">
              <w:rPr>
                <w:rFonts w:ascii="Times New Roman" w:hAnsi="Times New Roman"/>
                <w:bCs/>
                <w:sz w:val="24"/>
                <w:szCs w:val="24"/>
              </w:rPr>
              <w:t>276,3</w:t>
            </w:r>
          </w:p>
        </w:tc>
        <w:tc>
          <w:tcPr>
            <w:tcW w:w="851"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D73A02">
            <w:pPr>
              <w:spacing w:after="0" w:line="240" w:lineRule="auto"/>
              <w:jc w:val="center"/>
              <w:rPr>
                <w:rFonts w:ascii="Times New Roman" w:hAnsi="Times New Roman"/>
                <w:bCs/>
                <w:sz w:val="24"/>
                <w:szCs w:val="24"/>
              </w:rPr>
            </w:pPr>
            <w:r w:rsidRPr="001D34BE">
              <w:rPr>
                <w:rFonts w:ascii="Times New Roman" w:hAnsi="Times New Roman"/>
                <w:bCs/>
                <w:sz w:val="24"/>
                <w:szCs w:val="24"/>
              </w:rPr>
              <w:t>276,3</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295,8</w:t>
            </w:r>
          </w:p>
        </w:tc>
      </w:tr>
      <w:tr w:rsidR="005C618A" w:rsidRPr="001D34BE" w:rsidTr="008F0679">
        <w:trPr>
          <w:trHeight w:val="315"/>
        </w:trPr>
        <w:tc>
          <w:tcPr>
            <w:tcW w:w="1843" w:type="dxa"/>
            <w:vMerge/>
            <w:tcBorders>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nil"/>
              <w:bottom w:val="single" w:sz="4" w:space="0" w:color="auto"/>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Внебюд-жетные источники</w:t>
            </w:r>
          </w:p>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физичес-ких и юри-дических лиц)</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r>
      <w:tr w:rsidR="005C618A" w:rsidRPr="001D34BE" w:rsidTr="00F06B59">
        <w:trPr>
          <w:trHeight w:val="315"/>
        </w:trPr>
        <w:tc>
          <w:tcPr>
            <w:tcW w:w="1843" w:type="dxa"/>
            <w:vMerge w:val="restart"/>
            <w:tcBorders>
              <w:top w:val="single" w:sz="4" w:space="0" w:color="auto"/>
              <w:left w:val="single" w:sz="4" w:space="0" w:color="auto"/>
              <w:right w:val="single" w:sz="4" w:space="0" w:color="auto"/>
            </w:tcBorders>
            <w:shd w:val="clear" w:color="auto" w:fill="auto"/>
          </w:tcPr>
          <w:p w:rsidR="005C618A" w:rsidRPr="001D34BE" w:rsidRDefault="005C618A" w:rsidP="005C618A">
            <w:pPr>
              <w:spacing w:after="0" w:line="240" w:lineRule="auto"/>
              <w:jc w:val="both"/>
              <w:rPr>
                <w:rFonts w:ascii="Times New Roman" w:hAnsi="Times New Roman"/>
                <w:bCs/>
                <w:sz w:val="24"/>
                <w:szCs w:val="24"/>
              </w:rPr>
            </w:pPr>
            <w:r w:rsidRPr="001D34BE">
              <w:rPr>
                <w:rFonts w:ascii="Times New Roman" w:hAnsi="Times New Roman"/>
                <w:bCs/>
                <w:sz w:val="24"/>
                <w:szCs w:val="24"/>
              </w:rPr>
              <w:t>Основное ме-роприятие 1:</w:t>
            </w:r>
          </w:p>
          <w:p w:rsidR="005C618A" w:rsidRPr="001D34BE" w:rsidRDefault="005C618A" w:rsidP="005C618A">
            <w:pPr>
              <w:spacing w:after="0" w:line="240" w:lineRule="auto"/>
              <w:jc w:val="both"/>
              <w:rPr>
                <w:rFonts w:ascii="Times New Roman" w:hAnsi="Times New Roman"/>
                <w:bCs/>
                <w:sz w:val="24"/>
                <w:szCs w:val="24"/>
              </w:rPr>
            </w:pPr>
            <w:r w:rsidRPr="001D34BE">
              <w:rPr>
                <w:rFonts w:ascii="Times New Roman" w:hAnsi="Times New Roman"/>
                <w:sz w:val="24"/>
                <w:szCs w:val="24"/>
              </w:rPr>
              <w:t>Проведение учений и тре-нировок по мо-билизационно-му развёрты-ванию и вы-полнению мо-билизацион-ных планов.</w:t>
            </w:r>
          </w:p>
        </w:tc>
        <w:tc>
          <w:tcPr>
            <w:tcW w:w="1842" w:type="dxa"/>
            <w:vMerge w:val="restart"/>
            <w:tcBorders>
              <w:top w:val="single" w:sz="4" w:space="0" w:color="auto"/>
              <w:left w:val="nil"/>
              <w:right w:val="single" w:sz="4" w:space="0" w:color="auto"/>
            </w:tcBorders>
          </w:tcPr>
          <w:p w:rsidR="005C618A" w:rsidRPr="001D34BE" w:rsidRDefault="00FD431C" w:rsidP="00FD431C">
            <w:pPr>
              <w:spacing w:after="0" w:line="240" w:lineRule="auto"/>
              <w:jc w:val="both"/>
              <w:rPr>
                <w:rFonts w:ascii="Times New Roman" w:hAnsi="Times New Roman"/>
                <w:bCs/>
                <w:sz w:val="24"/>
                <w:szCs w:val="24"/>
              </w:rPr>
            </w:pPr>
            <w:r>
              <w:rPr>
                <w:rFonts w:ascii="Times New Roman" w:hAnsi="Times New Roman"/>
                <w:sz w:val="24"/>
                <w:szCs w:val="24"/>
              </w:rPr>
              <w:t xml:space="preserve">Сектор по </w:t>
            </w:r>
            <w:r w:rsidR="005C618A" w:rsidRPr="001D34BE">
              <w:rPr>
                <w:rFonts w:ascii="Times New Roman" w:hAnsi="Times New Roman"/>
                <w:sz w:val="24"/>
                <w:szCs w:val="24"/>
              </w:rPr>
              <w:t>мобилизацион</w:t>
            </w:r>
            <w:r>
              <w:rPr>
                <w:rFonts w:ascii="Times New Roman" w:hAnsi="Times New Roman"/>
                <w:sz w:val="24"/>
                <w:szCs w:val="24"/>
              </w:rPr>
              <w:t>-</w:t>
            </w:r>
            <w:r w:rsidR="005C618A" w:rsidRPr="001D34BE">
              <w:rPr>
                <w:rFonts w:ascii="Times New Roman" w:hAnsi="Times New Roman"/>
                <w:sz w:val="24"/>
                <w:szCs w:val="24"/>
              </w:rPr>
              <w:t>ной подготовке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30,0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13,0</w:t>
            </w:r>
          </w:p>
        </w:tc>
      </w:tr>
      <w:tr w:rsidR="005C618A" w:rsidRPr="001D34BE" w:rsidTr="00F06B59">
        <w:trPr>
          <w:trHeight w:val="315"/>
        </w:trPr>
        <w:tc>
          <w:tcPr>
            <w:tcW w:w="1843" w:type="dxa"/>
            <w:vMerge/>
            <w:tcBorders>
              <w:left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nil"/>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федераль-ного бюд-жета</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r>
      <w:tr w:rsidR="005C618A" w:rsidRPr="001D34BE" w:rsidTr="008F0679">
        <w:trPr>
          <w:trHeight w:val="315"/>
        </w:trPr>
        <w:tc>
          <w:tcPr>
            <w:tcW w:w="1843" w:type="dxa"/>
            <w:vMerge/>
            <w:tcBorders>
              <w:left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nil"/>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бюджета Тульской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r>
      <w:tr w:rsidR="005C618A" w:rsidRPr="001D34BE" w:rsidTr="008F0679">
        <w:trPr>
          <w:trHeight w:val="315"/>
        </w:trPr>
        <w:tc>
          <w:tcPr>
            <w:tcW w:w="1843" w:type="dxa"/>
            <w:vMerge/>
            <w:tcBorders>
              <w:left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nil"/>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бюджета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30,0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center"/>
              <w:rPr>
                <w:rFonts w:ascii="Times New Roman" w:hAnsi="Times New Roman"/>
                <w:bCs/>
                <w:sz w:val="24"/>
                <w:szCs w:val="24"/>
              </w:rPr>
            </w:pPr>
            <w:r w:rsidRPr="001D34BE">
              <w:rPr>
                <w:rFonts w:ascii="Times New Roman" w:hAnsi="Times New Roman"/>
                <w:bCs/>
                <w:sz w:val="24"/>
                <w:szCs w:val="24"/>
              </w:rPr>
              <w:t>13,0</w:t>
            </w:r>
          </w:p>
        </w:tc>
      </w:tr>
      <w:tr w:rsidR="005C618A" w:rsidRPr="001D34BE" w:rsidTr="008F0679">
        <w:trPr>
          <w:trHeight w:val="315"/>
        </w:trPr>
        <w:tc>
          <w:tcPr>
            <w:tcW w:w="1843" w:type="dxa"/>
            <w:vMerge/>
            <w:tcBorders>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nil"/>
              <w:bottom w:val="single" w:sz="4" w:space="0" w:color="auto"/>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Внебюд-жетные источники</w:t>
            </w:r>
          </w:p>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физичес-ких и юри-дических лиц)</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r>
      <w:tr w:rsidR="005C618A" w:rsidRPr="001D34BE" w:rsidTr="005C618A">
        <w:trPr>
          <w:trHeight w:val="513"/>
        </w:trPr>
        <w:tc>
          <w:tcPr>
            <w:tcW w:w="1843" w:type="dxa"/>
            <w:vMerge w:val="restart"/>
            <w:tcBorders>
              <w:top w:val="single" w:sz="4" w:space="0" w:color="auto"/>
              <w:left w:val="single" w:sz="4" w:space="0" w:color="auto"/>
              <w:right w:val="single" w:sz="4" w:space="0" w:color="auto"/>
            </w:tcBorders>
            <w:shd w:val="clear" w:color="auto" w:fill="auto"/>
          </w:tcPr>
          <w:p w:rsidR="005C618A" w:rsidRPr="001D34BE" w:rsidRDefault="005C618A" w:rsidP="006A5F67">
            <w:pPr>
              <w:spacing w:after="0" w:line="240" w:lineRule="auto"/>
              <w:jc w:val="both"/>
              <w:rPr>
                <w:rFonts w:ascii="Times New Roman" w:hAnsi="Times New Roman"/>
                <w:bCs/>
                <w:sz w:val="24"/>
                <w:szCs w:val="24"/>
              </w:rPr>
            </w:pPr>
            <w:r w:rsidRPr="001D34BE">
              <w:rPr>
                <w:rFonts w:ascii="Times New Roman" w:hAnsi="Times New Roman"/>
                <w:bCs/>
                <w:sz w:val="24"/>
                <w:szCs w:val="24"/>
              </w:rPr>
              <w:t>Основное ме-роприятие 2:</w:t>
            </w:r>
          </w:p>
          <w:p w:rsidR="005C618A" w:rsidRPr="001D34BE" w:rsidRDefault="005C618A" w:rsidP="006A5F67">
            <w:pPr>
              <w:spacing w:after="0" w:line="240" w:lineRule="auto"/>
              <w:jc w:val="both"/>
              <w:rPr>
                <w:rFonts w:ascii="Times New Roman" w:hAnsi="Times New Roman"/>
                <w:bCs/>
                <w:sz w:val="24"/>
                <w:szCs w:val="24"/>
              </w:rPr>
            </w:pPr>
            <w:r w:rsidRPr="001D34BE">
              <w:rPr>
                <w:rFonts w:ascii="Times New Roman" w:hAnsi="Times New Roman"/>
                <w:bCs/>
                <w:sz w:val="24"/>
                <w:szCs w:val="24"/>
              </w:rPr>
              <w:t>Организация и проведение специальных мероприятий в обеспечение мобилизацион-ных планов (содержание ГЗЗПУ и запас-ного пункта уп-равления в за-городной зоне: оплата электро-снабжения, приобретение мебели; прове-дение ежегод-ного контроля информацион-ной безопас-ности, аттеста-ций и переат-тестаций авто-матизирован-ных рабочих мест).</w:t>
            </w:r>
          </w:p>
        </w:tc>
        <w:tc>
          <w:tcPr>
            <w:tcW w:w="1842" w:type="dxa"/>
            <w:vMerge w:val="restart"/>
            <w:tcBorders>
              <w:top w:val="single" w:sz="4" w:space="0" w:color="auto"/>
              <w:left w:val="nil"/>
              <w:right w:val="single" w:sz="4" w:space="0" w:color="auto"/>
            </w:tcBorders>
          </w:tcPr>
          <w:p w:rsidR="005C618A" w:rsidRPr="001D34BE" w:rsidRDefault="00FD431C" w:rsidP="00FD431C">
            <w:pPr>
              <w:spacing w:after="0" w:line="240" w:lineRule="auto"/>
              <w:jc w:val="both"/>
              <w:rPr>
                <w:rFonts w:ascii="Times New Roman" w:hAnsi="Times New Roman"/>
                <w:bCs/>
                <w:sz w:val="24"/>
                <w:szCs w:val="24"/>
              </w:rPr>
            </w:pPr>
            <w:r>
              <w:rPr>
                <w:rFonts w:ascii="Times New Roman" w:hAnsi="Times New Roman"/>
                <w:sz w:val="24"/>
                <w:szCs w:val="24"/>
              </w:rPr>
              <w:t xml:space="preserve">Сектор по </w:t>
            </w:r>
            <w:r w:rsidR="005C618A" w:rsidRPr="001D34BE">
              <w:rPr>
                <w:rFonts w:ascii="Times New Roman" w:hAnsi="Times New Roman"/>
                <w:sz w:val="24"/>
                <w:szCs w:val="24"/>
              </w:rPr>
              <w:t>мобилизацион</w:t>
            </w:r>
            <w:r>
              <w:rPr>
                <w:rFonts w:ascii="Times New Roman" w:hAnsi="Times New Roman"/>
                <w:sz w:val="24"/>
                <w:szCs w:val="24"/>
              </w:rPr>
              <w:t>-</w:t>
            </w:r>
            <w:r w:rsidR="005C618A" w:rsidRPr="001D34BE">
              <w:rPr>
                <w:rFonts w:ascii="Times New Roman" w:hAnsi="Times New Roman"/>
                <w:sz w:val="24"/>
                <w:szCs w:val="24"/>
              </w:rPr>
              <w:t>ной подготов</w:t>
            </w:r>
            <w:r>
              <w:rPr>
                <w:rFonts w:ascii="Times New Roman" w:hAnsi="Times New Roman"/>
                <w:sz w:val="24"/>
                <w:szCs w:val="24"/>
              </w:rPr>
              <w:t>-</w:t>
            </w:r>
            <w:r w:rsidR="005C618A" w:rsidRPr="001D34BE">
              <w:rPr>
                <w:rFonts w:ascii="Times New Roman" w:hAnsi="Times New Roman"/>
                <w:sz w:val="24"/>
                <w:szCs w:val="24"/>
              </w:rPr>
              <w:t>ке,</w:t>
            </w:r>
            <w:r w:rsidR="008C0DD6" w:rsidRPr="001D34BE">
              <w:rPr>
                <w:rFonts w:ascii="Times New Roman" w:hAnsi="Times New Roman"/>
                <w:sz w:val="24"/>
                <w:szCs w:val="24"/>
              </w:rPr>
              <w:t xml:space="preserve"> отдел ин</w:t>
            </w:r>
            <w:r>
              <w:rPr>
                <w:rFonts w:ascii="Times New Roman" w:hAnsi="Times New Roman"/>
                <w:sz w:val="24"/>
                <w:szCs w:val="24"/>
              </w:rPr>
              <w:t>-</w:t>
            </w:r>
            <w:r w:rsidR="005C618A" w:rsidRPr="001D34BE">
              <w:rPr>
                <w:rFonts w:ascii="Times New Roman" w:hAnsi="Times New Roman"/>
                <w:sz w:val="24"/>
                <w:szCs w:val="24"/>
              </w:rPr>
              <w:t>формационных технологий</w:t>
            </w:r>
            <w:r w:rsidR="008C0DD6" w:rsidRPr="001D34BE">
              <w:rPr>
                <w:rFonts w:ascii="Times New Roman" w:hAnsi="Times New Roman"/>
                <w:sz w:val="24"/>
                <w:szCs w:val="24"/>
              </w:rPr>
              <w:t xml:space="preserve"> </w:t>
            </w:r>
            <w:r w:rsidR="008C0DD6" w:rsidRPr="001D34BE">
              <w:rPr>
                <w:rFonts w:ascii="Times New Roman" w:eastAsia="Times New Roman" w:hAnsi="Times New Roman" w:cs="Times New Roman"/>
                <w:sz w:val="24"/>
                <w:szCs w:val="24"/>
              </w:rPr>
              <w:t>управления ОБН, ГО и ЧС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F94460">
            <w:pPr>
              <w:spacing w:after="0" w:line="240" w:lineRule="auto"/>
              <w:jc w:val="center"/>
              <w:rPr>
                <w:rFonts w:ascii="Times New Roman" w:hAnsi="Times New Roman"/>
                <w:bCs/>
                <w:sz w:val="24"/>
                <w:szCs w:val="24"/>
              </w:rPr>
            </w:pPr>
            <w:r w:rsidRPr="001D34BE">
              <w:rPr>
                <w:rFonts w:ascii="Times New Roman" w:hAnsi="Times New Roman"/>
                <w:bCs/>
                <w:sz w:val="24"/>
                <w:szCs w:val="24"/>
              </w:rPr>
              <w:t>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8C0DD6" w:rsidP="005C618A">
            <w:pPr>
              <w:spacing w:after="0" w:line="240" w:lineRule="auto"/>
              <w:jc w:val="center"/>
              <w:rPr>
                <w:rFonts w:ascii="Times New Roman" w:hAnsi="Times New Roman"/>
                <w:bCs/>
                <w:sz w:val="24"/>
                <w:szCs w:val="24"/>
              </w:rPr>
            </w:pPr>
            <w:r w:rsidRPr="001D34BE">
              <w:rPr>
                <w:rFonts w:ascii="Times New Roman" w:hAnsi="Times New Roman"/>
                <w:bCs/>
                <w:sz w:val="24"/>
                <w:szCs w:val="24"/>
              </w:rPr>
              <w:t>173</w:t>
            </w:r>
            <w:r w:rsidR="005C618A"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5C618A">
            <w:pPr>
              <w:spacing w:after="0" w:line="240" w:lineRule="auto"/>
              <w:jc w:val="center"/>
              <w:rPr>
                <w:rFonts w:ascii="Times New Roman" w:hAnsi="Times New Roman"/>
                <w:bCs/>
                <w:sz w:val="24"/>
                <w:szCs w:val="24"/>
              </w:rPr>
            </w:pPr>
            <w:r w:rsidRPr="001D34BE">
              <w:rPr>
                <w:rFonts w:ascii="Times New Roman" w:hAnsi="Times New Roman"/>
                <w:bCs/>
                <w:sz w:val="24"/>
                <w:szCs w:val="24"/>
              </w:rPr>
              <w:t>293,3</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5C618A">
            <w:pPr>
              <w:spacing w:after="0" w:line="240" w:lineRule="auto"/>
              <w:jc w:val="center"/>
              <w:rPr>
                <w:rFonts w:ascii="Times New Roman" w:hAnsi="Times New Roman"/>
                <w:bCs/>
                <w:sz w:val="24"/>
                <w:szCs w:val="24"/>
              </w:rPr>
            </w:pPr>
            <w:r w:rsidRPr="001D34BE">
              <w:rPr>
                <w:rFonts w:ascii="Times New Roman" w:hAnsi="Times New Roman"/>
                <w:bCs/>
                <w:sz w:val="24"/>
                <w:szCs w:val="24"/>
              </w:rPr>
              <w:t>263,3</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5C618A">
            <w:pPr>
              <w:spacing w:after="0" w:line="240" w:lineRule="auto"/>
              <w:jc w:val="center"/>
              <w:rPr>
                <w:rFonts w:ascii="Times New Roman" w:hAnsi="Times New Roman"/>
                <w:bCs/>
                <w:sz w:val="24"/>
                <w:szCs w:val="24"/>
              </w:rPr>
            </w:pPr>
            <w:r w:rsidRPr="001D34BE">
              <w:rPr>
                <w:rFonts w:ascii="Times New Roman" w:hAnsi="Times New Roman"/>
                <w:bCs/>
                <w:sz w:val="24"/>
                <w:szCs w:val="24"/>
              </w:rPr>
              <w:t>263,3</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D73A02">
            <w:pPr>
              <w:spacing w:after="0" w:line="240" w:lineRule="auto"/>
              <w:jc w:val="center"/>
              <w:rPr>
                <w:rFonts w:ascii="Times New Roman" w:hAnsi="Times New Roman"/>
                <w:bCs/>
                <w:sz w:val="24"/>
                <w:szCs w:val="24"/>
              </w:rPr>
            </w:pPr>
            <w:r w:rsidRPr="001D34BE">
              <w:rPr>
                <w:rFonts w:ascii="Times New Roman" w:hAnsi="Times New Roman"/>
                <w:bCs/>
                <w:sz w:val="24"/>
                <w:szCs w:val="24"/>
              </w:rPr>
              <w:t>282,8</w:t>
            </w:r>
          </w:p>
        </w:tc>
      </w:tr>
      <w:tr w:rsidR="005C618A" w:rsidRPr="001D34BE" w:rsidTr="00F06B59">
        <w:trPr>
          <w:trHeight w:val="315"/>
        </w:trPr>
        <w:tc>
          <w:tcPr>
            <w:tcW w:w="1843" w:type="dxa"/>
            <w:vMerge/>
            <w:tcBorders>
              <w:left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nil"/>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федераль-ного бюд-жета</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r>
      <w:tr w:rsidR="005C618A" w:rsidRPr="001D34BE" w:rsidTr="008F0679">
        <w:trPr>
          <w:trHeight w:val="315"/>
        </w:trPr>
        <w:tc>
          <w:tcPr>
            <w:tcW w:w="1843" w:type="dxa"/>
            <w:vMerge/>
            <w:tcBorders>
              <w:left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single" w:sz="4" w:space="0" w:color="auto"/>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бюджета Тульской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r>
      <w:tr w:rsidR="005C618A" w:rsidRPr="001D34BE" w:rsidTr="008F0679">
        <w:trPr>
          <w:trHeight w:val="315"/>
        </w:trPr>
        <w:tc>
          <w:tcPr>
            <w:tcW w:w="1843" w:type="dxa"/>
            <w:vMerge/>
            <w:tcBorders>
              <w:left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nil"/>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бюджета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8C0DD6" w:rsidP="005C618A">
            <w:pPr>
              <w:spacing w:after="0" w:line="240" w:lineRule="auto"/>
              <w:jc w:val="center"/>
              <w:rPr>
                <w:rFonts w:ascii="Times New Roman" w:hAnsi="Times New Roman"/>
                <w:bCs/>
                <w:sz w:val="24"/>
                <w:szCs w:val="24"/>
              </w:rPr>
            </w:pPr>
            <w:r w:rsidRPr="001D34BE">
              <w:rPr>
                <w:rFonts w:ascii="Times New Roman" w:hAnsi="Times New Roman"/>
                <w:bCs/>
                <w:sz w:val="24"/>
                <w:szCs w:val="24"/>
              </w:rPr>
              <w:t>173</w:t>
            </w:r>
            <w:r w:rsidR="005C618A"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5C618A">
            <w:pPr>
              <w:spacing w:after="0" w:line="240" w:lineRule="auto"/>
              <w:jc w:val="center"/>
              <w:rPr>
                <w:rFonts w:ascii="Times New Roman" w:hAnsi="Times New Roman"/>
                <w:bCs/>
                <w:sz w:val="24"/>
                <w:szCs w:val="24"/>
              </w:rPr>
            </w:pPr>
            <w:r w:rsidRPr="001D34BE">
              <w:rPr>
                <w:rFonts w:ascii="Times New Roman" w:hAnsi="Times New Roman"/>
                <w:bCs/>
                <w:sz w:val="24"/>
                <w:szCs w:val="24"/>
              </w:rPr>
              <w:t>293,3</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5C618A">
            <w:pPr>
              <w:spacing w:after="0" w:line="240" w:lineRule="auto"/>
              <w:jc w:val="center"/>
              <w:rPr>
                <w:rFonts w:ascii="Times New Roman" w:hAnsi="Times New Roman"/>
                <w:bCs/>
                <w:sz w:val="24"/>
                <w:szCs w:val="24"/>
              </w:rPr>
            </w:pPr>
            <w:r w:rsidRPr="001D34BE">
              <w:rPr>
                <w:rFonts w:ascii="Times New Roman" w:hAnsi="Times New Roman"/>
                <w:bCs/>
                <w:sz w:val="24"/>
                <w:szCs w:val="24"/>
              </w:rPr>
              <w:t>263,3</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5C618A">
            <w:pPr>
              <w:spacing w:after="0" w:line="240" w:lineRule="auto"/>
              <w:jc w:val="center"/>
              <w:rPr>
                <w:rFonts w:ascii="Times New Roman" w:hAnsi="Times New Roman"/>
                <w:bCs/>
                <w:sz w:val="24"/>
                <w:szCs w:val="24"/>
              </w:rPr>
            </w:pPr>
            <w:r w:rsidRPr="001D34BE">
              <w:rPr>
                <w:rFonts w:ascii="Times New Roman" w:hAnsi="Times New Roman"/>
                <w:bCs/>
                <w:sz w:val="24"/>
                <w:szCs w:val="24"/>
              </w:rPr>
              <w:t>263,3</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D73A02">
            <w:pPr>
              <w:spacing w:after="0" w:line="240" w:lineRule="auto"/>
              <w:jc w:val="center"/>
              <w:rPr>
                <w:rFonts w:ascii="Times New Roman" w:hAnsi="Times New Roman"/>
                <w:bCs/>
                <w:sz w:val="24"/>
                <w:szCs w:val="24"/>
              </w:rPr>
            </w:pPr>
            <w:r w:rsidRPr="001D34BE">
              <w:rPr>
                <w:rFonts w:ascii="Times New Roman" w:hAnsi="Times New Roman"/>
                <w:bCs/>
                <w:sz w:val="24"/>
                <w:szCs w:val="24"/>
              </w:rPr>
              <w:t>282,8</w:t>
            </w:r>
          </w:p>
        </w:tc>
      </w:tr>
      <w:tr w:rsidR="005C618A" w:rsidRPr="001D34BE" w:rsidTr="008F0679">
        <w:trPr>
          <w:trHeight w:val="315"/>
        </w:trPr>
        <w:tc>
          <w:tcPr>
            <w:tcW w:w="1843" w:type="dxa"/>
            <w:vMerge/>
            <w:tcBorders>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jc w:val="both"/>
              <w:rPr>
                <w:rFonts w:ascii="Times New Roman" w:hAnsi="Times New Roman"/>
                <w:bCs/>
                <w:sz w:val="24"/>
                <w:szCs w:val="24"/>
              </w:rPr>
            </w:pPr>
          </w:p>
        </w:tc>
        <w:tc>
          <w:tcPr>
            <w:tcW w:w="1842" w:type="dxa"/>
            <w:vMerge/>
            <w:tcBorders>
              <w:left w:val="nil"/>
              <w:bottom w:val="single" w:sz="4" w:space="0" w:color="auto"/>
              <w:right w:val="single" w:sz="4" w:space="0" w:color="auto"/>
            </w:tcBorders>
          </w:tcPr>
          <w:p w:rsidR="005C618A" w:rsidRPr="001D34BE" w:rsidRDefault="005C618A" w:rsidP="006A5F6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Внебюд-жетные источники</w:t>
            </w:r>
          </w:p>
          <w:p w:rsidR="005C618A" w:rsidRPr="001D34BE" w:rsidRDefault="005C618A" w:rsidP="006A5F67">
            <w:pPr>
              <w:spacing w:after="0" w:line="240" w:lineRule="auto"/>
              <w:rPr>
                <w:rFonts w:ascii="Times New Roman" w:hAnsi="Times New Roman"/>
                <w:bCs/>
                <w:sz w:val="24"/>
                <w:szCs w:val="24"/>
              </w:rPr>
            </w:pPr>
            <w:r w:rsidRPr="001D34BE">
              <w:rPr>
                <w:rFonts w:ascii="Times New Roman" w:hAnsi="Times New Roman"/>
                <w:bCs/>
                <w:sz w:val="24"/>
                <w:szCs w:val="24"/>
              </w:rPr>
              <w:t>(средства  физичес-ких и юри-дических лиц)</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C618A" w:rsidRPr="001D34BE" w:rsidRDefault="005C618A" w:rsidP="00F06B59">
            <w:pPr>
              <w:spacing w:after="0" w:line="240" w:lineRule="auto"/>
              <w:jc w:val="center"/>
              <w:rPr>
                <w:rFonts w:ascii="Times New Roman" w:hAnsi="Times New Roman"/>
                <w:bCs/>
                <w:sz w:val="24"/>
                <w:szCs w:val="24"/>
              </w:rPr>
            </w:pPr>
            <w:r w:rsidRPr="001D34BE">
              <w:rPr>
                <w:rFonts w:ascii="Times New Roman" w:hAnsi="Times New Roman"/>
                <w:bCs/>
                <w:sz w:val="24"/>
                <w:szCs w:val="24"/>
              </w:rPr>
              <w:t>0</w:t>
            </w:r>
          </w:p>
        </w:tc>
      </w:tr>
    </w:tbl>
    <w:p w:rsidR="008B531D" w:rsidRPr="000D1653" w:rsidRDefault="008B531D" w:rsidP="008B531D">
      <w:pPr>
        <w:pStyle w:val="ConsPlusNormal"/>
        <w:widowControl/>
        <w:suppressAutoHyphens/>
        <w:ind w:right="141" w:firstLine="709"/>
        <w:jc w:val="center"/>
        <w:outlineLvl w:val="1"/>
        <w:rPr>
          <w:rFonts w:ascii="Times New Roman" w:hAnsi="Times New Roman" w:cs="Times New Roman"/>
          <w:b/>
          <w:bCs/>
          <w:color w:val="FF0000"/>
          <w:sz w:val="24"/>
          <w:szCs w:val="24"/>
        </w:rPr>
      </w:pPr>
    </w:p>
    <w:p w:rsidR="008B531D" w:rsidRDefault="008B531D" w:rsidP="008B531D">
      <w:pPr>
        <w:pStyle w:val="ConsPlusNormal"/>
        <w:widowControl/>
        <w:suppressAutoHyphens/>
        <w:ind w:right="141" w:firstLine="709"/>
        <w:jc w:val="center"/>
        <w:outlineLvl w:val="1"/>
        <w:rPr>
          <w:rFonts w:ascii="Times New Roman" w:hAnsi="Times New Roman" w:cs="Times New Roman"/>
          <w:b/>
          <w:bCs/>
          <w:sz w:val="28"/>
          <w:szCs w:val="28"/>
        </w:rPr>
      </w:pPr>
      <w:r w:rsidRPr="00EB37E1">
        <w:rPr>
          <w:rFonts w:ascii="Times New Roman" w:hAnsi="Times New Roman" w:cs="Times New Roman"/>
          <w:b/>
          <w:bCs/>
          <w:sz w:val="28"/>
          <w:szCs w:val="28"/>
        </w:rPr>
        <w:t>5. Анализ риско</w:t>
      </w:r>
      <w:r>
        <w:rPr>
          <w:rFonts w:ascii="Times New Roman" w:hAnsi="Times New Roman" w:cs="Times New Roman"/>
          <w:b/>
          <w:bCs/>
          <w:sz w:val="28"/>
          <w:szCs w:val="28"/>
        </w:rPr>
        <w:t>в</w:t>
      </w:r>
      <w:r w:rsidRPr="00EB37E1">
        <w:rPr>
          <w:rFonts w:ascii="Times New Roman" w:hAnsi="Times New Roman" w:cs="Times New Roman"/>
          <w:b/>
          <w:bCs/>
          <w:sz w:val="28"/>
          <w:szCs w:val="28"/>
        </w:rPr>
        <w:t xml:space="preserve"> реализации </w:t>
      </w:r>
      <w:r>
        <w:rPr>
          <w:rFonts w:ascii="Times New Roman" w:hAnsi="Times New Roman" w:cs="Times New Roman"/>
          <w:b/>
          <w:bCs/>
          <w:sz w:val="28"/>
          <w:szCs w:val="28"/>
        </w:rPr>
        <w:t>под</w:t>
      </w:r>
      <w:r w:rsidRPr="00EB37E1">
        <w:rPr>
          <w:rFonts w:ascii="Times New Roman" w:hAnsi="Times New Roman" w:cs="Times New Roman"/>
          <w:b/>
          <w:bCs/>
          <w:sz w:val="28"/>
          <w:szCs w:val="28"/>
        </w:rPr>
        <w:t>программы</w:t>
      </w:r>
      <w:r>
        <w:rPr>
          <w:rFonts w:ascii="Times New Roman" w:hAnsi="Times New Roman" w:cs="Times New Roman"/>
          <w:b/>
          <w:bCs/>
          <w:sz w:val="28"/>
          <w:szCs w:val="28"/>
        </w:rPr>
        <w:t xml:space="preserve"> и описание мер</w:t>
      </w:r>
    </w:p>
    <w:p w:rsidR="008B531D" w:rsidRPr="00EB37E1" w:rsidRDefault="008B531D" w:rsidP="008B531D">
      <w:pPr>
        <w:pStyle w:val="ConsPlusNormal"/>
        <w:widowControl/>
        <w:suppressAutoHyphens/>
        <w:ind w:right="141"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управления рисками реализации подпрограммы</w:t>
      </w:r>
    </w:p>
    <w:p w:rsidR="008B531D" w:rsidRPr="000D1653" w:rsidRDefault="008B531D" w:rsidP="008B531D">
      <w:pPr>
        <w:pStyle w:val="ConsPlusNormal"/>
        <w:widowControl/>
        <w:suppressAutoHyphens/>
        <w:ind w:right="141" w:firstLine="709"/>
        <w:jc w:val="center"/>
        <w:rPr>
          <w:rFonts w:ascii="Times New Roman" w:hAnsi="Times New Roman" w:cs="Times New Roman"/>
          <w:b/>
          <w:bCs/>
          <w:color w:val="FF0000"/>
          <w:sz w:val="28"/>
          <w:szCs w:val="28"/>
        </w:rPr>
      </w:pPr>
    </w:p>
    <w:p w:rsidR="008B531D" w:rsidRPr="00AE65C5" w:rsidRDefault="008B531D" w:rsidP="008B531D">
      <w:pPr>
        <w:autoSpaceDE w:val="0"/>
        <w:autoSpaceDN w:val="0"/>
        <w:adjustRightInd w:val="0"/>
        <w:spacing w:after="0" w:line="240" w:lineRule="auto"/>
        <w:ind w:firstLine="709"/>
        <w:jc w:val="both"/>
        <w:rPr>
          <w:rFonts w:ascii="Times New Roman" w:hAnsi="Times New Roman" w:cs="Times New Roman"/>
          <w:sz w:val="28"/>
          <w:szCs w:val="28"/>
        </w:rPr>
      </w:pPr>
      <w:r w:rsidRPr="00AE65C5">
        <w:rPr>
          <w:rFonts w:ascii="Times New Roman" w:hAnsi="Times New Roman" w:cs="Times New Roman"/>
          <w:sz w:val="28"/>
          <w:szCs w:val="28"/>
        </w:rPr>
        <w:t>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вновь возникающие направление деятельности в сфере мобилизационной подготовки экономики, несвоевременное и недостаточное финансирование мероприятий подпрограммы.</w:t>
      </w:r>
    </w:p>
    <w:p w:rsidR="008B531D" w:rsidRPr="00AE65C5" w:rsidRDefault="008B531D" w:rsidP="008B531D">
      <w:pPr>
        <w:autoSpaceDE w:val="0"/>
        <w:autoSpaceDN w:val="0"/>
        <w:adjustRightInd w:val="0"/>
        <w:spacing w:after="0" w:line="240" w:lineRule="auto"/>
        <w:ind w:firstLine="709"/>
        <w:jc w:val="both"/>
        <w:rPr>
          <w:rFonts w:ascii="Times New Roman" w:hAnsi="Times New Roman" w:cs="Times New Roman"/>
          <w:sz w:val="28"/>
          <w:szCs w:val="28"/>
        </w:rPr>
      </w:pPr>
      <w:r w:rsidRPr="00AE65C5">
        <w:rPr>
          <w:rFonts w:ascii="Times New Roman" w:hAnsi="Times New Roman" w:cs="Times New Roman"/>
          <w:sz w:val="28"/>
          <w:szCs w:val="28"/>
        </w:rPr>
        <w:t>Кроме того, при возникновении нештатных ситуаций их устранение планируется в пределах объема финансирования, выделенного на обеспечение мероприятий мобилизационной подготовки экономики.</w:t>
      </w:r>
    </w:p>
    <w:p w:rsidR="008B531D" w:rsidRPr="00AE65C5" w:rsidRDefault="008B531D" w:rsidP="008B531D">
      <w:pPr>
        <w:pStyle w:val="ConsPlusNormal"/>
        <w:widowControl/>
        <w:suppressAutoHyphens/>
        <w:ind w:firstLine="540"/>
        <w:jc w:val="both"/>
        <w:rPr>
          <w:rFonts w:ascii="Times New Roman" w:hAnsi="Times New Roman" w:cs="Times New Roman"/>
          <w:sz w:val="28"/>
          <w:szCs w:val="28"/>
        </w:rPr>
      </w:pPr>
      <w:r w:rsidRPr="00AE65C5">
        <w:rPr>
          <w:rFonts w:ascii="Times New Roman" w:hAnsi="Times New Roman" w:cs="Times New Roman"/>
          <w:sz w:val="28"/>
          <w:szCs w:val="28"/>
        </w:rPr>
        <w:t>В целях минимизации указанных рисков в процессе реализации подпрограммы необходимо предусмотреть:</w:t>
      </w:r>
    </w:p>
    <w:p w:rsidR="008B531D" w:rsidRPr="00AE65C5" w:rsidRDefault="008B531D" w:rsidP="008B531D">
      <w:pPr>
        <w:pStyle w:val="ConsPlusNormal"/>
        <w:widowControl/>
        <w:suppressAutoHyphens/>
        <w:ind w:firstLine="540"/>
        <w:jc w:val="both"/>
        <w:rPr>
          <w:rFonts w:ascii="Times New Roman" w:hAnsi="Times New Roman" w:cs="Times New Roman"/>
          <w:sz w:val="28"/>
          <w:szCs w:val="28"/>
        </w:rPr>
      </w:pPr>
      <w:r w:rsidRPr="00AE65C5">
        <w:rPr>
          <w:rFonts w:ascii="Times New Roman" w:hAnsi="Times New Roman" w:cs="Times New Roman"/>
          <w:sz w:val="28"/>
          <w:szCs w:val="28"/>
        </w:rPr>
        <w:t>- мониторинг выполнения подпрограммы, регулярный анализ и, при необходимости, ежегодная корректура цифровых показателей и мероприятий подпрограммы;</w:t>
      </w:r>
    </w:p>
    <w:p w:rsidR="008B531D" w:rsidRPr="00AE65C5" w:rsidRDefault="008B531D" w:rsidP="008B531D">
      <w:pPr>
        <w:pStyle w:val="ConsPlusNormal"/>
        <w:widowControl/>
        <w:suppressAutoHyphens/>
        <w:ind w:firstLine="540"/>
        <w:jc w:val="both"/>
        <w:rPr>
          <w:rFonts w:ascii="Times New Roman" w:hAnsi="Times New Roman" w:cs="Times New Roman"/>
          <w:sz w:val="28"/>
          <w:szCs w:val="28"/>
        </w:rPr>
      </w:pPr>
      <w:r w:rsidRPr="00AE65C5">
        <w:rPr>
          <w:rFonts w:ascii="Times New Roman" w:hAnsi="Times New Roman" w:cs="Times New Roman"/>
          <w:sz w:val="28"/>
          <w:szCs w:val="28"/>
        </w:rPr>
        <w:t>- перераспределение объемов финансирования в зависимости от динамики и темпов решения задач;</w:t>
      </w:r>
    </w:p>
    <w:p w:rsidR="008B531D" w:rsidRPr="00AE65C5" w:rsidRDefault="008B531D" w:rsidP="008B531D">
      <w:pPr>
        <w:pStyle w:val="ConsPlusNormal"/>
        <w:widowControl/>
        <w:suppressAutoHyphens/>
        <w:ind w:firstLine="540"/>
        <w:jc w:val="both"/>
        <w:rPr>
          <w:rFonts w:ascii="Times New Roman" w:hAnsi="Times New Roman" w:cs="Times New Roman"/>
          <w:sz w:val="28"/>
          <w:szCs w:val="28"/>
        </w:rPr>
      </w:pPr>
      <w:r w:rsidRPr="00AE65C5">
        <w:rPr>
          <w:rFonts w:ascii="Times New Roman" w:hAnsi="Times New Roman" w:cs="Times New Roman"/>
          <w:sz w:val="28"/>
          <w:szCs w:val="28"/>
        </w:rPr>
        <w:t>- рассмотрение материалов о ходе реализации мероприятий подпрограммы и предоставление рекомендаций по их уточнению, а также рассмотрение итогов реализации подпрограммы;</w:t>
      </w:r>
    </w:p>
    <w:p w:rsidR="008B531D" w:rsidRPr="000D1653" w:rsidRDefault="008B531D" w:rsidP="008B531D">
      <w:pPr>
        <w:suppressAutoHyphens/>
        <w:spacing w:after="0" w:line="240" w:lineRule="auto"/>
        <w:ind w:right="141" w:firstLine="567"/>
        <w:jc w:val="both"/>
        <w:rPr>
          <w:color w:val="FF0000"/>
          <w:sz w:val="24"/>
          <w:szCs w:val="24"/>
        </w:rPr>
      </w:pPr>
      <w:r w:rsidRPr="00AE65C5">
        <w:rPr>
          <w:rFonts w:ascii="Times New Roman" w:hAnsi="Times New Roman" w:cs="Times New Roman"/>
          <w:sz w:val="28"/>
          <w:szCs w:val="28"/>
        </w:rPr>
        <w:t>- выявление технических и организационных проблем в ходе реализации подпрограммы и разработка предложений по их решению.</w:t>
      </w:r>
    </w:p>
    <w:p w:rsidR="00BE3335" w:rsidRDefault="00BE3335" w:rsidP="00BE0FB9">
      <w:pPr>
        <w:spacing w:line="240" w:lineRule="auto"/>
        <w:ind w:firstLine="709"/>
        <w:contextualSpacing/>
        <w:jc w:val="both"/>
        <w:rPr>
          <w:rFonts w:ascii="Times New Roman" w:hAnsi="Times New Roman" w:cs="Times New Roman"/>
          <w:b/>
          <w:bCs/>
          <w:sz w:val="28"/>
          <w:szCs w:val="28"/>
        </w:rPr>
        <w:sectPr w:rsidR="00BE3335" w:rsidSect="006A5F67">
          <w:pgSz w:w="11906" w:h="16838"/>
          <w:pgMar w:top="1134" w:right="850" w:bottom="1134" w:left="1701" w:header="708" w:footer="708" w:gutter="0"/>
          <w:cols w:space="708"/>
          <w:docGrid w:linePitch="360"/>
        </w:sectPr>
      </w:pPr>
    </w:p>
    <w:p w:rsidR="00BE3335" w:rsidRPr="00DC24EF" w:rsidRDefault="00BE3335" w:rsidP="00BE3335">
      <w:pPr>
        <w:autoSpaceDE w:val="0"/>
        <w:autoSpaceDN w:val="0"/>
        <w:adjustRightInd w:val="0"/>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Паспорт</w:t>
      </w:r>
    </w:p>
    <w:p w:rsidR="00BE3335" w:rsidRPr="00DC24EF" w:rsidRDefault="00BE3335" w:rsidP="00BE3335">
      <w:pPr>
        <w:suppressAutoHyphens/>
        <w:spacing w:after="0" w:line="240" w:lineRule="auto"/>
        <w:jc w:val="center"/>
        <w:rPr>
          <w:rFonts w:ascii="Times New Roman" w:eastAsia="Times New Roman" w:hAnsi="Times New Roman"/>
          <w:b/>
          <w:sz w:val="28"/>
          <w:szCs w:val="28"/>
          <w:lang w:eastAsia="ru-RU"/>
        </w:rPr>
      </w:pPr>
      <w:r w:rsidRPr="00DC24EF">
        <w:rPr>
          <w:rFonts w:ascii="Times New Roman" w:hAnsi="Times New Roman" w:cs="Times New Roman"/>
          <w:b/>
          <w:sz w:val="28"/>
          <w:szCs w:val="28"/>
        </w:rPr>
        <w:t>подпрограммы</w:t>
      </w:r>
      <w:r w:rsidRPr="00DC24EF">
        <w:rPr>
          <w:rFonts w:ascii="Times New Roman" w:hAnsi="Times New Roman" w:cs="Times New Roman"/>
          <w:b/>
          <w:sz w:val="24"/>
          <w:szCs w:val="24"/>
        </w:rPr>
        <w:t xml:space="preserve"> </w:t>
      </w:r>
      <w:r w:rsidRPr="00DC24EF">
        <w:rPr>
          <w:rFonts w:ascii="Times New Roman" w:eastAsia="Times New Roman" w:hAnsi="Times New Roman"/>
          <w:b/>
          <w:sz w:val="28"/>
          <w:szCs w:val="28"/>
          <w:lang w:eastAsia="ru-RU"/>
        </w:rPr>
        <w:t xml:space="preserve"> «Профилактика правонарушений на территории</w:t>
      </w:r>
    </w:p>
    <w:p w:rsidR="00BE3335" w:rsidRPr="00DC24EF" w:rsidRDefault="00BE3335" w:rsidP="00BE3335">
      <w:pPr>
        <w:suppressAutoHyphens/>
        <w:spacing w:after="0" w:line="240" w:lineRule="auto"/>
        <w:jc w:val="center"/>
        <w:rPr>
          <w:rFonts w:ascii="Times New Roman" w:eastAsia="Times New Roman" w:hAnsi="Times New Roman"/>
          <w:b/>
          <w:sz w:val="28"/>
          <w:szCs w:val="28"/>
          <w:lang w:eastAsia="ru-RU"/>
        </w:rPr>
      </w:pPr>
      <w:r w:rsidRPr="00DC24EF">
        <w:rPr>
          <w:rFonts w:ascii="Times New Roman" w:eastAsia="Times New Roman" w:hAnsi="Times New Roman"/>
          <w:b/>
          <w:sz w:val="28"/>
          <w:szCs w:val="28"/>
          <w:lang w:eastAsia="ru-RU"/>
        </w:rPr>
        <w:t>муниципального образования город Новомосковск на 2014-2018 годы»</w:t>
      </w:r>
    </w:p>
    <w:p w:rsidR="00BE3335" w:rsidRPr="00C374AE" w:rsidRDefault="00BE3335" w:rsidP="00BE3335">
      <w:pPr>
        <w:suppressAutoHyphens/>
        <w:spacing w:after="0" w:line="240" w:lineRule="auto"/>
        <w:jc w:val="center"/>
        <w:rPr>
          <w:rFonts w:ascii="Times New Roman" w:eastAsia="Times New Roman" w:hAnsi="Times New Roman"/>
          <w:b/>
          <w:sz w:val="28"/>
          <w:szCs w:val="28"/>
          <w:lang w:eastAsia="ru-RU"/>
        </w:rPr>
      </w:pPr>
      <w:r w:rsidRPr="00DC24EF">
        <w:rPr>
          <w:rFonts w:ascii="Times New Roman" w:eastAsia="Times New Roman" w:hAnsi="Times New Roman"/>
          <w:b/>
          <w:sz w:val="28"/>
          <w:szCs w:val="28"/>
          <w:lang w:eastAsia="ru-RU"/>
        </w:rPr>
        <w:t>муниципальной программы «Безопасный город»</w:t>
      </w:r>
    </w:p>
    <w:p w:rsidR="00BE3335" w:rsidRDefault="00BE3335" w:rsidP="00BE3335">
      <w:pPr>
        <w:suppressAutoHyphens/>
        <w:spacing w:after="0" w:line="240" w:lineRule="auto"/>
        <w:jc w:val="center"/>
        <w:rPr>
          <w:rFonts w:ascii="Times New Roman" w:eastAsia="Times New Roman" w:hAnsi="Times New Roman"/>
          <w:b/>
          <w:sz w:val="28"/>
          <w:szCs w:val="28"/>
          <w:lang w:eastAsia="ru-RU"/>
        </w:rPr>
      </w:pPr>
    </w:p>
    <w:p w:rsidR="00447867" w:rsidRPr="005C774C" w:rsidRDefault="00447867" w:rsidP="00BE3335">
      <w:pPr>
        <w:suppressAutoHyphens/>
        <w:spacing w:after="0" w:line="240" w:lineRule="auto"/>
        <w:jc w:val="center"/>
        <w:rPr>
          <w:rFonts w:ascii="Times New Roman" w:eastAsia="Times New Roman" w:hAnsi="Times New Roman"/>
          <w:b/>
          <w:sz w:val="28"/>
          <w:szCs w:val="28"/>
          <w:lang w:eastAsia="ru-RU"/>
        </w:rPr>
      </w:pPr>
    </w:p>
    <w:tbl>
      <w:tblPr>
        <w:tblStyle w:val="a8"/>
        <w:tblW w:w="0" w:type="auto"/>
        <w:tblLook w:val="04A0"/>
      </w:tblPr>
      <w:tblGrid>
        <w:gridCol w:w="2674"/>
        <w:gridCol w:w="761"/>
        <w:gridCol w:w="2188"/>
        <w:gridCol w:w="483"/>
        <w:gridCol w:w="1356"/>
        <w:gridCol w:w="603"/>
        <w:gridCol w:w="671"/>
        <w:gridCol w:w="608"/>
        <w:gridCol w:w="949"/>
        <w:gridCol w:w="230"/>
        <w:gridCol w:w="1107"/>
        <w:gridCol w:w="218"/>
        <w:gridCol w:w="874"/>
        <w:gridCol w:w="542"/>
        <w:gridCol w:w="526"/>
        <w:gridCol w:w="996"/>
      </w:tblGrid>
      <w:tr w:rsidR="00447867" w:rsidRPr="00107044" w:rsidTr="006A5F67">
        <w:tc>
          <w:tcPr>
            <w:tcW w:w="2674" w:type="dxa"/>
          </w:tcPr>
          <w:p w:rsidR="00447867" w:rsidRPr="00107044" w:rsidRDefault="00447867"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Соисполнители муни</w:t>
            </w:r>
            <w:r>
              <w:rPr>
                <w:rFonts w:ascii="Times New Roman" w:hAnsi="Times New Roman" w:cs="Times New Roman"/>
                <w:sz w:val="24"/>
                <w:szCs w:val="24"/>
              </w:rPr>
              <w:t>-</w:t>
            </w:r>
            <w:r w:rsidRPr="00107044">
              <w:rPr>
                <w:rFonts w:ascii="Times New Roman" w:hAnsi="Times New Roman" w:cs="Times New Roman"/>
                <w:sz w:val="24"/>
                <w:szCs w:val="24"/>
              </w:rPr>
              <w:t>ципальной программы по подпрограмме</w:t>
            </w:r>
          </w:p>
        </w:tc>
        <w:tc>
          <w:tcPr>
            <w:tcW w:w="12112" w:type="dxa"/>
            <w:gridSpan w:val="15"/>
          </w:tcPr>
          <w:p w:rsidR="00447867" w:rsidRPr="00717312" w:rsidRDefault="00447867" w:rsidP="009C30CF">
            <w:pPr>
              <w:suppressAutoHyphens/>
              <w:jc w:val="both"/>
              <w:rPr>
                <w:rFonts w:ascii="Times New Roman" w:hAnsi="Times New Roman" w:cs="Times New Roman"/>
                <w:sz w:val="24"/>
                <w:szCs w:val="24"/>
              </w:rPr>
            </w:pPr>
            <w:r w:rsidRPr="00717312">
              <w:rPr>
                <w:rFonts w:ascii="Times New Roman" w:hAnsi="Times New Roman" w:cs="Times New Roman"/>
                <w:sz w:val="24"/>
                <w:szCs w:val="24"/>
              </w:rPr>
              <w:t xml:space="preserve">Аксенов Сергей Иванович  - инспектор </w:t>
            </w:r>
            <w:r>
              <w:rPr>
                <w:rFonts w:ascii="Times New Roman" w:hAnsi="Times New Roman" w:cs="Times New Roman"/>
                <w:sz w:val="24"/>
                <w:szCs w:val="24"/>
              </w:rPr>
              <w:t>управления обеспечения безопасности населения, гражданской обороны и чрезвычайных ситуаций</w:t>
            </w:r>
            <w:r w:rsidRPr="0071731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717312">
              <w:rPr>
                <w:rFonts w:ascii="Times New Roman" w:hAnsi="Times New Roman" w:cs="Times New Roman"/>
                <w:sz w:val="24"/>
                <w:szCs w:val="24"/>
              </w:rPr>
              <w:t>муниципального образования город Новомосковск</w:t>
            </w:r>
          </w:p>
        </w:tc>
      </w:tr>
      <w:tr w:rsidR="00447867" w:rsidRPr="00107044" w:rsidTr="006A5F67">
        <w:tc>
          <w:tcPr>
            <w:tcW w:w="2674" w:type="dxa"/>
          </w:tcPr>
          <w:p w:rsidR="00447867" w:rsidRPr="00107044" w:rsidRDefault="00447867"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Исполнители муници</w:t>
            </w:r>
            <w:r>
              <w:rPr>
                <w:rFonts w:ascii="Times New Roman" w:hAnsi="Times New Roman" w:cs="Times New Roman"/>
                <w:sz w:val="24"/>
                <w:szCs w:val="24"/>
              </w:rPr>
              <w:t>-</w:t>
            </w:r>
            <w:r w:rsidRPr="00107044">
              <w:rPr>
                <w:rFonts w:ascii="Times New Roman" w:hAnsi="Times New Roman" w:cs="Times New Roman"/>
                <w:sz w:val="24"/>
                <w:szCs w:val="24"/>
              </w:rPr>
              <w:t>пальной программы по подпрограмме</w:t>
            </w:r>
          </w:p>
        </w:tc>
        <w:tc>
          <w:tcPr>
            <w:tcW w:w="12112" w:type="dxa"/>
            <w:gridSpan w:val="15"/>
          </w:tcPr>
          <w:p w:rsidR="00447867" w:rsidRPr="00717312" w:rsidRDefault="00447867"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комитет по образованию;         </w:t>
            </w:r>
          </w:p>
          <w:p w:rsidR="00447867" w:rsidRPr="00717312" w:rsidRDefault="00447867"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-комитет по культуре; </w:t>
            </w:r>
          </w:p>
          <w:p w:rsidR="00447867" w:rsidRPr="00717312" w:rsidRDefault="00447867" w:rsidP="009C30CF">
            <w:pPr>
              <w:jc w:val="both"/>
              <w:rPr>
                <w:rFonts w:ascii="Times New Roman" w:hAnsi="Times New Roman" w:cs="Times New Roman"/>
                <w:sz w:val="24"/>
                <w:szCs w:val="24"/>
              </w:rPr>
            </w:pPr>
            <w:r w:rsidRPr="00717312">
              <w:rPr>
                <w:rFonts w:ascii="Times New Roman" w:hAnsi="Times New Roman" w:cs="Times New Roman"/>
                <w:sz w:val="24"/>
                <w:szCs w:val="24"/>
              </w:rPr>
              <w:t>- комитет по физической культуре и спорту ;</w:t>
            </w:r>
          </w:p>
          <w:p w:rsidR="00447867" w:rsidRPr="00717312" w:rsidRDefault="00447867"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-отдел информационных технологий</w:t>
            </w:r>
            <w:r>
              <w:rPr>
                <w:rFonts w:ascii="Times New Roman" w:hAnsi="Times New Roman" w:cs="Times New Roman"/>
                <w:sz w:val="24"/>
                <w:szCs w:val="24"/>
              </w:rPr>
              <w:t xml:space="preserve"> управления ОБН. ГО и ЧС</w:t>
            </w:r>
            <w:r w:rsidRPr="00717312">
              <w:rPr>
                <w:rFonts w:ascii="Times New Roman" w:hAnsi="Times New Roman" w:cs="Times New Roman"/>
                <w:sz w:val="24"/>
                <w:szCs w:val="24"/>
              </w:rPr>
              <w:t xml:space="preserve">; </w:t>
            </w:r>
          </w:p>
          <w:p w:rsidR="00447867" w:rsidRPr="00717312" w:rsidRDefault="00447867" w:rsidP="009C30CF">
            <w:pPr>
              <w:jc w:val="both"/>
              <w:rPr>
                <w:rFonts w:ascii="Times New Roman" w:hAnsi="Times New Roman" w:cs="Times New Roman"/>
                <w:sz w:val="24"/>
                <w:szCs w:val="24"/>
              </w:rPr>
            </w:pPr>
            <w:r w:rsidRPr="00717312">
              <w:rPr>
                <w:rFonts w:ascii="Times New Roman" w:hAnsi="Times New Roman" w:cs="Times New Roman"/>
                <w:sz w:val="24"/>
                <w:szCs w:val="24"/>
              </w:rPr>
              <w:t>- отдел по работе со СМИ;</w:t>
            </w:r>
          </w:p>
          <w:p w:rsidR="00447867" w:rsidRPr="00717312" w:rsidRDefault="00447867"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 инспектор </w:t>
            </w:r>
            <w:r>
              <w:rPr>
                <w:rFonts w:ascii="Times New Roman" w:hAnsi="Times New Roman" w:cs="Times New Roman"/>
                <w:sz w:val="24"/>
                <w:szCs w:val="24"/>
              </w:rPr>
              <w:t>управления ОБН. ГО и ЧС</w:t>
            </w:r>
            <w:r w:rsidRPr="00717312">
              <w:rPr>
                <w:rFonts w:ascii="Times New Roman" w:hAnsi="Times New Roman" w:cs="Times New Roman"/>
                <w:sz w:val="24"/>
                <w:szCs w:val="24"/>
              </w:rPr>
              <w:t xml:space="preserve">  Аксёнов С.И.</w:t>
            </w:r>
          </w:p>
        </w:tc>
      </w:tr>
      <w:tr w:rsidR="00BE3335" w:rsidRPr="00107044" w:rsidTr="006A5F67">
        <w:tc>
          <w:tcPr>
            <w:tcW w:w="2674" w:type="dxa"/>
          </w:tcPr>
          <w:p w:rsidR="00BE3335" w:rsidRPr="00107044" w:rsidRDefault="00BE3335"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Цели подпрограммы муниципальной программы</w:t>
            </w:r>
          </w:p>
        </w:tc>
        <w:tc>
          <w:tcPr>
            <w:tcW w:w="12112" w:type="dxa"/>
            <w:gridSpan w:val="15"/>
          </w:tcPr>
          <w:p w:rsidR="00BE3335" w:rsidRPr="008E7EE0" w:rsidRDefault="00BE3335" w:rsidP="006A5F67">
            <w:pPr>
              <w:autoSpaceDE w:val="0"/>
              <w:autoSpaceDN w:val="0"/>
              <w:adjustRightInd w:val="0"/>
              <w:jc w:val="both"/>
              <w:rPr>
                <w:rFonts w:ascii="Times New Roman" w:hAnsi="Times New Roman" w:cs="Times New Roman"/>
                <w:sz w:val="24"/>
                <w:szCs w:val="24"/>
              </w:rPr>
            </w:pPr>
            <w:r w:rsidRPr="008E7EE0">
              <w:rPr>
                <w:rFonts w:ascii="Times New Roman" w:hAnsi="Times New Roman" w:cs="Times New Roman"/>
                <w:sz w:val="24"/>
                <w:szCs w:val="24"/>
              </w:rPr>
              <w:t>Снижение уровня преступности, совершенствование системы профилактики правонарушений на территории муниципального образования.</w:t>
            </w:r>
          </w:p>
          <w:p w:rsidR="00BE3335" w:rsidRDefault="00BE3335" w:rsidP="006A5F67">
            <w:pPr>
              <w:pStyle w:val="21"/>
              <w:spacing w:after="0" w:line="240" w:lineRule="auto"/>
              <w:ind w:firstLine="360"/>
              <w:jc w:val="both"/>
              <w:rPr>
                <w:rFonts w:ascii="Times New Roman" w:hAnsi="Times New Roman"/>
                <w:b/>
                <w:sz w:val="28"/>
                <w:szCs w:val="28"/>
              </w:rPr>
            </w:pPr>
          </w:p>
        </w:tc>
      </w:tr>
      <w:tr w:rsidR="00BE3335" w:rsidRPr="00107044" w:rsidTr="006A5F67">
        <w:tc>
          <w:tcPr>
            <w:tcW w:w="2674" w:type="dxa"/>
          </w:tcPr>
          <w:p w:rsidR="00BE3335" w:rsidRPr="00107044" w:rsidRDefault="00BE3335"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Задачи подпрограммы муниципальной программы</w:t>
            </w:r>
          </w:p>
        </w:tc>
        <w:tc>
          <w:tcPr>
            <w:tcW w:w="12112" w:type="dxa"/>
            <w:gridSpan w:val="15"/>
          </w:tcPr>
          <w:p w:rsidR="00BE3335" w:rsidRPr="0098603C" w:rsidRDefault="00BE3335" w:rsidP="006A5F67">
            <w:pPr>
              <w:pStyle w:val="21"/>
              <w:spacing w:after="0" w:line="240" w:lineRule="auto"/>
              <w:jc w:val="both"/>
              <w:rPr>
                <w:rFonts w:ascii="Times New Roman" w:hAnsi="Times New Roman"/>
                <w:sz w:val="24"/>
                <w:szCs w:val="24"/>
              </w:rPr>
            </w:pPr>
            <w:r w:rsidRPr="0098603C">
              <w:rPr>
                <w:rFonts w:ascii="Times New Roman" w:hAnsi="Times New Roman"/>
                <w:sz w:val="24"/>
                <w:szCs w:val="24"/>
              </w:rPr>
              <w:t>Снижение уровня преступности и создание системы социальной профилактики правонарушений на территории муниципального образования, направленной на активизацию борьбы с алкоголизмом, наркоманией; ресоциализация  лиц, освободившихся из мест лишения свободы.</w:t>
            </w:r>
          </w:p>
        </w:tc>
      </w:tr>
      <w:tr w:rsidR="00BE3335" w:rsidRPr="00107044" w:rsidTr="006A5F67">
        <w:trPr>
          <w:trHeight w:val="203"/>
        </w:trPr>
        <w:tc>
          <w:tcPr>
            <w:tcW w:w="2674" w:type="dxa"/>
            <w:vMerge w:val="restart"/>
          </w:tcPr>
          <w:p w:rsidR="00BE3335" w:rsidRPr="00107044" w:rsidRDefault="00BE3335"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Конечные результаты подпрограммы муниципальной программы (показатели (индикаторы) подпрограммы муниципальной программы)</w:t>
            </w:r>
          </w:p>
        </w:tc>
        <w:tc>
          <w:tcPr>
            <w:tcW w:w="761" w:type="dxa"/>
            <w:vMerge w:val="restart"/>
          </w:tcPr>
          <w:p w:rsidR="00BE3335" w:rsidRPr="00107044" w:rsidRDefault="00BE3335"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w:t>
            </w:r>
          </w:p>
        </w:tc>
        <w:tc>
          <w:tcPr>
            <w:tcW w:w="2671" w:type="dxa"/>
            <w:gridSpan w:val="2"/>
            <w:vMerge w:val="restart"/>
          </w:tcPr>
          <w:p w:rsidR="00BE3335" w:rsidRPr="00107044" w:rsidRDefault="00BE3335"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Наименование конечного результата</w:t>
            </w:r>
          </w:p>
        </w:tc>
        <w:tc>
          <w:tcPr>
            <w:tcW w:w="1356" w:type="dxa"/>
            <w:vMerge w:val="restart"/>
          </w:tcPr>
          <w:p w:rsidR="00BE3335" w:rsidRPr="00107044" w:rsidRDefault="00BE3335"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Ед. изм.</w:t>
            </w:r>
          </w:p>
        </w:tc>
        <w:tc>
          <w:tcPr>
            <w:tcW w:w="7324" w:type="dxa"/>
            <w:gridSpan w:val="11"/>
          </w:tcPr>
          <w:p w:rsidR="00BE3335" w:rsidRPr="00107044" w:rsidRDefault="00BE3335" w:rsidP="006A5F67">
            <w:pPr>
              <w:autoSpaceDE w:val="0"/>
              <w:autoSpaceDN w:val="0"/>
              <w:adjustRightInd w:val="0"/>
              <w:jc w:val="center"/>
              <w:rPr>
                <w:rFonts w:ascii="Times New Roman" w:hAnsi="Times New Roman" w:cs="Times New Roman"/>
                <w:sz w:val="24"/>
                <w:szCs w:val="24"/>
              </w:rPr>
            </w:pPr>
          </w:p>
        </w:tc>
      </w:tr>
      <w:tr w:rsidR="00BE3335" w:rsidRPr="00107044" w:rsidTr="006A5F67">
        <w:trPr>
          <w:trHeight w:val="202"/>
        </w:trPr>
        <w:tc>
          <w:tcPr>
            <w:tcW w:w="2674" w:type="dxa"/>
            <w:vMerge/>
          </w:tcPr>
          <w:p w:rsidR="00BE3335" w:rsidRPr="00107044" w:rsidRDefault="00BE3335" w:rsidP="006A5F67">
            <w:pPr>
              <w:autoSpaceDE w:val="0"/>
              <w:autoSpaceDN w:val="0"/>
              <w:adjustRightInd w:val="0"/>
              <w:jc w:val="both"/>
              <w:rPr>
                <w:rFonts w:ascii="Times New Roman" w:hAnsi="Times New Roman" w:cs="Times New Roman"/>
                <w:sz w:val="24"/>
                <w:szCs w:val="24"/>
              </w:rPr>
            </w:pPr>
          </w:p>
        </w:tc>
        <w:tc>
          <w:tcPr>
            <w:tcW w:w="761" w:type="dxa"/>
            <w:vMerge/>
          </w:tcPr>
          <w:p w:rsidR="00BE3335" w:rsidRPr="00107044" w:rsidRDefault="00BE3335" w:rsidP="006A5F67">
            <w:pPr>
              <w:autoSpaceDE w:val="0"/>
              <w:autoSpaceDN w:val="0"/>
              <w:adjustRightInd w:val="0"/>
              <w:jc w:val="center"/>
              <w:rPr>
                <w:rFonts w:ascii="Times New Roman" w:hAnsi="Times New Roman" w:cs="Times New Roman"/>
                <w:sz w:val="24"/>
                <w:szCs w:val="24"/>
              </w:rPr>
            </w:pPr>
          </w:p>
        </w:tc>
        <w:tc>
          <w:tcPr>
            <w:tcW w:w="2671" w:type="dxa"/>
            <w:gridSpan w:val="2"/>
            <w:vMerge/>
          </w:tcPr>
          <w:p w:rsidR="00BE3335" w:rsidRPr="00107044" w:rsidRDefault="00BE3335" w:rsidP="006A5F67">
            <w:pPr>
              <w:autoSpaceDE w:val="0"/>
              <w:autoSpaceDN w:val="0"/>
              <w:adjustRightInd w:val="0"/>
              <w:jc w:val="center"/>
              <w:rPr>
                <w:rFonts w:ascii="Times New Roman" w:hAnsi="Times New Roman" w:cs="Times New Roman"/>
                <w:sz w:val="24"/>
                <w:szCs w:val="24"/>
              </w:rPr>
            </w:pPr>
          </w:p>
        </w:tc>
        <w:tc>
          <w:tcPr>
            <w:tcW w:w="1356" w:type="dxa"/>
            <w:vMerge/>
          </w:tcPr>
          <w:p w:rsidR="00BE3335" w:rsidRPr="00107044" w:rsidRDefault="00BE3335" w:rsidP="006A5F67">
            <w:pPr>
              <w:autoSpaceDE w:val="0"/>
              <w:autoSpaceDN w:val="0"/>
              <w:adjustRightInd w:val="0"/>
              <w:jc w:val="center"/>
              <w:rPr>
                <w:rFonts w:ascii="Times New Roman" w:hAnsi="Times New Roman" w:cs="Times New Roman"/>
                <w:sz w:val="24"/>
                <w:szCs w:val="24"/>
              </w:rPr>
            </w:pPr>
          </w:p>
        </w:tc>
        <w:tc>
          <w:tcPr>
            <w:tcW w:w="1274" w:type="dxa"/>
            <w:gridSpan w:val="2"/>
          </w:tcPr>
          <w:p w:rsidR="00BE3335" w:rsidRPr="00E97BCD" w:rsidRDefault="00BE3335" w:rsidP="006A5F67">
            <w:pPr>
              <w:autoSpaceDE w:val="0"/>
              <w:autoSpaceDN w:val="0"/>
              <w:adjustRightInd w:val="0"/>
              <w:jc w:val="center"/>
              <w:rPr>
                <w:rFonts w:ascii="Times New Roman" w:hAnsi="Times New Roman" w:cs="Times New Roman"/>
                <w:sz w:val="24"/>
                <w:szCs w:val="24"/>
              </w:rPr>
            </w:pPr>
            <w:r w:rsidRPr="00E97BCD">
              <w:rPr>
                <w:rFonts w:ascii="Times New Roman" w:hAnsi="Times New Roman" w:cs="Times New Roman"/>
                <w:sz w:val="24"/>
                <w:szCs w:val="24"/>
              </w:rPr>
              <w:t>2014</w:t>
            </w:r>
          </w:p>
        </w:tc>
        <w:tc>
          <w:tcPr>
            <w:tcW w:w="1557" w:type="dxa"/>
            <w:gridSpan w:val="2"/>
          </w:tcPr>
          <w:p w:rsidR="00BE3335" w:rsidRPr="00E97BCD" w:rsidRDefault="00BE3335" w:rsidP="006A5F67">
            <w:pPr>
              <w:autoSpaceDE w:val="0"/>
              <w:autoSpaceDN w:val="0"/>
              <w:adjustRightInd w:val="0"/>
              <w:jc w:val="center"/>
              <w:rPr>
                <w:rFonts w:ascii="Times New Roman" w:hAnsi="Times New Roman" w:cs="Times New Roman"/>
                <w:sz w:val="24"/>
                <w:szCs w:val="24"/>
              </w:rPr>
            </w:pPr>
            <w:r w:rsidRPr="00E97BCD">
              <w:rPr>
                <w:rFonts w:ascii="Times New Roman" w:hAnsi="Times New Roman" w:cs="Times New Roman"/>
                <w:sz w:val="24"/>
                <w:szCs w:val="24"/>
              </w:rPr>
              <w:t>2015</w:t>
            </w:r>
          </w:p>
        </w:tc>
        <w:tc>
          <w:tcPr>
            <w:tcW w:w="1555" w:type="dxa"/>
            <w:gridSpan w:val="3"/>
          </w:tcPr>
          <w:p w:rsidR="00BE3335" w:rsidRPr="00E97BCD" w:rsidRDefault="00BE3335" w:rsidP="006A5F67">
            <w:pPr>
              <w:autoSpaceDE w:val="0"/>
              <w:autoSpaceDN w:val="0"/>
              <w:adjustRightInd w:val="0"/>
              <w:jc w:val="center"/>
              <w:rPr>
                <w:rFonts w:ascii="Times New Roman" w:hAnsi="Times New Roman" w:cs="Times New Roman"/>
                <w:sz w:val="24"/>
                <w:szCs w:val="24"/>
              </w:rPr>
            </w:pPr>
            <w:r w:rsidRPr="00E97BCD">
              <w:rPr>
                <w:rFonts w:ascii="Times New Roman" w:hAnsi="Times New Roman" w:cs="Times New Roman"/>
                <w:sz w:val="24"/>
                <w:szCs w:val="24"/>
              </w:rPr>
              <w:t>2016</w:t>
            </w:r>
          </w:p>
        </w:tc>
        <w:tc>
          <w:tcPr>
            <w:tcW w:w="1416" w:type="dxa"/>
            <w:gridSpan w:val="2"/>
          </w:tcPr>
          <w:p w:rsidR="00BE3335" w:rsidRPr="00E97BCD" w:rsidRDefault="00BE3335" w:rsidP="006A5F67">
            <w:pPr>
              <w:autoSpaceDE w:val="0"/>
              <w:autoSpaceDN w:val="0"/>
              <w:adjustRightInd w:val="0"/>
              <w:jc w:val="center"/>
              <w:rPr>
                <w:rFonts w:ascii="Times New Roman" w:hAnsi="Times New Roman" w:cs="Times New Roman"/>
                <w:sz w:val="24"/>
                <w:szCs w:val="24"/>
              </w:rPr>
            </w:pPr>
            <w:r w:rsidRPr="00E97BCD">
              <w:rPr>
                <w:rFonts w:ascii="Times New Roman" w:hAnsi="Times New Roman" w:cs="Times New Roman"/>
                <w:sz w:val="24"/>
                <w:szCs w:val="24"/>
              </w:rPr>
              <w:t>2017</w:t>
            </w:r>
          </w:p>
        </w:tc>
        <w:tc>
          <w:tcPr>
            <w:tcW w:w="1522" w:type="dxa"/>
            <w:gridSpan w:val="2"/>
          </w:tcPr>
          <w:p w:rsidR="00BE3335" w:rsidRPr="00E97BCD" w:rsidRDefault="00BE3335" w:rsidP="006A5F67">
            <w:pPr>
              <w:autoSpaceDE w:val="0"/>
              <w:autoSpaceDN w:val="0"/>
              <w:adjustRightInd w:val="0"/>
              <w:jc w:val="center"/>
              <w:rPr>
                <w:rFonts w:ascii="Times New Roman" w:hAnsi="Times New Roman" w:cs="Times New Roman"/>
                <w:sz w:val="24"/>
                <w:szCs w:val="24"/>
              </w:rPr>
            </w:pPr>
            <w:r w:rsidRPr="00E97BCD">
              <w:rPr>
                <w:rFonts w:ascii="Times New Roman" w:hAnsi="Times New Roman" w:cs="Times New Roman"/>
                <w:sz w:val="24"/>
                <w:szCs w:val="24"/>
              </w:rPr>
              <w:t>2018</w:t>
            </w:r>
          </w:p>
        </w:tc>
      </w:tr>
      <w:tr w:rsidR="00BE3335" w:rsidRPr="00107044" w:rsidTr="006A5F67">
        <w:trPr>
          <w:trHeight w:val="202"/>
        </w:trPr>
        <w:tc>
          <w:tcPr>
            <w:tcW w:w="2674" w:type="dxa"/>
            <w:vMerge/>
          </w:tcPr>
          <w:p w:rsidR="00BE3335" w:rsidRPr="00107044" w:rsidRDefault="00BE3335" w:rsidP="006A5F67">
            <w:pPr>
              <w:autoSpaceDE w:val="0"/>
              <w:autoSpaceDN w:val="0"/>
              <w:adjustRightInd w:val="0"/>
              <w:jc w:val="both"/>
              <w:rPr>
                <w:rFonts w:ascii="Times New Roman" w:hAnsi="Times New Roman" w:cs="Times New Roman"/>
                <w:sz w:val="24"/>
                <w:szCs w:val="24"/>
              </w:rPr>
            </w:pPr>
          </w:p>
        </w:tc>
        <w:tc>
          <w:tcPr>
            <w:tcW w:w="761" w:type="dxa"/>
            <w:vAlign w:val="center"/>
          </w:tcPr>
          <w:p w:rsidR="00BE3335" w:rsidRPr="00006ADB" w:rsidRDefault="00BE3335" w:rsidP="006A5F67">
            <w:pPr>
              <w:autoSpaceDE w:val="0"/>
              <w:autoSpaceDN w:val="0"/>
              <w:adjustRightInd w:val="0"/>
              <w:jc w:val="center"/>
              <w:rPr>
                <w:rFonts w:ascii="Times New Roman" w:hAnsi="Times New Roman" w:cs="Times New Roman"/>
                <w:sz w:val="24"/>
                <w:szCs w:val="24"/>
              </w:rPr>
            </w:pPr>
            <w:r w:rsidRPr="00006ADB">
              <w:rPr>
                <w:rFonts w:ascii="Times New Roman" w:hAnsi="Times New Roman" w:cs="Times New Roman"/>
                <w:sz w:val="24"/>
                <w:szCs w:val="24"/>
              </w:rPr>
              <w:t>4</w:t>
            </w:r>
          </w:p>
        </w:tc>
        <w:tc>
          <w:tcPr>
            <w:tcW w:w="2671" w:type="dxa"/>
            <w:gridSpan w:val="2"/>
          </w:tcPr>
          <w:p w:rsidR="00BE3335" w:rsidRPr="00006ADB" w:rsidRDefault="00BE3335" w:rsidP="006A5F67">
            <w:pPr>
              <w:autoSpaceDE w:val="0"/>
              <w:autoSpaceDN w:val="0"/>
              <w:adjustRightInd w:val="0"/>
              <w:jc w:val="both"/>
              <w:rPr>
                <w:rFonts w:ascii="Times New Roman" w:hAnsi="Times New Roman" w:cs="Times New Roman"/>
                <w:sz w:val="24"/>
                <w:szCs w:val="24"/>
              </w:rPr>
            </w:pPr>
            <w:r w:rsidRPr="00006ADB">
              <w:rPr>
                <w:rFonts w:ascii="Times New Roman" w:hAnsi="Times New Roman" w:cs="Times New Roman"/>
                <w:sz w:val="24"/>
                <w:szCs w:val="24"/>
              </w:rPr>
              <w:t>Снижение уровня пре</w:t>
            </w:r>
            <w:r>
              <w:rPr>
                <w:rFonts w:ascii="Times New Roman" w:hAnsi="Times New Roman" w:cs="Times New Roman"/>
                <w:sz w:val="24"/>
                <w:szCs w:val="24"/>
              </w:rPr>
              <w:t>-</w:t>
            </w:r>
            <w:r w:rsidRPr="00006ADB">
              <w:rPr>
                <w:rFonts w:ascii="Times New Roman" w:hAnsi="Times New Roman" w:cs="Times New Roman"/>
                <w:sz w:val="24"/>
                <w:szCs w:val="24"/>
              </w:rPr>
              <w:t>ступлений, совершае</w:t>
            </w:r>
            <w:r>
              <w:rPr>
                <w:rFonts w:ascii="Times New Roman" w:hAnsi="Times New Roman" w:cs="Times New Roman"/>
                <w:sz w:val="24"/>
                <w:szCs w:val="24"/>
              </w:rPr>
              <w:t>-</w:t>
            </w:r>
            <w:r w:rsidRPr="00006ADB">
              <w:rPr>
                <w:rFonts w:ascii="Times New Roman" w:hAnsi="Times New Roman" w:cs="Times New Roman"/>
                <w:sz w:val="24"/>
                <w:szCs w:val="24"/>
              </w:rPr>
              <w:t>мых лицами в состоя</w:t>
            </w:r>
            <w:r>
              <w:rPr>
                <w:rFonts w:ascii="Times New Roman" w:hAnsi="Times New Roman" w:cs="Times New Roman"/>
                <w:sz w:val="24"/>
                <w:szCs w:val="24"/>
              </w:rPr>
              <w:t>-</w:t>
            </w:r>
            <w:r w:rsidRPr="00006ADB">
              <w:rPr>
                <w:rFonts w:ascii="Times New Roman" w:hAnsi="Times New Roman" w:cs="Times New Roman"/>
                <w:sz w:val="24"/>
                <w:szCs w:val="24"/>
              </w:rPr>
              <w:t>нии алкогольного опья</w:t>
            </w:r>
            <w:r>
              <w:rPr>
                <w:rFonts w:ascii="Times New Roman" w:hAnsi="Times New Roman" w:cs="Times New Roman"/>
                <w:sz w:val="24"/>
                <w:szCs w:val="24"/>
              </w:rPr>
              <w:t>-</w:t>
            </w:r>
            <w:r w:rsidRPr="00006ADB">
              <w:rPr>
                <w:rFonts w:ascii="Times New Roman" w:hAnsi="Times New Roman" w:cs="Times New Roman"/>
                <w:sz w:val="24"/>
                <w:szCs w:val="24"/>
              </w:rPr>
              <w:t>нения.</w:t>
            </w:r>
          </w:p>
        </w:tc>
        <w:tc>
          <w:tcPr>
            <w:tcW w:w="1356" w:type="dxa"/>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w:t>
            </w:r>
          </w:p>
        </w:tc>
        <w:tc>
          <w:tcPr>
            <w:tcW w:w="1274"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2,4</w:t>
            </w:r>
          </w:p>
        </w:tc>
        <w:tc>
          <w:tcPr>
            <w:tcW w:w="1557"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4,1</w:t>
            </w:r>
          </w:p>
        </w:tc>
        <w:tc>
          <w:tcPr>
            <w:tcW w:w="1555" w:type="dxa"/>
            <w:gridSpan w:val="3"/>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6,5</w:t>
            </w:r>
          </w:p>
        </w:tc>
        <w:tc>
          <w:tcPr>
            <w:tcW w:w="1416"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8,9</w:t>
            </w:r>
          </w:p>
        </w:tc>
        <w:tc>
          <w:tcPr>
            <w:tcW w:w="1522"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11,6</w:t>
            </w:r>
          </w:p>
        </w:tc>
      </w:tr>
      <w:tr w:rsidR="00BE3335" w:rsidRPr="00107044" w:rsidTr="006A5F67">
        <w:trPr>
          <w:trHeight w:val="202"/>
        </w:trPr>
        <w:tc>
          <w:tcPr>
            <w:tcW w:w="2674" w:type="dxa"/>
            <w:vMerge/>
          </w:tcPr>
          <w:p w:rsidR="00BE3335" w:rsidRPr="00107044" w:rsidRDefault="00BE3335" w:rsidP="006A5F67">
            <w:pPr>
              <w:autoSpaceDE w:val="0"/>
              <w:autoSpaceDN w:val="0"/>
              <w:adjustRightInd w:val="0"/>
              <w:jc w:val="both"/>
              <w:rPr>
                <w:rFonts w:ascii="Times New Roman" w:hAnsi="Times New Roman" w:cs="Times New Roman"/>
                <w:sz w:val="24"/>
                <w:szCs w:val="24"/>
              </w:rPr>
            </w:pPr>
          </w:p>
        </w:tc>
        <w:tc>
          <w:tcPr>
            <w:tcW w:w="761" w:type="dxa"/>
            <w:vAlign w:val="center"/>
          </w:tcPr>
          <w:p w:rsidR="00BE3335" w:rsidRPr="00006ADB" w:rsidRDefault="00BE3335" w:rsidP="006A5F67">
            <w:pPr>
              <w:autoSpaceDE w:val="0"/>
              <w:autoSpaceDN w:val="0"/>
              <w:adjustRightInd w:val="0"/>
              <w:jc w:val="center"/>
              <w:rPr>
                <w:rFonts w:ascii="Times New Roman" w:hAnsi="Times New Roman" w:cs="Times New Roman"/>
                <w:sz w:val="24"/>
                <w:szCs w:val="24"/>
              </w:rPr>
            </w:pPr>
            <w:r w:rsidRPr="00006ADB">
              <w:rPr>
                <w:rFonts w:ascii="Times New Roman" w:hAnsi="Times New Roman" w:cs="Times New Roman"/>
                <w:sz w:val="24"/>
                <w:szCs w:val="24"/>
              </w:rPr>
              <w:t>5</w:t>
            </w:r>
          </w:p>
        </w:tc>
        <w:tc>
          <w:tcPr>
            <w:tcW w:w="2671" w:type="dxa"/>
            <w:gridSpan w:val="2"/>
          </w:tcPr>
          <w:p w:rsidR="00BE3335" w:rsidRPr="00006ADB" w:rsidRDefault="00BE3335" w:rsidP="006A5F67">
            <w:pPr>
              <w:pStyle w:val="ConsPlusNormal"/>
              <w:widowControl/>
              <w:tabs>
                <w:tab w:val="left" w:pos="709"/>
                <w:tab w:val="left" w:pos="851"/>
              </w:tabs>
              <w:ind w:firstLine="0"/>
              <w:jc w:val="both"/>
              <w:rPr>
                <w:rFonts w:ascii="Times New Roman" w:hAnsi="Times New Roman" w:cs="Times New Roman"/>
                <w:sz w:val="24"/>
                <w:szCs w:val="24"/>
              </w:rPr>
            </w:pPr>
            <w:r w:rsidRPr="00006ADB">
              <w:rPr>
                <w:rFonts w:ascii="Times New Roman" w:hAnsi="Times New Roman" w:cs="Times New Roman"/>
                <w:sz w:val="24"/>
                <w:szCs w:val="24"/>
              </w:rPr>
              <w:t>Снижение уровня пре</w:t>
            </w:r>
            <w:r>
              <w:rPr>
                <w:rFonts w:ascii="Times New Roman" w:hAnsi="Times New Roman" w:cs="Times New Roman"/>
                <w:sz w:val="24"/>
                <w:szCs w:val="24"/>
              </w:rPr>
              <w:t>-</w:t>
            </w:r>
            <w:r w:rsidRPr="00006ADB">
              <w:rPr>
                <w:rFonts w:ascii="Times New Roman" w:hAnsi="Times New Roman" w:cs="Times New Roman"/>
                <w:sz w:val="24"/>
                <w:szCs w:val="24"/>
              </w:rPr>
              <w:t>ступлений, совершае</w:t>
            </w:r>
            <w:r>
              <w:rPr>
                <w:rFonts w:ascii="Times New Roman" w:hAnsi="Times New Roman" w:cs="Times New Roman"/>
                <w:sz w:val="24"/>
                <w:szCs w:val="24"/>
              </w:rPr>
              <w:t>-</w:t>
            </w:r>
            <w:r w:rsidRPr="00006ADB">
              <w:rPr>
                <w:rFonts w:ascii="Times New Roman" w:hAnsi="Times New Roman" w:cs="Times New Roman"/>
                <w:sz w:val="24"/>
                <w:szCs w:val="24"/>
              </w:rPr>
              <w:t xml:space="preserve">мых несовершеннолет-ними. </w:t>
            </w:r>
          </w:p>
        </w:tc>
        <w:tc>
          <w:tcPr>
            <w:tcW w:w="1356" w:type="dxa"/>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w:t>
            </w:r>
          </w:p>
        </w:tc>
        <w:tc>
          <w:tcPr>
            <w:tcW w:w="1274"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2,1</w:t>
            </w:r>
          </w:p>
        </w:tc>
        <w:tc>
          <w:tcPr>
            <w:tcW w:w="1557"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3,4</w:t>
            </w:r>
          </w:p>
        </w:tc>
        <w:tc>
          <w:tcPr>
            <w:tcW w:w="1555" w:type="dxa"/>
            <w:gridSpan w:val="3"/>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5,0</w:t>
            </w:r>
          </w:p>
        </w:tc>
        <w:tc>
          <w:tcPr>
            <w:tcW w:w="1416"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6,6</w:t>
            </w:r>
          </w:p>
        </w:tc>
        <w:tc>
          <w:tcPr>
            <w:tcW w:w="1522"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8,4</w:t>
            </w:r>
          </w:p>
        </w:tc>
      </w:tr>
      <w:tr w:rsidR="00BE3335" w:rsidRPr="00107044" w:rsidTr="006A5F67">
        <w:trPr>
          <w:trHeight w:val="202"/>
        </w:trPr>
        <w:tc>
          <w:tcPr>
            <w:tcW w:w="2674" w:type="dxa"/>
            <w:vMerge/>
          </w:tcPr>
          <w:p w:rsidR="00BE3335" w:rsidRPr="00107044" w:rsidRDefault="00BE3335" w:rsidP="006A5F67">
            <w:pPr>
              <w:autoSpaceDE w:val="0"/>
              <w:autoSpaceDN w:val="0"/>
              <w:adjustRightInd w:val="0"/>
              <w:jc w:val="both"/>
              <w:rPr>
                <w:rFonts w:ascii="Times New Roman" w:hAnsi="Times New Roman" w:cs="Times New Roman"/>
                <w:sz w:val="24"/>
                <w:szCs w:val="24"/>
              </w:rPr>
            </w:pPr>
          </w:p>
        </w:tc>
        <w:tc>
          <w:tcPr>
            <w:tcW w:w="761" w:type="dxa"/>
            <w:vAlign w:val="center"/>
          </w:tcPr>
          <w:p w:rsidR="00BE3335" w:rsidRPr="00006ADB" w:rsidRDefault="00BE3335" w:rsidP="006A5F67">
            <w:pPr>
              <w:autoSpaceDE w:val="0"/>
              <w:autoSpaceDN w:val="0"/>
              <w:adjustRightInd w:val="0"/>
              <w:jc w:val="center"/>
              <w:rPr>
                <w:rFonts w:ascii="Times New Roman" w:hAnsi="Times New Roman" w:cs="Times New Roman"/>
                <w:sz w:val="24"/>
                <w:szCs w:val="24"/>
              </w:rPr>
            </w:pPr>
            <w:r w:rsidRPr="00006ADB">
              <w:rPr>
                <w:rFonts w:ascii="Times New Roman" w:hAnsi="Times New Roman" w:cs="Times New Roman"/>
                <w:sz w:val="24"/>
                <w:szCs w:val="24"/>
              </w:rPr>
              <w:t>6</w:t>
            </w:r>
          </w:p>
        </w:tc>
        <w:tc>
          <w:tcPr>
            <w:tcW w:w="2671" w:type="dxa"/>
            <w:gridSpan w:val="2"/>
          </w:tcPr>
          <w:p w:rsidR="00BE3335" w:rsidRPr="00006ADB" w:rsidRDefault="00BE3335" w:rsidP="006A5F67">
            <w:pPr>
              <w:pStyle w:val="ConsPlusNormal"/>
              <w:widowControl/>
              <w:ind w:firstLine="0"/>
              <w:jc w:val="both"/>
              <w:rPr>
                <w:rFonts w:ascii="Times New Roman" w:hAnsi="Times New Roman" w:cs="Times New Roman"/>
                <w:sz w:val="24"/>
                <w:szCs w:val="24"/>
              </w:rPr>
            </w:pPr>
            <w:r w:rsidRPr="00006ADB">
              <w:rPr>
                <w:rFonts w:ascii="Times New Roman" w:hAnsi="Times New Roman" w:cs="Times New Roman"/>
                <w:sz w:val="24"/>
                <w:szCs w:val="24"/>
              </w:rPr>
              <w:t>Снижение уровня пре</w:t>
            </w:r>
            <w:r>
              <w:rPr>
                <w:rFonts w:ascii="Times New Roman" w:hAnsi="Times New Roman" w:cs="Times New Roman"/>
                <w:sz w:val="24"/>
                <w:szCs w:val="24"/>
              </w:rPr>
              <w:t>-</w:t>
            </w:r>
            <w:r w:rsidRPr="00006ADB">
              <w:rPr>
                <w:rFonts w:ascii="Times New Roman" w:hAnsi="Times New Roman" w:cs="Times New Roman"/>
                <w:sz w:val="24"/>
                <w:szCs w:val="24"/>
              </w:rPr>
              <w:t>ступлений, совершае</w:t>
            </w:r>
            <w:r>
              <w:rPr>
                <w:rFonts w:ascii="Times New Roman" w:hAnsi="Times New Roman" w:cs="Times New Roman"/>
                <w:sz w:val="24"/>
                <w:szCs w:val="24"/>
              </w:rPr>
              <w:t>-</w:t>
            </w:r>
            <w:r w:rsidRPr="00006ADB">
              <w:rPr>
                <w:rFonts w:ascii="Times New Roman" w:hAnsi="Times New Roman" w:cs="Times New Roman"/>
                <w:sz w:val="24"/>
                <w:szCs w:val="24"/>
              </w:rPr>
              <w:t>мых лицами, ранее со</w:t>
            </w:r>
            <w:r>
              <w:rPr>
                <w:rFonts w:ascii="Times New Roman" w:hAnsi="Times New Roman" w:cs="Times New Roman"/>
                <w:sz w:val="24"/>
                <w:szCs w:val="24"/>
              </w:rPr>
              <w:t>-</w:t>
            </w:r>
            <w:r w:rsidRPr="00006ADB">
              <w:rPr>
                <w:rFonts w:ascii="Times New Roman" w:hAnsi="Times New Roman" w:cs="Times New Roman"/>
                <w:sz w:val="24"/>
                <w:szCs w:val="24"/>
              </w:rPr>
              <w:t>вершавшими преступ</w:t>
            </w:r>
            <w:r>
              <w:rPr>
                <w:rFonts w:ascii="Times New Roman" w:hAnsi="Times New Roman" w:cs="Times New Roman"/>
                <w:sz w:val="24"/>
                <w:szCs w:val="24"/>
              </w:rPr>
              <w:t>-</w:t>
            </w:r>
            <w:r w:rsidRPr="00006ADB">
              <w:rPr>
                <w:rFonts w:ascii="Times New Roman" w:hAnsi="Times New Roman" w:cs="Times New Roman"/>
                <w:sz w:val="24"/>
                <w:szCs w:val="24"/>
              </w:rPr>
              <w:t>ления.</w:t>
            </w:r>
          </w:p>
        </w:tc>
        <w:tc>
          <w:tcPr>
            <w:tcW w:w="1356" w:type="dxa"/>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w:t>
            </w:r>
          </w:p>
        </w:tc>
        <w:tc>
          <w:tcPr>
            <w:tcW w:w="1274"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2,0</w:t>
            </w:r>
          </w:p>
        </w:tc>
        <w:tc>
          <w:tcPr>
            <w:tcW w:w="1557"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3,3</w:t>
            </w:r>
          </w:p>
        </w:tc>
        <w:tc>
          <w:tcPr>
            <w:tcW w:w="1555" w:type="dxa"/>
            <w:gridSpan w:val="3"/>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4,8</w:t>
            </w:r>
          </w:p>
        </w:tc>
        <w:tc>
          <w:tcPr>
            <w:tcW w:w="1416"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5,2</w:t>
            </w:r>
          </w:p>
        </w:tc>
        <w:tc>
          <w:tcPr>
            <w:tcW w:w="1522" w:type="dxa"/>
            <w:gridSpan w:val="2"/>
          </w:tcPr>
          <w:p w:rsidR="00BE3335" w:rsidRPr="006423D2" w:rsidRDefault="00BE3335" w:rsidP="006A5F67">
            <w:pPr>
              <w:autoSpaceDE w:val="0"/>
              <w:autoSpaceDN w:val="0"/>
              <w:adjustRightInd w:val="0"/>
              <w:jc w:val="center"/>
              <w:rPr>
                <w:rFonts w:ascii="Times New Roman" w:hAnsi="Times New Roman" w:cs="Times New Roman"/>
                <w:sz w:val="24"/>
                <w:szCs w:val="24"/>
              </w:rPr>
            </w:pPr>
            <w:r w:rsidRPr="006423D2">
              <w:rPr>
                <w:rFonts w:ascii="Times New Roman" w:hAnsi="Times New Roman" w:cs="Times New Roman"/>
                <w:sz w:val="24"/>
                <w:szCs w:val="24"/>
              </w:rPr>
              <w:t>7,2</w:t>
            </w:r>
          </w:p>
        </w:tc>
      </w:tr>
      <w:tr w:rsidR="00BE3335" w:rsidRPr="00107044" w:rsidTr="006A5F67">
        <w:trPr>
          <w:trHeight w:val="202"/>
        </w:trPr>
        <w:tc>
          <w:tcPr>
            <w:tcW w:w="2674" w:type="dxa"/>
            <w:vMerge/>
          </w:tcPr>
          <w:p w:rsidR="00BE3335" w:rsidRPr="00107044" w:rsidRDefault="00BE3335" w:rsidP="006A5F67">
            <w:pPr>
              <w:autoSpaceDE w:val="0"/>
              <w:autoSpaceDN w:val="0"/>
              <w:adjustRightInd w:val="0"/>
              <w:jc w:val="both"/>
              <w:rPr>
                <w:rFonts w:ascii="Times New Roman" w:hAnsi="Times New Roman" w:cs="Times New Roman"/>
                <w:sz w:val="24"/>
                <w:szCs w:val="24"/>
              </w:rPr>
            </w:pPr>
          </w:p>
        </w:tc>
        <w:tc>
          <w:tcPr>
            <w:tcW w:w="761" w:type="dxa"/>
            <w:vAlign w:val="center"/>
          </w:tcPr>
          <w:p w:rsidR="00BE3335" w:rsidRPr="00006ADB" w:rsidRDefault="00BE3335" w:rsidP="006A5F67">
            <w:pPr>
              <w:autoSpaceDE w:val="0"/>
              <w:autoSpaceDN w:val="0"/>
              <w:adjustRightInd w:val="0"/>
              <w:jc w:val="center"/>
              <w:rPr>
                <w:rFonts w:ascii="Times New Roman" w:hAnsi="Times New Roman" w:cs="Times New Roman"/>
                <w:sz w:val="24"/>
                <w:szCs w:val="24"/>
              </w:rPr>
            </w:pPr>
            <w:r w:rsidRPr="00006ADB">
              <w:rPr>
                <w:rFonts w:ascii="Times New Roman" w:hAnsi="Times New Roman" w:cs="Times New Roman"/>
                <w:sz w:val="24"/>
                <w:szCs w:val="24"/>
              </w:rPr>
              <w:t>7</w:t>
            </w:r>
          </w:p>
        </w:tc>
        <w:tc>
          <w:tcPr>
            <w:tcW w:w="2671" w:type="dxa"/>
            <w:gridSpan w:val="2"/>
          </w:tcPr>
          <w:p w:rsidR="00BE3335" w:rsidRPr="00006ADB" w:rsidRDefault="00BE3335" w:rsidP="006A5F67">
            <w:pPr>
              <w:pStyle w:val="ConsPlusNormal"/>
              <w:widowControl/>
              <w:ind w:firstLine="0"/>
              <w:jc w:val="both"/>
              <w:rPr>
                <w:rFonts w:ascii="Times New Roman" w:hAnsi="Times New Roman" w:cs="Times New Roman"/>
                <w:sz w:val="24"/>
                <w:szCs w:val="24"/>
              </w:rPr>
            </w:pPr>
            <w:r w:rsidRPr="00006ADB">
              <w:rPr>
                <w:rFonts w:ascii="Times New Roman" w:hAnsi="Times New Roman" w:cs="Times New Roman"/>
                <w:sz w:val="24"/>
                <w:szCs w:val="24"/>
              </w:rPr>
              <w:t>Снижение уровня пре</w:t>
            </w:r>
            <w:r>
              <w:rPr>
                <w:rFonts w:ascii="Times New Roman" w:hAnsi="Times New Roman" w:cs="Times New Roman"/>
                <w:sz w:val="24"/>
                <w:szCs w:val="24"/>
              </w:rPr>
              <w:t>-</w:t>
            </w:r>
            <w:r w:rsidRPr="00006ADB">
              <w:rPr>
                <w:rFonts w:ascii="Times New Roman" w:hAnsi="Times New Roman" w:cs="Times New Roman"/>
                <w:sz w:val="24"/>
                <w:szCs w:val="24"/>
              </w:rPr>
              <w:t>ступлений, совершае</w:t>
            </w:r>
            <w:r>
              <w:rPr>
                <w:rFonts w:ascii="Times New Roman" w:hAnsi="Times New Roman" w:cs="Times New Roman"/>
                <w:sz w:val="24"/>
                <w:szCs w:val="24"/>
              </w:rPr>
              <w:t>-</w:t>
            </w:r>
            <w:r w:rsidRPr="00006ADB">
              <w:rPr>
                <w:rFonts w:ascii="Times New Roman" w:hAnsi="Times New Roman" w:cs="Times New Roman"/>
                <w:sz w:val="24"/>
                <w:szCs w:val="24"/>
              </w:rPr>
              <w:t>мых на улицах и дру</w:t>
            </w:r>
            <w:r>
              <w:rPr>
                <w:rFonts w:ascii="Times New Roman" w:hAnsi="Times New Roman" w:cs="Times New Roman"/>
                <w:sz w:val="24"/>
                <w:szCs w:val="24"/>
              </w:rPr>
              <w:t>-</w:t>
            </w:r>
            <w:r w:rsidRPr="00006ADB">
              <w:rPr>
                <w:rFonts w:ascii="Times New Roman" w:hAnsi="Times New Roman" w:cs="Times New Roman"/>
                <w:sz w:val="24"/>
                <w:szCs w:val="24"/>
              </w:rPr>
              <w:t xml:space="preserve">гих общественных </w:t>
            </w:r>
            <w:r>
              <w:rPr>
                <w:rFonts w:ascii="Times New Roman" w:hAnsi="Times New Roman" w:cs="Times New Roman"/>
                <w:sz w:val="24"/>
                <w:szCs w:val="24"/>
              </w:rPr>
              <w:t>мес</w:t>
            </w:r>
            <w:r w:rsidRPr="00006ADB">
              <w:rPr>
                <w:rFonts w:ascii="Times New Roman" w:hAnsi="Times New Roman" w:cs="Times New Roman"/>
                <w:sz w:val="24"/>
                <w:szCs w:val="24"/>
              </w:rPr>
              <w:t>тах.</w:t>
            </w:r>
          </w:p>
        </w:tc>
        <w:tc>
          <w:tcPr>
            <w:tcW w:w="1356" w:type="dxa"/>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274" w:type="dxa"/>
            <w:gridSpan w:val="2"/>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1,6</w:t>
            </w:r>
          </w:p>
        </w:tc>
        <w:tc>
          <w:tcPr>
            <w:tcW w:w="1557" w:type="dxa"/>
            <w:gridSpan w:val="2"/>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3,1</w:t>
            </w:r>
          </w:p>
        </w:tc>
        <w:tc>
          <w:tcPr>
            <w:tcW w:w="1555" w:type="dxa"/>
            <w:gridSpan w:val="3"/>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4,6</w:t>
            </w:r>
          </w:p>
        </w:tc>
        <w:tc>
          <w:tcPr>
            <w:tcW w:w="1416" w:type="dxa"/>
            <w:gridSpan w:val="2"/>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6,2</w:t>
            </w:r>
          </w:p>
        </w:tc>
        <w:tc>
          <w:tcPr>
            <w:tcW w:w="1522" w:type="dxa"/>
            <w:gridSpan w:val="2"/>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7,4</w:t>
            </w:r>
          </w:p>
        </w:tc>
      </w:tr>
      <w:tr w:rsidR="00BE3335" w:rsidRPr="00107044" w:rsidTr="006A5F67">
        <w:trPr>
          <w:trHeight w:val="202"/>
        </w:trPr>
        <w:tc>
          <w:tcPr>
            <w:tcW w:w="2674" w:type="dxa"/>
            <w:vMerge/>
          </w:tcPr>
          <w:p w:rsidR="00BE3335" w:rsidRPr="00107044" w:rsidRDefault="00BE3335" w:rsidP="006A5F67">
            <w:pPr>
              <w:autoSpaceDE w:val="0"/>
              <w:autoSpaceDN w:val="0"/>
              <w:adjustRightInd w:val="0"/>
              <w:jc w:val="both"/>
              <w:rPr>
                <w:rFonts w:ascii="Times New Roman" w:hAnsi="Times New Roman" w:cs="Times New Roman"/>
                <w:sz w:val="24"/>
                <w:szCs w:val="24"/>
              </w:rPr>
            </w:pPr>
          </w:p>
        </w:tc>
        <w:tc>
          <w:tcPr>
            <w:tcW w:w="761" w:type="dxa"/>
            <w:vAlign w:val="center"/>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8</w:t>
            </w:r>
          </w:p>
        </w:tc>
        <w:tc>
          <w:tcPr>
            <w:tcW w:w="2671" w:type="dxa"/>
            <w:gridSpan w:val="2"/>
          </w:tcPr>
          <w:p w:rsidR="00BE3335" w:rsidRPr="006A6096" w:rsidRDefault="00BE3335" w:rsidP="006A5F67">
            <w:pPr>
              <w:autoSpaceDE w:val="0"/>
              <w:autoSpaceDN w:val="0"/>
              <w:adjustRightInd w:val="0"/>
              <w:jc w:val="both"/>
              <w:rPr>
                <w:rFonts w:ascii="Times New Roman" w:hAnsi="Times New Roman" w:cs="Times New Roman"/>
                <w:sz w:val="24"/>
                <w:szCs w:val="24"/>
              </w:rPr>
            </w:pPr>
            <w:r w:rsidRPr="006A6096">
              <w:rPr>
                <w:rFonts w:ascii="Times New Roman" w:hAnsi="Times New Roman" w:cs="Times New Roman"/>
                <w:sz w:val="24"/>
                <w:szCs w:val="24"/>
              </w:rPr>
              <w:t>Увеличение  раскры</w:t>
            </w:r>
            <w:r>
              <w:rPr>
                <w:rFonts w:ascii="Times New Roman" w:hAnsi="Times New Roman" w:cs="Times New Roman"/>
                <w:sz w:val="24"/>
                <w:szCs w:val="24"/>
              </w:rPr>
              <w:t>-</w:t>
            </w:r>
            <w:r w:rsidRPr="006A6096">
              <w:rPr>
                <w:rFonts w:ascii="Times New Roman" w:hAnsi="Times New Roman" w:cs="Times New Roman"/>
                <w:sz w:val="24"/>
                <w:szCs w:val="24"/>
              </w:rPr>
              <w:t>ваемости преступлений в течение дежурных суток (по "горячим сле</w:t>
            </w:r>
            <w:r>
              <w:rPr>
                <w:rFonts w:ascii="Times New Roman" w:hAnsi="Times New Roman" w:cs="Times New Roman"/>
                <w:sz w:val="24"/>
                <w:szCs w:val="24"/>
              </w:rPr>
              <w:t>-</w:t>
            </w:r>
            <w:r w:rsidRPr="006A6096">
              <w:rPr>
                <w:rFonts w:ascii="Times New Roman" w:hAnsi="Times New Roman" w:cs="Times New Roman"/>
                <w:sz w:val="24"/>
                <w:szCs w:val="24"/>
              </w:rPr>
              <w:t>дам").</w:t>
            </w:r>
          </w:p>
        </w:tc>
        <w:tc>
          <w:tcPr>
            <w:tcW w:w="1356" w:type="dxa"/>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274" w:type="dxa"/>
            <w:gridSpan w:val="2"/>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w:t>
            </w:r>
          </w:p>
        </w:tc>
        <w:tc>
          <w:tcPr>
            <w:tcW w:w="1557" w:type="dxa"/>
            <w:gridSpan w:val="2"/>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2,5</w:t>
            </w:r>
          </w:p>
        </w:tc>
        <w:tc>
          <w:tcPr>
            <w:tcW w:w="1555" w:type="dxa"/>
            <w:gridSpan w:val="3"/>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3,8</w:t>
            </w:r>
          </w:p>
        </w:tc>
        <w:tc>
          <w:tcPr>
            <w:tcW w:w="1416" w:type="dxa"/>
            <w:gridSpan w:val="2"/>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5,0</w:t>
            </w:r>
          </w:p>
        </w:tc>
        <w:tc>
          <w:tcPr>
            <w:tcW w:w="1522" w:type="dxa"/>
            <w:gridSpan w:val="2"/>
          </w:tcPr>
          <w:p w:rsidR="00BE3335" w:rsidRPr="006A6096" w:rsidRDefault="00BE3335"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6,3</w:t>
            </w:r>
          </w:p>
        </w:tc>
      </w:tr>
      <w:tr w:rsidR="00BE3335" w:rsidRPr="00107044" w:rsidTr="006A5F67">
        <w:tc>
          <w:tcPr>
            <w:tcW w:w="2674" w:type="dxa"/>
          </w:tcPr>
          <w:p w:rsidR="00BE3335" w:rsidRPr="00107044" w:rsidRDefault="00BE3335"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Этапы и сроки реализации подпрограммы муниципальной программы</w:t>
            </w:r>
          </w:p>
        </w:tc>
        <w:tc>
          <w:tcPr>
            <w:tcW w:w="12112" w:type="dxa"/>
            <w:gridSpan w:val="15"/>
          </w:tcPr>
          <w:p w:rsidR="00BE3335" w:rsidRPr="00746786" w:rsidRDefault="00BE3335" w:rsidP="006A5F67">
            <w:pPr>
              <w:pStyle w:val="ConsPlusNormal"/>
              <w:widowControl/>
              <w:ind w:firstLine="0"/>
              <w:jc w:val="both"/>
              <w:rPr>
                <w:rFonts w:ascii="Times New Roman" w:hAnsi="Times New Roman" w:cs="Times New Roman"/>
                <w:sz w:val="24"/>
                <w:szCs w:val="24"/>
              </w:rPr>
            </w:pPr>
            <w:r w:rsidRPr="00746786">
              <w:rPr>
                <w:rFonts w:ascii="Times New Roman" w:hAnsi="Times New Roman" w:cs="Times New Roman"/>
                <w:sz w:val="24"/>
                <w:szCs w:val="24"/>
              </w:rPr>
              <w:t xml:space="preserve">         1 этап – 2014 год</w:t>
            </w:r>
          </w:p>
          <w:p w:rsidR="00BE3335" w:rsidRPr="00746786" w:rsidRDefault="00BE3335" w:rsidP="006A5F67">
            <w:pPr>
              <w:pStyle w:val="ConsPlusNormal"/>
              <w:widowControl/>
              <w:ind w:firstLine="540"/>
              <w:jc w:val="both"/>
              <w:rPr>
                <w:rFonts w:ascii="Times New Roman" w:hAnsi="Times New Roman" w:cs="Times New Roman"/>
                <w:sz w:val="24"/>
                <w:szCs w:val="24"/>
              </w:rPr>
            </w:pPr>
            <w:r w:rsidRPr="00746786">
              <w:rPr>
                <w:rFonts w:ascii="Times New Roman" w:hAnsi="Times New Roman" w:cs="Times New Roman"/>
                <w:sz w:val="24"/>
                <w:szCs w:val="24"/>
              </w:rPr>
              <w:t>2этап – 2015 год</w:t>
            </w:r>
          </w:p>
          <w:p w:rsidR="00BE3335" w:rsidRPr="00746786" w:rsidRDefault="00BE3335" w:rsidP="006A5F67">
            <w:pPr>
              <w:pStyle w:val="ConsPlusNormal"/>
              <w:widowControl/>
              <w:ind w:firstLine="540"/>
              <w:jc w:val="both"/>
              <w:rPr>
                <w:rFonts w:ascii="Times New Roman" w:hAnsi="Times New Roman" w:cs="Times New Roman"/>
                <w:sz w:val="24"/>
                <w:szCs w:val="24"/>
              </w:rPr>
            </w:pPr>
            <w:r w:rsidRPr="00746786">
              <w:rPr>
                <w:rFonts w:ascii="Times New Roman" w:hAnsi="Times New Roman" w:cs="Times New Roman"/>
                <w:sz w:val="24"/>
                <w:szCs w:val="24"/>
              </w:rPr>
              <w:t>3 этап – 2016 год</w:t>
            </w:r>
          </w:p>
          <w:p w:rsidR="00BE3335" w:rsidRPr="00746786" w:rsidRDefault="00BE3335" w:rsidP="006A5F67">
            <w:pPr>
              <w:pStyle w:val="ConsPlusNormal"/>
              <w:widowControl/>
              <w:ind w:firstLine="540"/>
              <w:jc w:val="both"/>
              <w:rPr>
                <w:rFonts w:ascii="Times New Roman" w:hAnsi="Times New Roman" w:cs="Times New Roman"/>
                <w:sz w:val="24"/>
                <w:szCs w:val="24"/>
              </w:rPr>
            </w:pPr>
            <w:r w:rsidRPr="00746786">
              <w:rPr>
                <w:rFonts w:ascii="Times New Roman" w:hAnsi="Times New Roman" w:cs="Times New Roman"/>
                <w:sz w:val="24"/>
                <w:szCs w:val="24"/>
              </w:rPr>
              <w:t xml:space="preserve">4 этап – 2017 год </w:t>
            </w:r>
          </w:p>
          <w:p w:rsidR="00BE3335" w:rsidRPr="00746786" w:rsidRDefault="00BE3335" w:rsidP="006A5F67">
            <w:pPr>
              <w:pStyle w:val="ConsPlusNormal"/>
              <w:widowControl/>
              <w:ind w:firstLine="540"/>
              <w:jc w:val="both"/>
              <w:rPr>
                <w:rFonts w:ascii="Times New Roman" w:hAnsi="Times New Roman" w:cs="Times New Roman"/>
                <w:sz w:val="24"/>
                <w:szCs w:val="24"/>
              </w:rPr>
            </w:pPr>
            <w:r w:rsidRPr="00746786">
              <w:rPr>
                <w:rFonts w:ascii="Times New Roman" w:hAnsi="Times New Roman" w:cs="Times New Roman"/>
                <w:sz w:val="24"/>
                <w:szCs w:val="24"/>
              </w:rPr>
              <w:t>5 этап – 2018 год</w:t>
            </w:r>
          </w:p>
        </w:tc>
      </w:tr>
      <w:tr w:rsidR="00BE3335" w:rsidRPr="001D34BE" w:rsidTr="006A5F67">
        <w:trPr>
          <w:trHeight w:val="304"/>
        </w:trPr>
        <w:tc>
          <w:tcPr>
            <w:tcW w:w="2674" w:type="dxa"/>
            <w:vMerge w:val="restart"/>
          </w:tcPr>
          <w:p w:rsidR="00BE3335" w:rsidRPr="001D34BE" w:rsidRDefault="00BE3335"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Объемы бюджетных ассигнований муниципальной программы</w:t>
            </w:r>
          </w:p>
        </w:tc>
        <w:tc>
          <w:tcPr>
            <w:tcW w:w="2949" w:type="dxa"/>
            <w:gridSpan w:val="2"/>
            <w:vMerge w:val="restart"/>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Наименование подпрограммы муниципальной программы</w:t>
            </w:r>
          </w:p>
        </w:tc>
        <w:tc>
          <w:tcPr>
            <w:tcW w:w="2442" w:type="dxa"/>
            <w:gridSpan w:val="3"/>
            <w:vMerge w:val="restart"/>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Источник финансирования</w:t>
            </w:r>
          </w:p>
        </w:tc>
        <w:tc>
          <w:tcPr>
            <w:tcW w:w="5725" w:type="dxa"/>
            <w:gridSpan w:val="9"/>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Расходы</w:t>
            </w:r>
          </w:p>
        </w:tc>
        <w:tc>
          <w:tcPr>
            <w:tcW w:w="996" w:type="dxa"/>
          </w:tcPr>
          <w:p w:rsidR="00BE3335" w:rsidRPr="001D34BE" w:rsidRDefault="00BE3335" w:rsidP="006A5F67">
            <w:pPr>
              <w:autoSpaceDE w:val="0"/>
              <w:autoSpaceDN w:val="0"/>
              <w:adjustRightInd w:val="0"/>
              <w:jc w:val="center"/>
              <w:rPr>
                <w:rFonts w:ascii="Times New Roman" w:hAnsi="Times New Roman" w:cs="Times New Roman"/>
                <w:sz w:val="24"/>
                <w:szCs w:val="24"/>
              </w:rPr>
            </w:pPr>
          </w:p>
        </w:tc>
      </w:tr>
      <w:tr w:rsidR="00BE3335" w:rsidRPr="001D34BE" w:rsidTr="006A5F67">
        <w:trPr>
          <w:trHeight w:val="303"/>
        </w:trPr>
        <w:tc>
          <w:tcPr>
            <w:tcW w:w="2674" w:type="dxa"/>
            <w:vMerge/>
          </w:tcPr>
          <w:p w:rsidR="00BE3335" w:rsidRPr="001D34BE" w:rsidRDefault="00BE3335"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BE3335" w:rsidRPr="001D34BE" w:rsidRDefault="00BE3335" w:rsidP="006A5F67">
            <w:pPr>
              <w:autoSpaceDE w:val="0"/>
              <w:autoSpaceDN w:val="0"/>
              <w:adjustRightInd w:val="0"/>
              <w:jc w:val="center"/>
              <w:rPr>
                <w:rFonts w:ascii="Times New Roman" w:hAnsi="Times New Roman" w:cs="Times New Roman"/>
                <w:sz w:val="24"/>
                <w:szCs w:val="24"/>
              </w:rPr>
            </w:pPr>
          </w:p>
        </w:tc>
        <w:tc>
          <w:tcPr>
            <w:tcW w:w="2442" w:type="dxa"/>
            <w:gridSpan w:val="3"/>
            <w:vMerge/>
          </w:tcPr>
          <w:p w:rsidR="00BE3335" w:rsidRPr="001D34BE" w:rsidRDefault="00BE3335" w:rsidP="006A5F67">
            <w:pPr>
              <w:autoSpaceDE w:val="0"/>
              <w:autoSpaceDN w:val="0"/>
              <w:adjustRightInd w:val="0"/>
              <w:jc w:val="center"/>
              <w:rPr>
                <w:rFonts w:ascii="Times New Roman" w:hAnsi="Times New Roman" w:cs="Times New Roman"/>
                <w:sz w:val="24"/>
                <w:szCs w:val="24"/>
              </w:rPr>
            </w:pPr>
          </w:p>
        </w:tc>
        <w:tc>
          <w:tcPr>
            <w:tcW w:w="1279" w:type="dxa"/>
            <w:gridSpan w:val="2"/>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2014</w:t>
            </w:r>
          </w:p>
        </w:tc>
        <w:tc>
          <w:tcPr>
            <w:tcW w:w="1179" w:type="dxa"/>
            <w:gridSpan w:val="2"/>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2015</w:t>
            </w:r>
          </w:p>
        </w:tc>
        <w:tc>
          <w:tcPr>
            <w:tcW w:w="1107" w:type="dxa"/>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2016</w:t>
            </w:r>
          </w:p>
        </w:tc>
        <w:tc>
          <w:tcPr>
            <w:tcW w:w="1092" w:type="dxa"/>
            <w:gridSpan w:val="2"/>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2017</w:t>
            </w:r>
          </w:p>
        </w:tc>
        <w:tc>
          <w:tcPr>
            <w:tcW w:w="1068" w:type="dxa"/>
            <w:gridSpan w:val="2"/>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2018</w:t>
            </w:r>
          </w:p>
        </w:tc>
        <w:tc>
          <w:tcPr>
            <w:tcW w:w="996" w:type="dxa"/>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Итого</w:t>
            </w:r>
          </w:p>
        </w:tc>
      </w:tr>
      <w:tr w:rsidR="00BE3335" w:rsidRPr="001D34BE" w:rsidTr="006A5F67">
        <w:trPr>
          <w:trHeight w:val="88"/>
        </w:trPr>
        <w:tc>
          <w:tcPr>
            <w:tcW w:w="2674" w:type="dxa"/>
            <w:vMerge/>
          </w:tcPr>
          <w:p w:rsidR="00BE3335" w:rsidRPr="001D34BE" w:rsidRDefault="00BE3335" w:rsidP="006A5F67">
            <w:pPr>
              <w:autoSpaceDE w:val="0"/>
              <w:autoSpaceDN w:val="0"/>
              <w:adjustRightInd w:val="0"/>
              <w:jc w:val="both"/>
              <w:rPr>
                <w:rFonts w:ascii="Times New Roman" w:hAnsi="Times New Roman" w:cs="Times New Roman"/>
                <w:sz w:val="24"/>
                <w:szCs w:val="24"/>
              </w:rPr>
            </w:pPr>
          </w:p>
        </w:tc>
        <w:tc>
          <w:tcPr>
            <w:tcW w:w="2949" w:type="dxa"/>
            <w:gridSpan w:val="2"/>
            <w:vMerge w:val="restart"/>
          </w:tcPr>
          <w:p w:rsidR="00BE3335" w:rsidRPr="001D34BE" w:rsidRDefault="00BE3335"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b/>
                <w:bCs/>
                <w:sz w:val="24"/>
                <w:szCs w:val="24"/>
              </w:rPr>
              <w:t>«Профилактика право-нарушений на террито-рии муниципального об-разования город Ново-московск на 2014 -2018 годы»</w:t>
            </w:r>
          </w:p>
        </w:tc>
        <w:tc>
          <w:tcPr>
            <w:tcW w:w="2442" w:type="dxa"/>
            <w:gridSpan w:val="3"/>
          </w:tcPr>
          <w:p w:rsidR="00BE3335" w:rsidRPr="001D34BE" w:rsidRDefault="00BE3335"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BE3335" w:rsidRPr="001D34BE" w:rsidRDefault="00BE3335"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279"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3500,6</w:t>
            </w:r>
          </w:p>
        </w:tc>
        <w:tc>
          <w:tcPr>
            <w:tcW w:w="1179" w:type="dxa"/>
            <w:gridSpan w:val="2"/>
            <w:vAlign w:val="center"/>
          </w:tcPr>
          <w:p w:rsidR="00BE3335"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2940,1</w:t>
            </w:r>
          </w:p>
        </w:tc>
        <w:tc>
          <w:tcPr>
            <w:tcW w:w="1107" w:type="dxa"/>
            <w:vAlign w:val="center"/>
          </w:tcPr>
          <w:p w:rsidR="00BE3335"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2845,9</w:t>
            </w:r>
          </w:p>
        </w:tc>
        <w:tc>
          <w:tcPr>
            <w:tcW w:w="1092" w:type="dxa"/>
            <w:gridSpan w:val="2"/>
            <w:vAlign w:val="center"/>
          </w:tcPr>
          <w:p w:rsidR="00BE3335"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2851,3</w:t>
            </w:r>
          </w:p>
        </w:tc>
        <w:tc>
          <w:tcPr>
            <w:tcW w:w="1068"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900,0</w:t>
            </w:r>
          </w:p>
        </w:tc>
        <w:tc>
          <w:tcPr>
            <w:tcW w:w="996" w:type="dxa"/>
            <w:vAlign w:val="center"/>
          </w:tcPr>
          <w:p w:rsidR="00BE3335"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13037,9</w:t>
            </w:r>
          </w:p>
        </w:tc>
      </w:tr>
      <w:tr w:rsidR="00BE3335" w:rsidRPr="001D34BE" w:rsidTr="006A5F67">
        <w:trPr>
          <w:trHeight w:val="84"/>
        </w:trPr>
        <w:tc>
          <w:tcPr>
            <w:tcW w:w="2674" w:type="dxa"/>
            <w:vMerge/>
          </w:tcPr>
          <w:p w:rsidR="00BE3335" w:rsidRPr="001D34BE" w:rsidRDefault="00BE3335"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BE3335" w:rsidRPr="001D34BE" w:rsidRDefault="00BE3335" w:rsidP="006A5F67">
            <w:pPr>
              <w:autoSpaceDE w:val="0"/>
              <w:autoSpaceDN w:val="0"/>
              <w:adjustRightInd w:val="0"/>
              <w:jc w:val="both"/>
              <w:rPr>
                <w:rFonts w:ascii="Times New Roman" w:hAnsi="Times New Roman" w:cs="Times New Roman"/>
                <w:sz w:val="24"/>
                <w:szCs w:val="24"/>
              </w:rPr>
            </w:pPr>
          </w:p>
        </w:tc>
        <w:tc>
          <w:tcPr>
            <w:tcW w:w="2442" w:type="dxa"/>
            <w:gridSpan w:val="3"/>
          </w:tcPr>
          <w:p w:rsidR="00BE3335" w:rsidRPr="001D34BE" w:rsidRDefault="00BE3335"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279"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r>
      <w:tr w:rsidR="00BE3335" w:rsidRPr="001D34BE" w:rsidTr="006A5F67">
        <w:trPr>
          <w:trHeight w:val="84"/>
        </w:trPr>
        <w:tc>
          <w:tcPr>
            <w:tcW w:w="2674" w:type="dxa"/>
            <w:vMerge/>
          </w:tcPr>
          <w:p w:rsidR="00BE3335" w:rsidRPr="001D34BE" w:rsidRDefault="00BE3335"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BE3335" w:rsidRPr="001D34BE" w:rsidRDefault="00BE3335" w:rsidP="006A5F67">
            <w:pPr>
              <w:autoSpaceDE w:val="0"/>
              <w:autoSpaceDN w:val="0"/>
              <w:adjustRightInd w:val="0"/>
              <w:jc w:val="both"/>
              <w:rPr>
                <w:rFonts w:ascii="Times New Roman" w:hAnsi="Times New Roman" w:cs="Times New Roman"/>
                <w:sz w:val="24"/>
                <w:szCs w:val="24"/>
              </w:rPr>
            </w:pPr>
          </w:p>
        </w:tc>
        <w:tc>
          <w:tcPr>
            <w:tcW w:w="2442" w:type="dxa"/>
            <w:gridSpan w:val="3"/>
          </w:tcPr>
          <w:p w:rsidR="00BE3335" w:rsidRPr="001D34BE" w:rsidRDefault="00BE3335"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279"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2923,1</w:t>
            </w:r>
          </w:p>
        </w:tc>
        <w:tc>
          <w:tcPr>
            <w:tcW w:w="1179" w:type="dxa"/>
            <w:gridSpan w:val="2"/>
            <w:vAlign w:val="center"/>
          </w:tcPr>
          <w:p w:rsidR="00BE3335"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2380,1</w:t>
            </w:r>
          </w:p>
        </w:tc>
        <w:tc>
          <w:tcPr>
            <w:tcW w:w="1107" w:type="dxa"/>
            <w:vAlign w:val="center"/>
          </w:tcPr>
          <w:p w:rsidR="00BE3335"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2385,9</w:t>
            </w:r>
          </w:p>
        </w:tc>
        <w:tc>
          <w:tcPr>
            <w:tcW w:w="1092" w:type="dxa"/>
            <w:gridSpan w:val="2"/>
            <w:vAlign w:val="center"/>
          </w:tcPr>
          <w:p w:rsidR="00BE3335"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2391,3</w:t>
            </w:r>
          </w:p>
        </w:tc>
        <w:tc>
          <w:tcPr>
            <w:tcW w:w="1068"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BE3335"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10080,4</w:t>
            </w:r>
          </w:p>
        </w:tc>
      </w:tr>
      <w:tr w:rsidR="007B5C58" w:rsidRPr="001D34BE" w:rsidTr="006A5F67">
        <w:trPr>
          <w:trHeight w:val="84"/>
        </w:trPr>
        <w:tc>
          <w:tcPr>
            <w:tcW w:w="2674" w:type="dxa"/>
            <w:vMerge/>
          </w:tcPr>
          <w:p w:rsidR="007B5C58" w:rsidRPr="001D34BE" w:rsidRDefault="007B5C58"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7B5C58" w:rsidRPr="001D34BE" w:rsidRDefault="007B5C58" w:rsidP="006A5F67">
            <w:pPr>
              <w:autoSpaceDE w:val="0"/>
              <w:autoSpaceDN w:val="0"/>
              <w:adjustRightInd w:val="0"/>
              <w:jc w:val="both"/>
              <w:rPr>
                <w:rFonts w:ascii="Times New Roman" w:hAnsi="Times New Roman" w:cs="Times New Roman"/>
                <w:sz w:val="24"/>
                <w:szCs w:val="24"/>
              </w:rPr>
            </w:pPr>
          </w:p>
        </w:tc>
        <w:tc>
          <w:tcPr>
            <w:tcW w:w="2442" w:type="dxa"/>
            <w:gridSpan w:val="3"/>
          </w:tcPr>
          <w:p w:rsidR="007B5C58" w:rsidRPr="001D34BE" w:rsidRDefault="007B5C5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279" w:type="dxa"/>
            <w:gridSpan w:val="2"/>
            <w:vAlign w:val="center"/>
          </w:tcPr>
          <w:p w:rsidR="007B5C58"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577,5</w:t>
            </w:r>
          </w:p>
        </w:tc>
        <w:tc>
          <w:tcPr>
            <w:tcW w:w="1179" w:type="dxa"/>
            <w:gridSpan w:val="2"/>
            <w:vAlign w:val="center"/>
          </w:tcPr>
          <w:p w:rsidR="007B5C58" w:rsidRPr="001D34BE" w:rsidRDefault="007B5C58" w:rsidP="005B4560">
            <w:pPr>
              <w:jc w:val="center"/>
              <w:rPr>
                <w:rFonts w:ascii="Times New Roman" w:hAnsi="Times New Roman"/>
                <w:bCs/>
                <w:sz w:val="24"/>
                <w:szCs w:val="24"/>
              </w:rPr>
            </w:pPr>
            <w:r w:rsidRPr="001D34BE">
              <w:rPr>
                <w:rFonts w:ascii="Times New Roman" w:hAnsi="Times New Roman"/>
                <w:bCs/>
                <w:sz w:val="24"/>
                <w:szCs w:val="24"/>
              </w:rPr>
              <w:t>560,0</w:t>
            </w:r>
          </w:p>
        </w:tc>
        <w:tc>
          <w:tcPr>
            <w:tcW w:w="1107" w:type="dxa"/>
            <w:vAlign w:val="center"/>
          </w:tcPr>
          <w:p w:rsidR="007B5C58" w:rsidRPr="001D34BE" w:rsidRDefault="007B5C58" w:rsidP="005B4560">
            <w:pPr>
              <w:jc w:val="center"/>
              <w:rPr>
                <w:rFonts w:ascii="Times New Roman" w:hAnsi="Times New Roman"/>
                <w:bCs/>
                <w:sz w:val="24"/>
                <w:szCs w:val="24"/>
              </w:rPr>
            </w:pPr>
            <w:r w:rsidRPr="001D34BE">
              <w:rPr>
                <w:rFonts w:ascii="Times New Roman" w:hAnsi="Times New Roman"/>
                <w:bCs/>
                <w:sz w:val="24"/>
                <w:szCs w:val="24"/>
              </w:rPr>
              <w:t>460,0</w:t>
            </w:r>
          </w:p>
        </w:tc>
        <w:tc>
          <w:tcPr>
            <w:tcW w:w="1092" w:type="dxa"/>
            <w:gridSpan w:val="2"/>
            <w:vAlign w:val="center"/>
          </w:tcPr>
          <w:p w:rsidR="007B5C58" w:rsidRPr="001D34BE" w:rsidRDefault="007B5C58" w:rsidP="005B4560">
            <w:pPr>
              <w:jc w:val="center"/>
              <w:rPr>
                <w:rFonts w:ascii="Times New Roman" w:hAnsi="Times New Roman"/>
                <w:bCs/>
                <w:sz w:val="24"/>
                <w:szCs w:val="24"/>
              </w:rPr>
            </w:pPr>
            <w:r w:rsidRPr="001D34BE">
              <w:rPr>
                <w:rFonts w:ascii="Times New Roman" w:hAnsi="Times New Roman"/>
                <w:bCs/>
                <w:sz w:val="24"/>
                <w:szCs w:val="24"/>
              </w:rPr>
              <w:t>460,0</w:t>
            </w:r>
          </w:p>
        </w:tc>
        <w:tc>
          <w:tcPr>
            <w:tcW w:w="1068" w:type="dxa"/>
            <w:gridSpan w:val="2"/>
            <w:vAlign w:val="center"/>
          </w:tcPr>
          <w:p w:rsidR="007B5C58" w:rsidRPr="001D34BE" w:rsidRDefault="007B5C58" w:rsidP="006A5F67">
            <w:pPr>
              <w:jc w:val="center"/>
              <w:rPr>
                <w:rFonts w:ascii="Times New Roman" w:hAnsi="Times New Roman"/>
                <w:bCs/>
                <w:sz w:val="24"/>
                <w:szCs w:val="24"/>
              </w:rPr>
            </w:pPr>
            <w:r w:rsidRPr="001D34BE">
              <w:rPr>
                <w:rFonts w:ascii="Times New Roman" w:hAnsi="Times New Roman"/>
                <w:bCs/>
                <w:sz w:val="24"/>
                <w:szCs w:val="24"/>
              </w:rPr>
              <w:t>900,0</w:t>
            </w:r>
          </w:p>
        </w:tc>
        <w:tc>
          <w:tcPr>
            <w:tcW w:w="996" w:type="dxa"/>
          </w:tcPr>
          <w:p w:rsidR="007B5C58" w:rsidRPr="001D34BE" w:rsidRDefault="008612B2"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2957,5</w:t>
            </w:r>
          </w:p>
        </w:tc>
      </w:tr>
      <w:tr w:rsidR="00BE3335" w:rsidRPr="001D34BE" w:rsidTr="006A5F67">
        <w:trPr>
          <w:trHeight w:val="84"/>
        </w:trPr>
        <w:tc>
          <w:tcPr>
            <w:tcW w:w="2674" w:type="dxa"/>
            <w:vMerge/>
          </w:tcPr>
          <w:p w:rsidR="00BE3335" w:rsidRPr="001D34BE" w:rsidRDefault="00BE3335"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BE3335" w:rsidRPr="001D34BE" w:rsidRDefault="00BE3335" w:rsidP="006A5F67">
            <w:pPr>
              <w:autoSpaceDE w:val="0"/>
              <w:autoSpaceDN w:val="0"/>
              <w:adjustRightInd w:val="0"/>
              <w:jc w:val="both"/>
              <w:rPr>
                <w:rFonts w:ascii="Times New Roman" w:hAnsi="Times New Roman" w:cs="Times New Roman"/>
                <w:sz w:val="24"/>
                <w:szCs w:val="24"/>
              </w:rPr>
            </w:pPr>
          </w:p>
        </w:tc>
        <w:tc>
          <w:tcPr>
            <w:tcW w:w="2442" w:type="dxa"/>
            <w:gridSpan w:val="3"/>
          </w:tcPr>
          <w:p w:rsidR="00BE3335" w:rsidRPr="001D34BE" w:rsidRDefault="00BE3335"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279"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BE3335" w:rsidRPr="001D34BE" w:rsidRDefault="00BE3335"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BE3335" w:rsidRPr="001D34BE" w:rsidRDefault="00BE3335"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A11ED6" w:rsidRPr="001D34BE" w:rsidTr="006A5F67">
        <w:trPr>
          <w:trHeight w:val="668"/>
        </w:trPr>
        <w:tc>
          <w:tcPr>
            <w:tcW w:w="2674" w:type="dxa"/>
            <w:vMerge w:val="restart"/>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val="restart"/>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Основное мероприятие 1:</w:t>
            </w:r>
          </w:p>
          <w:p w:rsidR="00A11ED6" w:rsidRPr="001D34BE" w:rsidRDefault="00A11ED6" w:rsidP="00D27540">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Обеспечение безопас-ности граждан  муници-пального образования го-род Новомосковск</w:t>
            </w:r>
          </w:p>
          <w:p w:rsidR="00A11ED6" w:rsidRPr="001D34BE" w:rsidRDefault="00A11ED6" w:rsidP="006A5F67">
            <w:pPr>
              <w:autoSpaceDE w:val="0"/>
              <w:autoSpaceDN w:val="0"/>
              <w:adjustRightInd w:val="0"/>
              <w:jc w:val="center"/>
              <w:rPr>
                <w:rFonts w:ascii="Times New Roman" w:hAnsi="Times New Roman" w:cs="Times New Roman"/>
                <w:sz w:val="24"/>
                <w:szCs w:val="24"/>
              </w:rPr>
            </w:pPr>
          </w:p>
          <w:p w:rsidR="00A11ED6" w:rsidRPr="001D34BE" w:rsidRDefault="00A11ED6" w:rsidP="006A5F67">
            <w:pPr>
              <w:autoSpaceDE w:val="0"/>
              <w:autoSpaceDN w:val="0"/>
              <w:adjustRightInd w:val="0"/>
              <w:jc w:val="center"/>
              <w:rPr>
                <w:rFonts w:ascii="Times New Roman" w:hAnsi="Times New Roman" w:cs="Times New Roman"/>
                <w:sz w:val="24"/>
                <w:szCs w:val="24"/>
              </w:rPr>
            </w:pPr>
          </w:p>
          <w:p w:rsidR="00A11ED6" w:rsidRPr="001D34BE" w:rsidRDefault="00A11ED6" w:rsidP="006A5F67">
            <w:pPr>
              <w:autoSpaceDE w:val="0"/>
              <w:autoSpaceDN w:val="0"/>
              <w:adjustRightInd w:val="0"/>
              <w:jc w:val="center"/>
              <w:rPr>
                <w:rFonts w:ascii="Times New Roman" w:hAnsi="Times New Roman" w:cs="Times New Roman"/>
                <w:sz w:val="24"/>
                <w:szCs w:val="24"/>
              </w:rPr>
            </w:pPr>
          </w:p>
          <w:p w:rsidR="00A11ED6" w:rsidRPr="001D34BE" w:rsidRDefault="00A11ED6" w:rsidP="006A5F67">
            <w:pPr>
              <w:autoSpaceDE w:val="0"/>
              <w:autoSpaceDN w:val="0"/>
              <w:adjustRightInd w:val="0"/>
              <w:jc w:val="center"/>
              <w:rPr>
                <w:rFonts w:ascii="Times New Roman" w:hAnsi="Times New Roman" w:cs="Times New Roman"/>
                <w:sz w:val="24"/>
                <w:szCs w:val="24"/>
              </w:rPr>
            </w:pPr>
          </w:p>
          <w:p w:rsidR="00A11ED6" w:rsidRPr="001D34BE" w:rsidRDefault="00A11ED6" w:rsidP="006A5F67">
            <w:pPr>
              <w:autoSpaceDE w:val="0"/>
              <w:autoSpaceDN w:val="0"/>
              <w:adjustRightInd w:val="0"/>
              <w:jc w:val="center"/>
              <w:rPr>
                <w:rFonts w:ascii="Times New Roman" w:hAnsi="Times New Roman" w:cs="Times New Roman"/>
                <w:sz w:val="24"/>
                <w:szCs w:val="24"/>
              </w:rPr>
            </w:pPr>
          </w:p>
        </w:tc>
        <w:tc>
          <w:tcPr>
            <w:tcW w:w="2442" w:type="dxa"/>
            <w:gridSpan w:val="3"/>
          </w:tcPr>
          <w:p w:rsidR="00A11ED6" w:rsidRPr="001D34BE" w:rsidRDefault="00A11ED6"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279" w:type="dxa"/>
            <w:gridSpan w:val="2"/>
            <w:vAlign w:val="center"/>
          </w:tcPr>
          <w:p w:rsidR="00A11ED6" w:rsidRPr="001D34BE" w:rsidRDefault="00A11ED6" w:rsidP="006A5F67">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340,0</w:t>
            </w:r>
          </w:p>
        </w:tc>
        <w:tc>
          <w:tcPr>
            <w:tcW w:w="1179" w:type="dxa"/>
            <w:gridSpan w:val="2"/>
            <w:vAlign w:val="center"/>
          </w:tcPr>
          <w:p w:rsidR="00A11ED6" w:rsidRPr="001D34BE" w:rsidRDefault="00A11ED6" w:rsidP="006A5F67">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340,0</w:t>
            </w:r>
          </w:p>
        </w:tc>
        <w:tc>
          <w:tcPr>
            <w:tcW w:w="1107" w:type="dxa"/>
            <w:vAlign w:val="center"/>
          </w:tcPr>
          <w:p w:rsidR="00A11ED6" w:rsidRPr="001D34BE" w:rsidRDefault="00A11ED6" w:rsidP="00E138C0">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282,5</w:t>
            </w:r>
          </w:p>
        </w:tc>
        <w:tc>
          <w:tcPr>
            <w:tcW w:w="1092" w:type="dxa"/>
            <w:gridSpan w:val="2"/>
            <w:vAlign w:val="center"/>
          </w:tcPr>
          <w:p w:rsidR="00A11ED6" w:rsidRPr="001D34BE" w:rsidRDefault="00A11ED6" w:rsidP="006A5F67">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292,5</w:t>
            </w:r>
          </w:p>
        </w:tc>
        <w:tc>
          <w:tcPr>
            <w:tcW w:w="1068" w:type="dxa"/>
            <w:gridSpan w:val="2"/>
            <w:vAlign w:val="center"/>
          </w:tcPr>
          <w:p w:rsidR="00A11ED6" w:rsidRPr="001D34BE" w:rsidRDefault="00A11ED6" w:rsidP="006A5F67">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600,0</w:t>
            </w:r>
          </w:p>
        </w:tc>
        <w:tc>
          <w:tcPr>
            <w:tcW w:w="996" w:type="dxa"/>
            <w:vAlign w:val="center"/>
          </w:tcPr>
          <w:p w:rsidR="00A11ED6" w:rsidRPr="001D34BE" w:rsidRDefault="00A11ED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1855,0</w:t>
            </w:r>
          </w:p>
        </w:tc>
      </w:tr>
      <w:tr w:rsidR="00A11ED6" w:rsidRPr="001D34BE" w:rsidTr="006A5F67">
        <w:trPr>
          <w:trHeight w:val="666"/>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rPr>
                <w:rFonts w:ascii="Times New Roman" w:hAnsi="Times New Roman" w:cs="Times New Roman"/>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6A5F67">
        <w:trPr>
          <w:trHeight w:val="666"/>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rPr>
                <w:rFonts w:ascii="Times New Roman" w:hAnsi="Times New Roman" w:cs="Times New Roman"/>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6A5F67">
        <w:trPr>
          <w:trHeight w:val="666"/>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rPr>
                <w:rFonts w:ascii="Times New Roman" w:hAnsi="Times New Roman" w:cs="Times New Roman"/>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279" w:type="dxa"/>
            <w:gridSpan w:val="2"/>
            <w:vAlign w:val="center"/>
          </w:tcPr>
          <w:p w:rsidR="00A11ED6" w:rsidRPr="001D34BE" w:rsidRDefault="00A11ED6" w:rsidP="006A5F67">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340,0</w:t>
            </w:r>
          </w:p>
        </w:tc>
        <w:tc>
          <w:tcPr>
            <w:tcW w:w="1179" w:type="dxa"/>
            <w:gridSpan w:val="2"/>
            <w:vAlign w:val="center"/>
          </w:tcPr>
          <w:p w:rsidR="00A11ED6" w:rsidRPr="001D34BE" w:rsidRDefault="00A11ED6" w:rsidP="006A5F67">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340,0</w:t>
            </w:r>
          </w:p>
        </w:tc>
        <w:tc>
          <w:tcPr>
            <w:tcW w:w="1107" w:type="dxa"/>
            <w:vAlign w:val="center"/>
          </w:tcPr>
          <w:p w:rsidR="00A11ED6" w:rsidRPr="001D34BE" w:rsidRDefault="00A11ED6" w:rsidP="00E138C0">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282,5</w:t>
            </w:r>
          </w:p>
        </w:tc>
        <w:tc>
          <w:tcPr>
            <w:tcW w:w="1092" w:type="dxa"/>
            <w:gridSpan w:val="2"/>
            <w:vAlign w:val="center"/>
          </w:tcPr>
          <w:p w:rsidR="00A11ED6" w:rsidRPr="001D34BE" w:rsidRDefault="00A11ED6" w:rsidP="005B4560">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292,5</w:t>
            </w:r>
          </w:p>
        </w:tc>
        <w:tc>
          <w:tcPr>
            <w:tcW w:w="1068" w:type="dxa"/>
            <w:gridSpan w:val="2"/>
            <w:vAlign w:val="center"/>
          </w:tcPr>
          <w:p w:rsidR="00A11ED6" w:rsidRPr="001D34BE" w:rsidRDefault="00A11ED6" w:rsidP="006A5F67">
            <w:pPr>
              <w:autoSpaceDE w:val="0"/>
              <w:autoSpaceDN w:val="0"/>
              <w:adjustRightInd w:val="0"/>
              <w:jc w:val="center"/>
              <w:rPr>
                <w:rFonts w:ascii="Times New Roman" w:hAnsi="Times New Roman"/>
                <w:sz w:val="24"/>
                <w:szCs w:val="24"/>
              </w:rPr>
            </w:pPr>
            <w:r w:rsidRPr="001D34BE">
              <w:rPr>
                <w:rFonts w:ascii="Times New Roman" w:hAnsi="Times New Roman"/>
                <w:sz w:val="24"/>
                <w:szCs w:val="24"/>
              </w:rPr>
              <w:t>600,0</w:t>
            </w:r>
          </w:p>
        </w:tc>
        <w:tc>
          <w:tcPr>
            <w:tcW w:w="996" w:type="dxa"/>
            <w:vAlign w:val="center"/>
          </w:tcPr>
          <w:p w:rsidR="00A11ED6" w:rsidRPr="001D34BE" w:rsidRDefault="00A11ED6" w:rsidP="005B4560">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1855,0</w:t>
            </w:r>
          </w:p>
        </w:tc>
      </w:tr>
      <w:tr w:rsidR="00A11ED6" w:rsidRPr="001D34BE" w:rsidTr="006A5F67">
        <w:trPr>
          <w:trHeight w:val="666"/>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rPr>
                <w:rFonts w:ascii="Times New Roman" w:hAnsi="Times New Roman" w:cs="Times New Roman"/>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val="restart"/>
          </w:tcPr>
          <w:p w:rsidR="00A11ED6" w:rsidRPr="001D34BE" w:rsidRDefault="00A11ED6" w:rsidP="00D27540">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Основное мероприятие 2:</w:t>
            </w:r>
          </w:p>
          <w:p w:rsidR="00A11ED6" w:rsidRPr="001D34BE" w:rsidRDefault="00A11ED6" w:rsidP="00D27540">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Организация работы  доб-ровольной народной дру-жины</w:t>
            </w:r>
          </w:p>
        </w:tc>
        <w:tc>
          <w:tcPr>
            <w:tcW w:w="2442" w:type="dxa"/>
            <w:gridSpan w:val="3"/>
          </w:tcPr>
          <w:p w:rsidR="00A11ED6" w:rsidRPr="001D34BE" w:rsidRDefault="00A11ED6"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150,0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132,5</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90,0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80,0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200,0</w:t>
            </w:r>
          </w:p>
        </w:tc>
        <w:tc>
          <w:tcPr>
            <w:tcW w:w="996" w:type="dxa"/>
            <w:vAlign w:val="center"/>
          </w:tcPr>
          <w:p w:rsidR="00A11ED6" w:rsidRPr="001D34BE" w:rsidRDefault="00A11ED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652,5</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150,0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132,5</w:t>
            </w:r>
          </w:p>
        </w:tc>
        <w:tc>
          <w:tcPr>
            <w:tcW w:w="1107" w:type="dxa"/>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90,0</w:t>
            </w:r>
          </w:p>
        </w:tc>
        <w:tc>
          <w:tcPr>
            <w:tcW w:w="1092" w:type="dxa"/>
            <w:gridSpan w:val="2"/>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80,0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200,0</w:t>
            </w:r>
          </w:p>
        </w:tc>
        <w:tc>
          <w:tcPr>
            <w:tcW w:w="996" w:type="dxa"/>
            <w:vAlign w:val="center"/>
          </w:tcPr>
          <w:p w:rsidR="00A11ED6" w:rsidRPr="001D34BE" w:rsidRDefault="00A11ED6" w:rsidP="005B4560">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652,5</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val="restart"/>
          </w:tcPr>
          <w:p w:rsidR="00A11ED6" w:rsidRPr="001D34BE" w:rsidRDefault="00A11ED6" w:rsidP="00D27540">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Основное мероприятие 3:</w:t>
            </w:r>
          </w:p>
          <w:p w:rsidR="00A11ED6" w:rsidRPr="001D34BE" w:rsidRDefault="00A11ED6" w:rsidP="00D27540">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Организация работы среди подростков, нахо-дящихся в трудной жиз-ненной ситуации</w:t>
            </w:r>
          </w:p>
        </w:tc>
        <w:tc>
          <w:tcPr>
            <w:tcW w:w="2442" w:type="dxa"/>
            <w:gridSpan w:val="3"/>
          </w:tcPr>
          <w:p w:rsidR="00A11ED6" w:rsidRPr="001D34BE" w:rsidRDefault="00A11ED6"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87,5</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87,5</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87,5</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87,5</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100,0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450,0</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87,5</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87,5</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87,5</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87,5</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100,0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450,0</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val="restart"/>
          </w:tcPr>
          <w:p w:rsidR="00A11ED6" w:rsidRPr="001D34BE" w:rsidRDefault="00A11ED6" w:rsidP="00D27540">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Основное мероприятие 4:</w:t>
            </w:r>
          </w:p>
          <w:p w:rsidR="00A11ED6" w:rsidRPr="001D34BE" w:rsidRDefault="00A11ED6" w:rsidP="00D27540">
            <w:pPr>
              <w:autoSpaceDE w:val="0"/>
              <w:autoSpaceDN w:val="0"/>
              <w:adjustRightInd w:val="0"/>
              <w:jc w:val="both"/>
              <w:rPr>
                <w:rFonts w:ascii="Times New Roman" w:hAnsi="Times New Roman" w:cs="Times New Roman"/>
                <w:sz w:val="24"/>
                <w:szCs w:val="24"/>
              </w:rPr>
            </w:pPr>
            <w:r w:rsidRPr="001D34BE">
              <w:rPr>
                <w:rFonts w:ascii="Times New Roman" w:hAnsi="Times New Roman"/>
                <w:bCs/>
                <w:sz w:val="24"/>
                <w:szCs w:val="24"/>
              </w:rPr>
              <w:t>Исполнение государст-венных полномочий в сфере профилактики пра-вонарушений.</w:t>
            </w:r>
          </w:p>
        </w:tc>
        <w:tc>
          <w:tcPr>
            <w:tcW w:w="2442" w:type="dxa"/>
            <w:gridSpan w:val="3"/>
          </w:tcPr>
          <w:p w:rsidR="00A11ED6" w:rsidRPr="001D34BE" w:rsidRDefault="00A11ED6"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279" w:type="dxa"/>
            <w:gridSpan w:val="2"/>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2923,1</w:t>
            </w:r>
          </w:p>
        </w:tc>
        <w:tc>
          <w:tcPr>
            <w:tcW w:w="1179" w:type="dxa"/>
            <w:gridSpan w:val="2"/>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2380,1</w:t>
            </w:r>
          </w:p>
        </w:tc>
        <w:tc>
          <w:tcPr>
            <w:tcW w:w="1107" w:type="dxa"/>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2385,9</w:t>
            </w:r>
          </w:p>
        </w:tc>
        <w:tc>
          <w:tcPr>
            <w:tcW w:w="1092" w:type="dxa"/>
            <w:gridSpan w:val="2"/>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2391,3</w:t>
            </w:r>
          </w:p>
        </w:tc>
        <w:tc>
          <w:tcPr>
            <w:tcW w:w="1068" w:type="dxa"/>
            <w:gridSpan w:val="2"/>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10080,4</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279" w:type="dxa"/>
            <w:gridSpan w:val="2"/>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2923,1</w:t>
            </w:r>
          </w:p>
        </w:tc>
        <w:tc>
          <w:tcPr>
            <w:tcW w:w="1179" w:type="dxa"/>
            <w:gridSpan w:val="2"/>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2380,1</w:t>
            </w:r>
          </w:p>
        </w:tc>
        <w:tc>
          <w:tcPr>
            <w:tcW w:w="1107" w:type="dxa"/>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2385,9</w:t>
            </w:r>
          </w:p>
        </w:tc>
        <w:tc>
          <w:tcPr>
            <w:tcW w:w="1092" w:type="dxa"/>
            <w:gridSpan w:val="2"/>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2391,3</w:t>
            </w:r>
          </w:p>
        </w:tc>
        <w:tc>
          <w:tcPr>
            <w:tcW w:w="1068" w:type="dxa"/>
            <w:gridSpan w:val="2"/>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5B4560">
            <w:pPr>
              <w:jc w:val="center"/>
              <w:rPr>
                <w:rFonts w:ascii="Times New Roman" w:hAnsi="Times New Roman"/>
                <w:bCs/>
                <w:sz w:val="24"/>
                <w:szCs w:val="24"/>
              </w:rPr>
            </w:pPr>
            <w:r w:rsidRPr="001D34BE">
              <w:rPr>
                <w:rFonts w:ascii="Times New Roman" w:hAnsi="Times New Roman"/>
                <w:bCs/>
                <w:sz w:val="24"/>
                <w:szCs w:val="24"/>
              </w:rPr>
              <w:t>10080,4</w:t>
            </w: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p>
        </w:tc>
      </w:tr>
      <w:tr w:rsidR="00A11ED6" w:rsidRPr="001D34BE" w:rsidTr="006A5F67">
        <w:trPr>
          <w:trHeight w:val="84"/>
        </w:trPr>
        <w:tc>
          <w:tcPr>
            <w:tcW w:w="2674"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2949" w:type="dxa"/>
            <w:gridSpan w:val="2"/>
            <w:vMerge/>
          </w:tcPr>
          <w:p w:rsidR="00A11ED6" w:rsidRPr="001D34BE" w:rsidRDefault="00A11ED6" w:rsidP="006A5F67">
            <w:pPr>
              <w:autoSpaceDE w:val="0"/>
              <w:autoSpaceDN w:val="0"/>
              <w:adjustRightInd w:val="0"/>
              <w:jc w:val="center"/>
              <w:rPr>
                <w:rFonts w:ascii="Times New Roman" w:hAnsi="Times New Roman" w:cs="Times New Roman"/>
                <w:b/>
                <w:sz w:val="24"/>
                <w:szCs w:val="24"/>
              </w:rPr>
            </w:pPr>
          </w:p>
        </w:tc>
        <w:tc>
          <w:tcPr>
            <w:tcW w:w="2442" w:type="dxa"/>
            <w:gridSpan w:val="3"/>
          </w:tcPr>
          <w:p w:rsidR="00A11ED6" w:rsidRPr="001D34BE" w:rsidRDefault="00A11ED6"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2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79"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107" w:type="dxa"/>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92"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1068" w:type="dxa"/>
            <w:gridSpan w:val="2"/>
            <w:vAlign w:val="center"/>
          </w:tcPr>
          <w:p w:rsidR="00A11ED6" w:rsidRPr="001D34BE" w:rsidRDefault="00A11ED6" w:rsidP="006A5F67">
            <w:pPr>
              <w:jc w:val="center"/>
              <w:rPr>
                <w:rFonts w:ascii="Times New Roman" w:hAnsi="Times New Roman"/>
                <w:bCs/>
                <w:sz w:val="24"/>
                <w:szCs w:val="24"/>
              </w:rPr>
            </w:pPr>
            <w:r w:rsidRPr="001D34BE">
              <w:rPr>
                <w:rFonts w:ascii="Times New Roman" w:hAnsi="Times New Roman"/>
                <w:bCs/>
                <w:sz w:val="24"/>
                <w:szCs w:val="24"/>
              </w:rPr>
              <w:t>0</w:t>
            </w:r>
          </w:p>
        </w:tc>
        <w:tc>
          <w:tcPr>
            <w:tcW w:w="996" w:type="dxa"/>
            <w:vAlign w:val="center"/>
          </w:tcPr>
          <w:p w:rsidR="00A11ED6" w:rsidRPr="001D34BE" w:rsidRDefault="00A11ED6" w:rsidP="006A5F67">
            <w:pPr>
              <w:jc w:val="center"/>
              <w:rPr>
                <w:rFonts w:ascii="Times New Roman" w:hAnsi="Times New Roman"/>
                <w:bCs/>
                <w:sz w:val="24"/>
                <w:szCs w:val="24"/>
              </w:rPr>
            </w:pPr>
          </w:p>
        </w:tc>
      </w:tr>
      <w:tr w:rsidR="00BE3335" w:rsidRPr="00107044" w:rsidTr="006A5F67">
        <w:tc>
          <w:tcPr>
            <w:tcW w:w="2674" w:type="dxa"/>
          </w:tcPr>
          <w:p w:rsidR="00BE3335" w:rsidRPr="00107044" w:rsidRDefault="00BE3335"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Ожидаемые результаты реализации подпрограммы муниципальной программы</w:t>
            </w:r>
          </w:p>
        </w:tc>
        <w:tc>
          <w:tcPr>
            <w:tcW w:w="12112" w:type="dxa"/>
            <w:gridSpan w:val="15"/>
          </w:tcPr>
          <w:p w:rsidR="00BE3335" w:rsidRPr="006D4187" w:rsidRDefault="00BE3335" w:rsidP="006A5F67">
            <w:pPr>
              <w:pStyle w:val="ConsPlusNormal"/>
              <w:widowControl/>
              <w:ind w:firstLine="540"/>
              <w:jc w:val="both"/>
              <w:rPr>
                <w:rFonts w:ascii="Times New Roman" w:hAnsi="Times New Roman" w:cs="Times New Roman"/>
                <w:sz w:val="24"/>
                <w:szCs w:val="24"/>
              </w:rPr>
            </w:pPr>
            <w:r w:rsidRPr="006D4187">
              <w:rPr>
                <w:rFonts w:ascii="Times New Roman" w:hAnsi="Times New Roman" w:cs="Times New Roman"/>
                <w:sz w:val="24"/>
                <w:szCs w:val="24"/>
              </w:rPr>
              <w:t xml:space="preserve">- снижение </w:t>
            </w:r>
            <w:r w:rsidR="00447867" w:rsidRPr="006D4187">
              <w:rPr>
                <w:rFonts w:ascii="Times New Roman" w:hAnsi="Times New Roman" w:cs="Times New Roman"/>
                <w:sz w:val="24"/>
                <w:szCs w:val="24"/>
              </w:rPr>
              <w:t>уровня</w:t>
            </w:r>
            <w:r w:rsidRPr="006D4187">
              <w:rPr>
                <w:rFonts w:ascii="Times New Roman" w:hAnsi="Times New Roman" w:cs="Times New Roman"/>
                <w:sz w:val="24"/>
                <w:szCs w:val="24"/>
              </w:rPr>
              <w:t xml:space="preserve"> преступлений, совершаемых лицами в состоянии алкогольного опьянения на 11,6 процента;</w:t>
            </w:r>
          </w:p>
          <w:p w:rsidR="00BE3335" w:rsidRPr="006D4187" w:rsidRDefault="00BE3335" w:rsidP="006A5F67">
            <w:pPr>
              <w:pStyle w:val="ConsPlusNormal"/>
              <w:widowControl/>
              <w:tabs>
                <w:tab w:val="left" w:pos="709"/>
                <w:tab w:val="left" w:pos="851"/>
              </w:tabs>
              <w:ind w:firstLine="540"/>
              <w:jc w:val="both"/>
              <w:rPr>
                <w:rFonts w:ascii="Times New Roman" w:hAnsi="Times New Roman" w:cs="Times New Roman"/>
                <w:sz w:val="24"/>
                <w:szCs w:val="24"/>
              </w:rPr>
            </w:pPr>
            <w:r w:rsidRPr="006D4187">
              <w:rPr>
                <w:rFonts w:ascii="Times New Roman" w:hAnsi="Times New Roman" w:cs="Times New Roman"/>
                <w:sz w:val="24"/>
                <w:szCs w:val="24"/>
              </w:rPr>
              <w:t xml:space="preserve">- снижение </w:t>
            </w:r>
            <w:r w:rsidR="00447867" w:rsidRPr="006D4187">
              <w:rPr>
                <w:rFonts w:ascii="Times New Roman" w:hAnsi="Times New Roman" w:cs="Times New Roman"/>
                <w:sz w:val="24"/>
                <w:szCs w:val="24"/>
              </w:rPr>
              <w:t>уровня</w:t>
            </w:r>
            <w:r w:rsidRPr="006D4187">
              <w:rPr>
                <w:rFonts w:ascii="Times New Roman" w:hAnsi="Times New Roman" w:cs="Times New Roman"/>
                <w:sz w:val="24"/>
                <w:szCs w:val="24"/>
              </w:rPr>
              <w:t xml:space="preserve"> преступлений, совершаемых несовершеннолетними  на 8,4 процента;</w:t>
            </w:r>
          </w:p>
          <w:p w:rsidR="00BE3335" w:rsidRPr="006D4187" w:rsidRDefault="00BE3335" w:rsidP="006A5F67">
            <w:pPr>
              <w:pStyle w:val="ConsPlusNormal"/>
              <w:widowControl/>
              <w:ind w:firstLine="540"/>
              <w:jc w:val="both"/>
              <w:rPr>
                <w:rFonts w:ascii="Times New Roman" w:hAnsi="Times New Roman" w:cs="Times New Roman"/>
                <w:sz w:val="24"/>
                <w:szCs w:val="24"/>
              </w:rPr>
            </w:pPr>
            <w:r w:rsidRPr="006D4187">
              <w:rPr>
                <w:rFonts w:ascii="Times New Roman" w:hAnsi="Times New Roman" w:cs="Times New Roman"/>
                <w:sz w:val="24"/>
                <w:szCs w:val="24"/>
              </w:rPr>
              <w:t xml:space="preserve">- снижение </w:t>
            </w:r>
            <w:r w:rsidR="00447867" w:rsidRPr="006D4187">
              <w:rPr>
                <w:rFonts w:ascii="Times New Roman" w:hAnsi="Times New Roman" w:cs="Times New Roman"/>
                <w:sz w:val="24"/>
                <w:szCs w:val="24"/>
              </w:rPr>
              <w:t>уровня</w:t>
            </w:r>
            <w:r w:rsidRPr="006D4187">
              <w:rPr>
                <w:rFonts w:ascii="Times New Roman" w:hAnsi="Times New Roman" w:cs="Times New Roman"/>
                <w:sz w:val="24"/>
                <w:szCs w:val="24"/>
              </w:rPr>
              <w:t xml:space="preserve"> преступлений, совершаемых лицами, ранее совершавшими преступления  на 7,2 процента;</w:t>
            </w:r>
          </w:p>
          <w:p w:rsidR="00BE3335" w:rsidRPr="006D4187" w:rsidRDefault="00BE3335" w:rsidP="006A5F67">
            <w:pPr>
              <w:pStyle w:val="ConsPlusNormal"/>
              <w:widowControl/>
              <w:ind w:firstLine="540"/>
              <w:jc w:val="both"/>
              <w:rPr>
                <w:rFonts w:ascii="Times New Roman" w:hAnsi="Times New Roman" w:cs="Times New Roman"/>
                <w:sz w:val="24"/>
                <w:szCs w:val="24"/>
              </w:rPr>
            </w:pPr>
            <w:r w:rsidRPr="006D4187">
              <w:rPr>
                <w:rFonts w:ascii="Times New Roman" w:hAnsi="Times New Roman" w:cs="Times New Roman"/>
                <w:sz w:val="24"/>
                <w:szCs w:val="24"/>
              </w:rPr>
              <w:t xml:space="preserve">- снижение </w:t>
            </w:r>
            <w:r w:rsidR="00447867" w:rsidRPr="006D4187">
              <w:rPr>
                <w:rFonts w:ascii="Times New Roman" w:hAnsi="Times New Roman" w:cs="Times New Roman"/>
                <w:sz w:val="24"/>
                <w:szCs w:val="24"/>
              </w:rPr>
              <w:t>уровня</w:t>
            </w:r>
            <w:r w:rsidRPr="006D4187">
              <w:rPr>
                <w:rFonts w:ascii="Times New Roman" w:hAnsi="Times New Roman" w:cs="Times New Roman"/>
                <w:sz w:val="24"/>
                <w:szCs w:val="24"/>
              </w:rPr>
              <w:t xml:space="preserve"> преступлений, совершаемых на улицах и других общественных местах на 7,4 процента;</w:t>
            </w:r>
          </w:p>
          <w:p w:rsidR="00BE3335" w:rsidRPr="006D4187" w:rsidRDefault="00BE3335" w:rsidP="006A5F67">
            <w:pPr>
              <w:pStyle w:val="ConsPlusNormal"/>
              <w:widowControl/>
              <w:ind w:firstLine="540"/>
              <w:jc w:val="both"/>
              <w:rPr>
                <w:rFonts w:ascii="Times New Roman" w:hAnsi="Times New Roman" w:cs="Times New Roman"/>
                <w:sz w:val="24"/>
                <w:szCs w:val="24"/>
              </w:rPr>
            </w:pPr>
            <w:r w:rsidRPr="006D4187">
              <w:rPr>
                <w:rFonts w:ascii="Times New Roman" w:hAnsi="Times New Roman" w:cs="Times New Roman"/>
                <w:sz w:val="24"/>
                <w:szCs w:val="24"/>
              </w:rPr>
              <w:t>- увеличение  раскрываемости преступлений в течение дежурных суток (по "горячим следам")  на 6,3 процента.</w:t>
            </w:r>
          </w:p>
        </w:tc>
      </w:tr>
    </w:tbl>
    <w:p w:rsidR="00BE3335" w:rsidRDefault="00BE3335" w:rsidP="00BE3335">
      <w:pPr>
        <w:autoSpaceDE w:val="0"/>
        <w:autoSpaceDN w:val="0"/>
        <w:adjustRightInd w:val="0"/>
        <w:spacing w:after="0"/>
        <w:rPr>
          <w:rFonts w:ascii="Times New Roman" w:hAnsi="Times New Roman" w:cs="Times New Roman"/>
          <w:sz w:val="24"/>
          <w:szCs w:val="24"/>
        </w:rPr>
      </w:pPr>
    </w:p>
    <w:p w:rsidR="00BE3335" w:rsidRDefault="00BE3335" w:rsidP="00BE3335">
      <w:pPr>
        <w:autoSpaceDE w:val="0"/>
        <w:autoSpaceDN w:val="0"/>
        <w:adjustRightInd w:val="0"/>
        <w:spacing w:after="0"/>
        <w:rPr>
          <w:rFonts w:ascii="Times New Roman" w:hAnsi="Times New Roman" w:cs="Times New Roman"/>
          <w:sz w:val="24"/>
          <w:szCs w:val="24"/>
        </w:rPr>
      </w:pPr>
    </w:p>
    <w:p w:rsidR="00BE3335" w:rsidRDefault="00BE3335" w:rsidP="00BE3335">
      <w:pPr>
        <w:autoSpaceDE w:val="0"/>
        <w:autoSpaceDN w:val="0"/>
        <w:adjustRightInd w:val="0"/>
        <w:spacing w:after="0"/>
        <w:rPr>
          <w:rFonts w:ascii="Times New Roman" w:hAnsi="Times New Roman" w:cs="Times New Roman"/>
          <w:sz w:val="24"/>
          <w:szCs w:val="24"/>
        </w:rPr>
      </w:pPr>
    </w:p>
    <w:p w:rsidR="00BE3335" w:rsidRDefault="00BE3335" w:rsidP="00BE3335">
      <w:pPr>
        <w:autoSpaceDE w:val="0"/>
        <w:autoSpaceDN w:val="0"/>
        <w:adjustRightInd w:val="0"/>
        <w:spacing w:after="0"/>
        <w:rPr>
          <w:rFonts w:ascii="Times New Roman" w:hAnsi="Times New Roman" w:cs="Times New Roman"/>
          <w:sz w:val="24"/>
          <w:szCs w:val="24"/>
        </w:rPr>
        <w:sectPr w:rsidR="00BE3335" w:rsidSect="006A5F67">
          <w:pgSz w:w="16838" w:h="11905" w:orient="landscape"/>
          <w:pgMar w:top="1701" w:right="1134" w:bottom="850" w:left="1134" w:header="720" w:footer="720" w:gutter="0"/>
          <w:cols w:space="720"/>
          <w:noEndnote/>
          <w:docGrid w:linePitch="360"/>
        </w:sectPr>
      </w:pPr>
    </w:p>
    <w:p w:rsidR="00BE3335" w:rsidRPr="000340A4" w:rsidRDefault="00BE3335" w:rsidP="00BE3335">
      <w:pPr>
        <w:pStyle w:val="a5"/>
        <w:numPr>
          <w:ilvl w:val="0"/>
          <w:numId w:val="23"/>
        </w:numPr>
        <w:spacing w:after="0" w:line="240" w:lineRule="auto"/>
        <w:jc w:val="center"/>
        <w:rPr>
          <w:rFonts w:ascii="Times New Roman" w:hAnsi="Times New Roman" w:cs="Times New Roman"/>
          <w:b/>
          <w:sz w:val="28"/>
          <w:szCs w:val="28"/>
        </w:rPr>
      </w:pPr>
      <w:r w:rsidRPr="000340A4">
        <w:rPr>
          <w:rFonts w:ascii="Times New Roman" w:hAnsi="Times New Roman" w:cs="Times New Roman"/>
          <w:b/>
          <w:sz w:val="28"/>
          <w:szCs w:val="28"/>
        </w:rPr>
        <w:t>Характеристика сферы реализации подпрограммы,</w:t>
      </w:r>
    </w:p>
    <w:p w:rsidR="00BE3335" w:rsidRDefault="00BE3335" w:rsidP="00BE3335">
      <w:pPr>
        <w:pStyle w:val="a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описание основных проблем в указанной сфере</w:t>
      </w:r>
    </w:p>
    <w:p w:rsidR="00BE3335" w:rsidRPr="00392536" w:rsidRDefault="00BE3335" w:rsidP="00BE3335">
      <w:pPr>
        <w:pStyle w:val="a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и прогноз ее развития</w:t>
      </w:r>
    </w:p>
    <w:p w:rsidR="00BE3335" w:rsidRDefault="00BE3335" w:rsidP="00BE3335">
      <w:pPr>
        <w:pStyle w:val="21"/>
        <w:spacing w:after="0" w:line="240" w:lineRule="auto"/>
        <w:ind w:left="720"/>
        <w:rPr>
          <w:rFonts w:ascii="Times New Roman" w:hAnsi="Times New Roman"/>
          <w:b/>
          <w:sz w:val="28"/>
          <w:szCs w:val="28"/>
          <w:lang w:eastAsia="ru-RU"/>
        </w:rPr>
      </w:pPr>
      <w:r>
        <w:rPr>
          <w:rFonts w:ascii="Times New Roman" w:hAnsi="Times New Roman"/>
          <w:b/>
          <w:sz w:val="28"/>
          <w:szCs w:val="28"/>
          <w:lang w:eastAsia="ru-RU"/>
        </w:rPr>
        <w:t xml:space="preserve"> </w:t>
      </w:r>
    </w:p>
    <w:p w:rsidR="00BE3335" w:rsidRDefault="00BE3335" w:rsidP="00BE3335">
      <w:pPr>
        <w:pStyle w:val="21"/>
        <w:tabs>
          <w:tab w:val="left" w:pos="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ab/>
      </w:r>
      <w:r w:rsidRPr="00EC70EF">
        <w:rPr>
          <w:rFonts w:ascii="Times New Roman" w:hAnsi="Times New Roman"/>
          <w:sz w:val="28"/>
          <w:szCs w:val="28"/>
          <w:lang w:eastAsia="ru-RU"/>
        </w:rPr>
        <w:t>Подпрограмма определяет комплекс целей, задач по</w:t>
      </w:r>
      <w:r>
        <w:rPr>
          <w:rFonts w:ascii="Times New Roman" w:hAnsi="Times New Roman"/>
          <w:bCs/>
          <w:sz w:val="28"/>
          <w:szCs w:val="28"/>
        </w:rPr>
        <w:t xml:space="preserve"> профилактики правонарушений </w:t>
      </w:r>
      <w:r w:rsidRPr="00EC70EF">
        <w:rPr>
          <w:rFonts w:ascii="Times New Roman" w:hAnsi="Times New Roman"/>
          <w:bCs/>
          <w:sz w:val="28"/>
          <w:szCs w:val="28"/>
        </w:rPr>
        <w:t xml:space="preserve"> на территории муниципального образования город Новомосковск</w:t>
      </w:r>
      <w:r>
        <w:rPr>
          <w:rFonts w:ascii="Times New Roman" w:hAnsi="Times New Roman"/>
          <w:bCs/>
          <w:sz w:val="28"/>
          <w:szCs w:val="28"/>
        </w:rPr>
        <w:t>.</w:t>
      </w:r>
    </w:p>
    <w:p w:rsidR="00BE3335" w:rsidRPr="00101DB4" w:rsidRDefault="00BE3335" w:rsidP="00BE3335">
      <w:pPr>
        <w:pStyle w:val="1"/>
        <w:tabs>
          <w:tab w:val="left" w:pos="480"/>
        </w:tabs>
        <w:jc w:val="both"/>
        <w:rPr>
          <w:i/>
          <w:iCs/>
          <w:szCs w:val="28"/>
        </w:rPr>
      </w:pPr>
      <w:r>
        <w:rPr>
          <w:szCs w:val="28"/>
        </w:rPr>
        <w:tab/>
      </w:r>
      <w:r w:rsidRPr="00D04E2B">
        <w:rPr>
          <w:szCs w:val="28"/>
        </w:rPr>
        <w:t>Нео</w:t>
      </w:r>
      <w:r>
        <w:rPr>
          <w:szCs w:val="28"/>
        </w:rPr>
        <w:t xml:space="preserve">бходимость  разработки </w:t>
      </w:r>
      <w:r>
        <w:rPr>
          <w:bCs/>
          <w:szCs w:val="28"/>
        </w:rPr>
        <w:t xml:space="preserve"> подпрограммы </w:t>
      </w:r>
      <w:r w:rsidRPr="00101DB4">
        <w:rPr>
          <w:bCs/>
          <w:szCs w:val="28"/>
        </w:rPr>
        <w:t xml:space="preserve">«Профилактика правонарушений на территории муниципального образования город </w:t>
      </w:r>
      <w:r>
        <w:rPr>
          <w:bCs/>
          <w:szCs w:val="28"/>
        </w:rPr>
        <w:t>Новомосковск на 2014-2018</w:t>
      </w:r>
      <w:r w:rsidRPr="00101DB4">
        <w:rPr>
          <w:bCs/>
          <w:szCs w:val="28"/>
        </w:rPr>
        <w:t xml:space="preserve"> годы»</w:t>
      </w:r>
      <w:r>
        <w:rPr>
          <w:bCs/>
          <w:szCs w:val="28"/>
        </w:rPr>
        <w:t xml:space="preserve"> </w:t>
      </w:r>
      <w:r w:rsidRPr="00D04E2B">
        <w:rPr>
          <w:szCs w:val="28"/>
        </w:rPr>
        <w:t xml:space="preserve">вызвана сложной криминогенной обстановкой на территории муниципального образования город Новомосковск, которая продолжает  оказывать негативное влияние на социально-экономическое развитие </w:t>
      </w:r>
      <w:r>
        <w:rPr>
          <w:szCs w:val="28"/>
        </w:rPr>
        <w:t xml:space="preserve"> муниципального образования город Новомосковск</w:t>
      </w:r>
      <w:r w:rsidRPr="00D04E2B">
        <w:rPr>
          <w:szCs w:val="28"/>
        </w:rPr>
        <w:t>.</w:t>
      </w:r>
    </w:p>
    <w:p w:rsidR="00BE3335" w:rsidRPr="00C610B1" w:rsidRDefault="00BE3335" w:rsidP="00BE333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Pr="00C610B1">
        <w:rPr>
          <w:rFonts w:ascii="Times New Roman" w:eastAsia="Calibri" w:hAnsi="Times New Roman" w:cs="Times New Roman"/>
          <w:sz w:val="28"/>
          <w:szCs w:val="28"/>
        </w:rPr>
        <w:t>рганы</w:t>
      </w:r>
      <w:r>
        <w:rPr>
          <w:rFonts w:ascii="Times New Roman" w:eastAsia="Calibri" w:hAnsi="Times New Roman" w:cs="Times New Roman"/>
          <w:sz w:val="28"/>
          <w:szCs w:val="28"/>
        </w:rPr>
        <w:t xml:space="preserve"> местного самоуправления поддерживают</w:t>
      </w:r>
      <w:r w:rsidRPr="00C610B1">
        <w:rPr>
          <w:rFonts w:ascii="Times New Roman" w:eastAsia="Calibri" w:hAnsi="Times New Roman" w:cs="Times New Roman"/>
          <w:sz w:val="28"/>
          <w:szCs w:val="28"/>
        </w:rPr>
        <w:t xml:space="preserve"> деятельность организаций, учреждений</w:t>
      </w:r>
      <w:r>
        <w:rPr>
          <w:rFonts w:ascii="Times New Roman" w:eastAsia="Calibri" w:hAnsi="Times New Roman" w:cs="Times New Roman"/>
          <w:sz w:val="28"/>
          <w:szCs w:val="28"/>
        </w:rPr>
        <w:t xml:space="preserve">, </w:t>
      </w:r>
      <w:r w:rsidRPr="00C610B1">
        <w:rPr>
          <w:rFonts w:ascii="Times New Roman" w:eastAsia="Calibri" w:hAnsi="Times New Roman" w:cs="Times New Roman"/>
          <w:sz w:val="28"/>
          <w:szCs w:val="28"/>
        </w:rPr>
        <w:t xml:space="preserve"> предприятий</w:t>
      </w:r>
      <w:r>
        <w:rPr>
          <w:rFonts w:ascii="Times New Roman" w:eastAsia="Calibri" w:hAnsi="Times New Roman" w:cs="Times New Roman"/>
          <w:sz w:val="28"/>
          <w:szCs w:val="28"/>
        </w:rPr>
        <w:t xml:space="preserve"> независимо от их организационно-правовых</w:t>
      </w:r>
      <w:r w:rsidRPr="00C610B1">
        <w:rPr>
          <w:rFonts w:ascii="Times New Roman" w:eastAsia="Calibri" w:hAnsi="Times New Roman" w:cs="Times New Roman"/>
          <w:sz w:val="28"/>
          <w:szCs w:val="28"/>
        </w:rPr>
        <w:t xml:space="preserve"> форм</w:t>
      </w:r>
      <w:r>
        <w:rPr>
          <w:rFonts w:ascii="Times New Roman" w:eastAsia="Calibri" w:hAnsi="Times New Roman" w:cs="Times New Roman"/>
          <w:sz w:val="28"/>
          <w:szCs w:val="28"/>
        </w:rPr>
        <w:t xml:space="preserve"> и форм </w:t>
      </w:r>
      <w:r w:rsidRPr="00C610B1">
        <w:rPr>
          <w:rFonts w:ascii="Times New Roman" w:eastAsia="Calibri" w:hAnsi="Times New Roman" w:cs="Times New Roman"/>
          <w:sz w:val="28"/>
          <w:szCs w:val="28"/>
        </w:rPr>
        <w:t xml:space="preserve"> собственности по возрождению традиционных и созданию новых общественных структур профилактической направленности, участию </w:t>
      </w:r>
      <w:r>
        <w:rPr>
          <w:rFonts w:ascii="Times New Roman" w:eastAsia="Calibri" w:hAnsi="Times New Roman" w:cs="Times New Roman"/>
          <w:sz w:val="28"/>
          <w:szCs w:val="28"/>
        </w:rPr>
        <w:t xml:space="preserve"> их </w:t>
      </w:r>
      <w:r w:rsidRPr="00C610B1">
        <w:rPr>
          <w:rFonts w:ascii="Times New Roman" w:eastAsia="Calibri" w:hAnsi="Times New Roman" w:cs="Times New Roman"/>
          <w:sz w:val="28"/>
          <w:szCs w:val="28"/>
        </w:rPr>
        <w:t xml:space="preserve">в профилактике правонарушений, </w:t>
      </w:r>
      <w:r>
        <w:rPr>
          <w:rFonts w:ascii="Times New Roman" w:eastAsia="Calibri" w:hAnsi="Times New Roman" w:cs="Times New Roman"/>
          <w:sz w:val="28"/>
          <w:szCs w:val="28"/>
        </w:rPr>
        <w:t>оказывают финансовую поддержку   общественным объединениям, создаваемым</w:t>
      </w:r>
      <w:r w:rsidRPr="00C610B1">
        <w:rPr>
          <w:rFonts w:ascii="Times New Roman" w:eastAsia="Calibri" w:hAnsi="Times New Roman" w:cs="Times New Roman"/>
          <w:sz w:val="28"/>
          <w:szCs w:val="28"/>
        </w:rPr>
        <w:t xml:space="preserve"> на добровольной основе</w:t>
      </w:r>
      <w:r>
        <w:rPr>
          <w:rFonts w:ascii="Times New Roman" w:eastAsia="Calibri" w:hAnsi="Times New Roman" w:cs="Times New Roman"/>
          <w:sz w:val="28"/>
          <w:szCs w:val="28"/>
        </w:rPr>
        <w:t xml:space="preserve"> </w:t>
      </w:r>
      <w:r w:rsidRPr="00C610B1">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взаимодействия с правоохранительными органами.</w:t>
      </w:r>
    </w:p>
    <w:p w:rsidR="00BE3335" w:rsidRPr="00C610B1" w:rsidRDefault="00BE3335" w:rsidP="00BE3335">
      <w:pPr>
        <w:spacing w:after="0" w:line="240" w:lineRule="auto"/>
        <w:ind w:firstLine="720"/>
        <w:jc w:val="both"/>
        <w:rPr>
          <w:rFonts w:ascii="Times New Roman" w:eastAsia="Calibri" w:hAnsi="Times New Roman" w:cs="Times New Roman"/>
          <w:sz w:val="28"/>
          <w:szCs w:val="28"/>
        </w:rPr>
      </w:pPr>
      <w:r w:rsidRPr="00C610B1">
        <w:rPr>
          <w:rFonts w:ascii="Times New Roman" w:eastAsia="Calibri" w:hAnsi="Times New Roman" w:cs="Times New Roman"/>
          <w:sz w:val="28"/>
          <w:szCs w:val="28"/>
        </w:rPr>
        <w:t>Одним из наиболее актуальных направлений профилактики является ранняя профилактика правонарушений несовершеннолетних.</w:t>
      </w:r>
    </w:p>
    <w:p w:rsidR="00BE3335" w:rsidRPr="00F20552" w:rsidRDefault="00BE3335" w:rsidP="00BE3335">
      <w:pPr>
        <w:spacing w:after="0" w:line="240" w:lineRule="auto"/>
        <w:ind w:firstLine="720"/>
        <w:jc w:val="both"/>
        <w:rPr>
          <w:rFonts w:ascii="Times New Roman" w:eastAsia="Calibri" w:hAnsi="Times New Roman" w:cs="Times New Roman"/>
          <w:color w:val="FF0000"/>
          <w:sz w:val="28"/>
          <w:szCs w:val="28"/>
        </w:rPr>
      </w:pPr>
      <w:r w:rsidRPr="00655CAC">
        <w:rPr>
          <w:rFonts w:ascii="Times New Roman" w:eastAsia="Calibri" w:hAnsi="Times New Roman" w:cs="Times New Roman"/>
          <w:sz w:val="28"/>
          <w:szCs w:val="28"/>
        </w:rPr>
        <w:t>Требует усиления работа по взаимодействию администрации муниципального образования с органами территориального общественного самоуправления, уличными и домовыми товариществами собственников  жилья и другими общественными объединениями в целях привлечения</w:t>
      </w:r>
      <w:r w:rsidRPr="00390A42">
        <w:rPr>
          <w:rFonts w:ascii="Times New Roman" w:eastAsia="Calibri" w:hAnsi="Times New Roman" w:cs="Times New Roman"/>
          <w:sz w:val="28"/>
          <w:szCs w:val="28"/>
        </w:rPr>
        <w:t xml:space="preserve"> населения к участию в мероприятиях по профилактике правонарушений, информированию общественности о принимаемых органами внутренних дел мерах.</w:t>
      </w:r>
    </w:p>
    <w:p w:rsidR="00BE3335" w:rsidRPr="00C610B1" w:rsidRDefault="00BE3335" w:rsidP="00BE3335">
      <w:pPr>
        <w:pStyle w:val="ConsPlusNormal"/>
        <w:widowControl/>
        <w:ind w:firstLine="540"/>
        <w:jc w:val="both"/>
        <w:rPr>
          <w:rFonts w:ascii="Times New Roman" w:hAnsi="Times New Roman" w:cs="Times New Roman"/>
          <w:sz w:val="28"/>
          <w:szCs w:val="28"/>
        </w:rPr>
      </w:pPr>
      <w:r w:rsidRPr="00C610B1">
        <w:rPr>
          <w:rFonts w:ascii="Times New Roman" w:hAnsi="Times New Roman" w:cs="Times New Roman"/>
          <w:sz w:val="28"/>
          <w:szCs w:val="28"/>
        </w:rPr>
        <w:t>Несмотря на некоторое снижение общего числа зарегистрированных преступлений криминальная ситуация  на территории муниципального образования город Новомосковск   характеризуется как напряженная.</w:t>
      </w:r>
    </w:p>
    <w:p w:rsidR="00BE3335" w:rsidRPr="00C610B1" w:rsidRDefault="00BE3335" w:rsidP="00BE3335">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задач укрепления правопорядка на территории муниципального образования город Новомосковск требует комплексного подхода, создания эффективного механизма противодействия криминальной среде, объединения усилий органов местного самоуправления, правоохранительных органов, использования возможностей общественных объединений и граждан.</w:t>
      </w:r>
    </w:p>
    <w:p w:rsidR="00BE3335" w:rsidRDefault="00BE3335" w:rsidP="00BE3335">
      <w:pPr>
        <w:pStyle w:val="ConsPlusNormal"/>
        <w:widowControl/>
        <w:ind w:firstLine="540"/>
        <w:jc w:val="both"/>
        <w:rPr>
          <w:rFonts w:ascii="Times New Roman" w:hAnsi="Times New Roman" w:cs="Times New Roman"/>
          <w:sz w:val="28"/>
          <w:szCs w:val="28"/>
        </w:rPr>
      </w:pPr>
      <w:r w:rsidRPr="00C610B1">
        <w:rPr>
          <w:rFonts w:ascii="Times New Roman" w:hAnsi="Times New Roman" w:cs="Times New Roman"/>
          <w:sz w:val="28"/>
          <w:szCs w:val="28"/>
        </w:rPr>
        <w:t xml:space="preserve">Анализ состояния преступности в муниципальном образовании город Новомосковск  показывает, что реализация </w:t>
      </w:r>
      <w:r>
        <w:rPr>
          <w:rFonts w:ascii="Times New Roman" w:hAnsi="Times New Roman" w:cs="Times New Roman"/>
          <w:sz w:val="28"/>
          <w:szCs w:val="28"/>
        </w:rPr>
        <w:t>подпрограммы в сфере профилактики правонарушений</w:t>
      </w:r>
      <w:r w:rsidRPr="00C610B1">
        <w:rPr>
          <w:rFonts w:ascii="Times New Roman" w:hAnsi="Times New Roman" w:cs="Times New Roman"/>
          <w:sz w:val="28"/>
          <w:szCs w:val="28"/>
        </w:rPr>
        <w:t xml:space="preserve"> </w:t>
      </w:r>
      <w:r>
        <w:rPr>
          <w:rFonts w:ascii="Times New Roman" w:hAnsi="Times New Roman" w:cs="Times New Roman"/>
          <w:sz w:val="28"/>
          <w:szCs w:val="28"/>
        </w:rPr>
        <w:t xml:space="preserve">способствует </w:t>
      </w:r>
      <w:r w:rsidRPr="00C610B1">
        <w:rPr>
          <w:rFonts w:ascii="Times New Roman" w:hAnsi="Times New Roman" w:cs="Times New Roman"/>
          <w:sz w:val="28"/>
          <w:szCs w:val="28"/>
        </w:rPr>
        <w:t xml:space="preserve"> оздоровлению оператив</w:t>
      </w:r>
      <w:r>
        <w:rPr>
          <w:rFonts w:ascii="Times New Roman" w:hAnsi="Times New Roman" w:cs="Times New Roman"/>
          <w:sz w:val="28"/>
          <w:szCs w:val="28"/>
        </w:rPr>
        <w:t xml:space="preserve">ной обстановки  на территории  муниципального  образования </w:t>
      </w:r>
      <w:r w:rsidRPr="00C610B1">
        <w:rPr>
          <w:rFonts w:ascii="Times New Roman" w:hAnsi="Times New Roman" w:cs="Times New Roman"/>
          <w:sz w:val="28"/>
          <w:szCs w:val="28"/>
        </w:rPr>
        <w:t xml:space="preserve"> город Новомосковск.</w:t>
      </w:r>
    </w:p>
    <w:p w:rsidR="00BE3335" w:rsidRDefault="00BE3335" w:rsidP="00BE3335">
      <w:pPr>
        <w:pStyle w:val="ConsPlusNormal"/>
        <w:widowControl/>
        <w:ind w:firstLine="540"/>
        <w:jc w:val="both"/>
        <w:rPr>
          <w:rFonts w:ascii="Times New Roman" w:hAnsi="Times New Roman" w:cs="Times New Roman"/>
          <w:sz w:val="28"/>
          <w:szCs w:val="28"/>
        </w:rPr>
      </w:pPr>
    </w:p>
    <w:p w:rsidR="00BE3335" w:rsidRDefault="00BE3335" w:rsidP="00BE3335">
      <w:pPr>
        <w:pStyle w:val="ConsPlusNormal"/>
        <w:widowControl/>
        <w:ind w:firstLine="540"/>
        <w:jc w:val="both"/>
        <w:rPr>
          <w:rFonts w:ascii="Times New Roman" w:hAnsi="Times New Roman" w:cs="Times New Roman"/>
          <w:sz w:val="28"/>
          <w:szCs w:val="28"/>
        </w:rPr>
      </w:pPr>
    </w:p>
    <w:p w:rsidR="00BE3335" w:rsidRPr="00C610B1" w:rsidRDefault="00BE3335" w:rsidP="00BE3335">
      <w:pPr>
        <w:pStyle w:val="ConsPlusNormal"/>
        <w:widowControl/>
        <w:ind w:firstLine="0"/>
        <w:jc w:val="both"/>
        <w:outlineLvl w:val="2"/>
        <w:rPr>
          <w:rFonts w:ascii="Times New Roman" w:hAnsi="Times New Roman" w:cs="Times New Roman"/>
          <w:b/>
          <w:i/>
          <w:sz w:val="28"/>
          <w:szCs w:val="28"/>
        </w:rPr>
      </w:pPr>
      <w:r>
        <w:rPr>
          <w:rFonts w:ascii="Times New Roman" w:hAnsi="Times New Roman" w:cs="Times New Roman"/>
          <w:b/>
          <w:i/>
          <w:sz w:val="28"/>
          <w:szCs w:val="28"/>
        </w:rPr>
        <w:t>Д</w:t>
      </w:r>
      <w:r w:rsidRPr="00C610B1">
        <w:rPr>
          <w:rFonts w:ascii="Times New Roman" w:hAnsi="Times New Roman" w:cs="Times New Roman"/>
          <w:b/>
          <w:i/>
          <w:sz w:val="28"/>
          <w:szCs w:val="28"/>
        </w:rPr>
        <w:t>анные о состоянии преступности:</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5"/>
        <w:gridCol w:w="952"/>
        <w:gridCol w:w="952"/>
        <w:gridCol w:w="952"/>
        <w:gridCol w:w="1383"/>
      </w:tblGrid>
      <w:tr w:rsidR="00BE3335" w:rsidRPr="00CC5818" w:rsidTr="006A5F67">
        <w:tc>
          <w:tcPr>
            <w:tcW w:w="4265"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Показатели</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2010</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2011</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2012</w:t>
            </w:r>
          </w:p>
        </w:tc>
        <w:tc>
          <w:tcPr>
            <w:tcW w:w="1383" w:type="dxa"/>
            <w:tcBorders>
              <w:top w:val="single" w:sz="4" w:space="0" w:color="000000"/>
              <w:left w:val="single" w:sz="4" w:space="0" w:color="auto"/>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rPr>
            </w:pPr>
            <w:r w:rsidRPr="00CC5818">
              <w:rPr>
                <w:rFonts w:ascii="Times New Roman" w:eastAsia="Times New Roman" w:hAnsi="Times New Roman" w:cs="Times New Roman"/>
              </w:rPr>
              <w:t>Примечание</w:t>
            </w:r>
          </w:p>
        </w:tc>
      </w:tr>
      <w:tr w:rsidR="00BE3335" w:rsidRPr="00CC5818" w:rsidTr="006A5F67">
        <w:tc>
          <w:tcPr>
            <w:tcW w:w="4265"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Общее количество зарегистрированных преступлений</w:t>
            </w:r>
            <w:r>
              <w:rPr>
                <w:rFonts w:ascii="Times New Roman" w:eastAsia="Times New Roman" w:hAnsi="Times New Roman" w:cs="Times New Roman"/>
                <w:sz w:val="28"/>
                <w:szCs w:val="28"/>
              </w:rPr>
              <w:t xml:space="preserve">  (ед.)</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1161</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1127</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1037</w:t>
            </w:r>
          </w:p>
        </w:tc>
        <w:tc>
          <w:tcPr>
            <w:tcW w:w="1383" w:type="dxa"/>
            <w:tcBorders>
              <w:top w:val="single" w:sz="4" w:space="0" w:color="000000"/>
              <w:left w:val="single" w:sz="4" w:space="0" w:color="auto"/>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p>
        </w:tc>
      </w:tr>
      <w:tr w:rsidR="00BE3335" w:rsidRPr="00CC5818" w:rsidTr="006A5F67">
        <w:tc>
          <w:tcPr>
            <w:tcW w:w="4265"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Темпы снижения общего количества зарегистрированных преступлений по муниципальному образованию город Новомосковск</w:t>
            </w:r>
            <w:r>
              <w:rPr>
                <w:rFonts w:ascii="Times New Roman" w:eastAsia="Times New Roman" w:hAnsi="Times New Roman" w:cs="Times New Roman"/>
                <w:sz w:val="28"/>
                <w:szCs w:val="28"/>
              </w:rPr>
              <w:t xml:space="preserve">  (%)</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 xml:space="preserve">- </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13,4</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2,9</w:t>
            </w:r>
          </w:p>
        </w:tc>
        <w:tc>
          <w:tcPr>
            <w:tcW w:w="952" w:type="dxa"/>
            <w:tcBorders>
              <w:top w:val="single" w:sz="4" w:space="0" w:color="000000"/>
              <w:left w:val="single" w:sz="4" w:space="0" w:color="000000"/>
              <w:bottom w:val="single" w:sz="4" w:space="0" w:color="000000"/>
              <w:right w:val="single" w:sz="4" w:space="0" w:color="000000"/>
            </w:tcBorders>
          </w:tcPr>
          <w:p w:rsidR="00BE3335" w:rsidRDefault="00BE3335" w:rsidP="006A5F67">
            <w:pPr>
              <w:pStyle w:val="ConsPlusNormal"/>
              <w:widowControl/>
              <w:ind w:firstLine="0"/>
              <w:jc w:val="both"/>
              <w:outlineLvl w:val="2"/>
              <w:rPr>
                <w:rFonts w:ascii="Times New Roman" w:eastAsia="Times New Roman" w:hAnsi="Times New Roman" w:cs="Times New Roman"/>
                <w:sz w:val="28"/>
                <w:szCs w:val="28"/>
              </w:rPr>
            </w:pP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383" w:type="dxa"/>
            <w:tcBorders>
              <w:top w:val="single" w:sz="4" w:space="0" w:color="000000"/>
              <w:left w:val="single" w:sz="4" w:space="0" w:color="auto"/>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p>
        </w:tc>
      </w:tr>
      <w:tr w:rsidR="00BE3335" w:rsidRPr="00CC5818" w:rsidTr="006A5F67">
        <w:tc>
          <w:tcPr>
            <w:tcW w:w="4265"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Количество тяжких и особо тяжких преступлений, (ед)</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в том числе:</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 убийств</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 разбойных нападений</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 грабежей</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305</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18</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17</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70</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220</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6</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10</w:t>
            </w:r>
          </w:p>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76</w:t>
            </w:r>
          </w:p>
        </w:tc>
        <w:tc>
          <w:tcPr>
            <w:tcW w:w="952" w:type="dxa"/>
            <w:tcBorders>
              <w:top w:val="single" w:sz="4" w:space="0" w:color="000000"/>
              <w:left w:val="single" w:sz="4" w:space="0" w:color="000000"/>
              <w:bottom w:val="single" w:sz="4" w:space="0" w:color="000000"/>
              <w:right w:val="single" w:sz="4" w:space="0" w:color="000000"/>
            </w:tcBorders>
          </w:tcPr>
          <w:p w:rsidR="00BE3335" w:rsidRPr="00B54E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B54E18">
              <w:rPr>
                <w:rFonts w:ascii="Times New Roman" w:eastAsia="Times New Roman" w:hAnsi="Times New Roman" w:cs="Times New Roman"/>
                <w:sz w:val="28"/>
                <w:szCs w:val="28"/>
              </w:rPr>
              <w:t>201</w:t>
            </w:r>
          </w:p>
          <w:p w:rsidR="00BE3335" w:rsidRPr="00B54E18" w:rsidRDefault="00BE3335" w:rsidP="006A5F67">
            <w:pPr>
              <w:pStyle w:val="ConsPlusNormal"/>
              <w:widowControl/>
              <w:ind w:firstLine="0"/>
              <w:jc w:val="both"/>
              <w:outlineLvl w:val="2"/>
              <w:rPr>
                <w:rFonts w:ascii="Times New Roman" w:eastAsia="Times New Roman" w:hAnsi="Times New Roman" w:cs="Times New Roman"/>
                <w:sz w:val="28"/>
                <w:szCs w:val="28"/>
              </w:rPr>
            </w:pPr>
          </w:p>
          <w:p w:rsidR="00BE3335" w:rsidRPr="00B54E18" w:rsidRDefault="00BE3335" w:rsidP="006A5F67">
            <w:pPr>
              <w:pStyle w:val="ConsPlusNormal"/>
              <w:widowControl/>
              <w:ind w:firstLine="0"/>
              <w:jc w:val="both"/>
              <w:outlineLvl w:val="2"/>
              <w:rPr>
                <w:rFonts w:ascii="Times New Roman" w:eastAsia="Times New Roman" w:hAnsi="Times New Roman" w:cs="Times New Roman"/>
                <w:sz w:val="28"/>
                <w:szCs w:val="28"/>
              </w:rPr>
            </w:pPr>
          </w:p>
          <w:p w:rsidR="00BE3335" w:rsidRPr="00B54E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B54E18">
              <w:rPr>
                <w:rFonts w:ascii="Times New Roman" w:eastAsia="Times New Roman" w:hAnsi="Times New Roman" w:cs="Times New Roman"/>
                <w:sz w:val="28"/>
                <w:szCs w:val="28"/>
              </w:rPr>
              <w:t>9</w:t>
            </w:r>
          </w:p>
          <w:p w:rsidR="00BE3335" w:rsidRPr="00B54E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B54E18">
              <w:rPr>
                <w:rFonts w:ascii="Times New Roman" w:eastAsia="Times New Roman" w:hAnsi="Times New Roman" w:cs="Times New Roman"/>
                <w:sz w:val="28"/>
                <w:szCs w:val="28"/>
              </w:rPr>
              <w:t>13</w:t>
            </w:r>
          </w:p>
          <w:p w:rsidR="00BE3335" w:rsidRPr="00B54E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B54E18">
              <w:rPr>
                <w:rFonts w:ascii="Times New Roman" w:eastAsia="Times New Roman" w:hAnsi="Times New Roman" w:cs="Times New Roman"/>
                <w:sz w:val="28"/>
                <w:szCs w:val="28"/>
              </w:rPr>
              <w:t>62</w:t>
            </w:r>
          </w:p>
        </w:tc>
        <w:tc>
          <w:tcPr>
            <w:tcW w:w="1383" w:type="dxa"/>
            <w:tcBorders>
              <w:top w:val="single" w:sz="4" w:space="0" w:color="000000"/>
              <w:left w:val="single" w:sz="4" w:space="0" w:color="auto"/>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p>
        </w:tc>
      </w:tr>
      <w:tr w:rsidR="00BE3335" w:rsidRPr="00CC5818" w:rsidTr="006A5F67">
        <w:tc>
          <w:tcPr>
            <w:tcW w:w="4265"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Удельный вес тяжких и особо тяжких преступлений по муниципальному образованию город Новомосковск</w:t>
            </w:r>
            <w:r>
              <w:rPr>
                <w:rFonts w:ascii="Times New Roman" w:eastAsia="Times New Roman" w:hAnsi="Times New Roman" w:cs="Times New Roman"/>
                <w:sz w:val="28"/>
                <w:szCs w:val="28"/>
              </w:rPr>
              <w:t xml:space="preserve"> </w:t>
            </w:r>
            <w:r w:rsidRPr="00CC5818">
              <w:rPr>
                <w:rFonts w:ascii="Times New Roman" w:eastAsia="Times New Roman" w:hAnsi="Times New Roman" w:cs="Times New Roman"/>
                <w:sz w:val="28"/>
                <w:szCs w:val="28"/>
              </w:rPr>
              <w:t xml:space="preserve"> (%)</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25,1</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19,5</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20,6</w:t>
            </w:r>
          </w:p>
        </w:tc>
        <w:tc>
          <w:tcPr>
            <w:tcW w:w="1383" w:type="dxa"/>
            <w:tcBorders>
              <w:top w:val="single" w:sz="4" w:space="0" w:color="000000"/>
              <w:left w:val="single" w:sz="4" w:space="0" w:color="auto"/>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p>
        </w:tc>
      </w:tr>
      <w:tr w:rsidR="00BE3335" w:rsidRPr="00CC5818" w:rsidTr="006A5F67">
        <w:tc>
          <w:tcPr>
            <w:tcW w:w="4265"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Количество зарегистрированных преступлений, совершенных на улицах и в общественных местах, (ед)</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340</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sidRPr="00CC5818">
              <w:rPr>
                <w:rFonts w:ascii="Times New Roman" w:eastAsia="Times New Roman" w:hAnsi="Times New Roman" w:cs="Times New Roman"/>
                <w:sz w:val="28"/>
                <w:szCs w:val="28"/>
              </w:rPr>
              <w:t>365</w:t>
            </w:r>
          </w:p>
        </w:tc>
        <w:tc>
          <w:tcPr>
            <w:tcW w:w="952" w:type="dxa"/>
            <w:tcBorders>
              <w:top w:val="single" w:sz="4" w:space="0" w:color="000000"/>
              <w:left w:val="single" w:sz="4" w:space="0" w:color="000000"/>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
        </w:tc>
        <w:tc>
          <w:tcPr>
            <w:tcW w:w="1383" w:type="dxa"/>
            <w:tcBorders>
              <w:top w:val="single" w:sz="4" w:space="0" w:color="000000"/>
              <w:left w:val="single" w:sz="4" w:space="0" w:color="auto"/>
              <w:bottom w:val="single" w:sz="4" w:space="0" w:color="000000"/>
              <w:right w:val="single" w:sz="4" w:space="0" w:color="000000"/>
            </w:tcBorders>
          </w:tcPr>
          <w:p w:rsidR="00BE3335" w:rsidRPr="00CC5818" w:rsidRDefault="00BE3335" w:rsidP="006A5F67">
            <w:pPr>
              <w:pStyle w:val="ConsPlusNormal"/>
              <w:widowControl/>
              <w:ind w:firstLine="0"/>
              <w:jc w:val="both"/>
              <w:outlineLvl w:val="2"/>
              <w:rPr>
                <w:rFonts w:ascii="Times New Roman" w:eastAsia="Times New Roman" w:hAnsi="Times New Roman" w:cs="Times New Roman"/>
                <w:sz w:val="28"/>
                <w:szCs w:val="28"/>
              </w:rPr>
            </w:pPr>
          </w:p>
        </w:tc>
      </w:tr>
    </w:tbl>
    <w:p w:rsidR="00BE3335" w:rsidRDefault="00BE3335" w:rsidP="00BE3335">
      <w:pPr>
        <w:pStyle w:val="ConsPlusNormal"/>
        <w:widowControl/>
        <w:ind w:firstLine="540"/>
        <w:jc w:val="both"/>
        <w:rPr>
          <w:rFonts w:ascii="Times New Roman" w:hAnsi="Times New Roman" w:cs="Times New Roman"/>
          <w:sz w:val="28"/>
          <w:szCs w:val="28"/>
        </w:rPr>
      </w:pPr>
    </w:p>
    <w:p w:rsidR="00BE3335" w:rsidRPr="00C610B1"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Остается острой проблема</w:t>
      </w:r>
      <w:r w:rsidRPr="00C610B1">
        <w:rPr>
          <w:rFonts w:ascii="Times New Roman" w:hAnsi="Times New Roman" w:cs="Times New Roman"/>
          <w:sz w:val="28"/>
          <w:szCs w:val="28"/>
        </w:rPr>
        <w:t xml:space="preserve"> детской безнадзорности, преступности несовершеннолетних.</w:t>
      </w:r>
    </w:p>
    <w:p w:rsidR="00BE3335" w:rsidRPr="00C610B1" w:rsidRDefault="00BE3335" w:rsidP="00BE3335">
      <w:pPr>
        <w:pStyle w:val="ConsPlusNormal"/>
        <w:widowControl/>
        <w:ind w:firstLine="540"/>
        <w:jc w:val="both"/>
        <w:rPr>
          <w:rFonts w:ascii="Times New Roman" w:hAnsi="Times New Roman" w:cs="Times New Roman"/>
          <w:sz w:val="28"/>
          <w:szCs w:val="28"/>
        </w:rPr>
      </w:pPr>
      <w:r w:rsidRPr="00C610B1">
        <w:rPr>
          <w:rFonts w:ascii="Times New Roman" w:hAnsi="Times New Roman" w:cs="Times New Roman"/>
          <w:sz w:val="28"/>
          <w:szCs w:val="28"/>
        </w:rPr>
        <w:t xml:space="preserve">На криминальную </w:t>
      </w:r>
      <w:r>
        <w:rPr>
          <w:rFonts w:ascii="Times New Roman" w:hAnsi="Times New Roman" w:cs="Times New Roman"/>
          <w:sz w:val="28"/>
          <w:szCs w:val="28"/>
        </w:rPr>
        <w:t>обстановку  негативно влияют нелегальная</w:t>
      </w:r>
      <w:r w:rsidRPr="00C610B1">
        <w:rPr>
          <w:rFonts w:ascii="Times New Roman" w:hAnsi="Times New Roman" w:cs="Times New Roman"/>
          <w:sz w:val="28"/>
          <w:szCs w:val="28"/>
        </w:rPr>
        <w:t xml:space="preserve"> миграция, большое количество преступлений, совершенных лицами без постоянного источника доходов, а также лицами, ранее совершавшими преступления.</w:t>
      </w:r>
    </w:p>
    <w:p w:rsidR="00BE3335" w:rsidRPr="00C610B1" w:rsidRDefault="00BE3335" w:rsidP="00BE3335">
      <w:pPr>
        <w:pStyle w:val="ConsPlusNormal"/>
        <w:widowControl/>
        <w:ind w:firstLine="540"/>
        <w:jc w:val="both"/>
        <w:rPr>
          <w:rFonts w:ascii="Times New Roman" w:hAnsi="Times New Roman" w:cs="Times New Roman"/>
          <w:sz w:val="28"/>
          <w:szCs w:val="28"/>
        </w:rPr>
      </w:pPr>
      <w:r w:rsidRPr="00C610B1">
        <w:rPr>
          <w:rFonts w:ascii="Times New Roman" w:hAnsi="Times New Roman" w:cs="Times New Roman"/>
          <w:sz w:val="28"/>
          <w:szCs w:val="28"/>
        </w:rPr>
        <w:t>Большинство граждан, привлеченных к уголовной ответственности, - лица без пост</w:t>
      </w:r>
      <w:r>
        <w:rPr>
          <w:rFonts w:ascii="Times New Roman" w:hAnsi="Times New Roman" w:cs="Times New Roman"/>
          <w:sz w:val="28"/>
          <w:szCs w:val="28"/>
        </w:rPr>
        <w:t>оянного источника дохода (</w:t>
      </w:r>
      <w:r w:rsidRPr="00C610B1">
        <w:rPr>
          <w:rFonts w:ascii="Times New Roman" w:hAnsi="Times New Roman" w:cs="Times New Roman"/>
          <w:sz w:val="28"/>
          <w:szCs w:val="28"/>
        </w:rPr>
        <w:t xml:space="preserve"> в</w:t>
      </w:r>
      <w:r>
        <w:rPr>
          <w:rFonts w:ascii="Times New Roman" w:hAnsi="Times New Roman" w:cs="Times New Roman"/>
          <w:sz w:val="28"/>
          <w:szCs w:val="28"/>
        </w:rPr>
        <w:t xml:space="preserve"> 2010 году – 68,8</w:t>
      </w:r>
      <w:r w:rsidRPr="00C610B1">
        <w:rPr>
          <w:rFonts w:ascii="Times New Roman" w:hAnsi="Times New Roman" w:cs="Times New Roman"/>
          <w:sz w:val="28"/>
          <w:szCs w:val="28"/>
        </w:rPr>
        <w:t>%</w:t>
      </w:r>
      <w:r>
        <w:rPr>
          <w:rFonts w:ascii="Times New Roman" w:hAnsi="Times New Roman" w:cs="Times New Roman"/>
          <w:sz w:val="28"/>
          <w:szCs w:val="28"/>
        </w:rPr>
        <w:t>, в 2011 году – 62,0%, в 2012 году – 59,4%</w:t>
      </w:r>
      <w:r w:rsidRPr="00C610B1">
        <w:rPr>
          <w:rFonts w:ascii="Times New Roman" w:hAnsi="Times New Roman" w:cs="Times New Roman"/>
          <w:sz w:val="28"/>
          <w:szCs w:val="28"/>
        </w:rPr>
        <w:t>), а также лица, ранее совершавшие преступления (</w:t>
      </w:r>
      <w:r>
        <w:rPr>
          <w:rFonts w:ascii="Times New Roman" w:hAnsi="Times New Roman" w:cs="Times New Roman"/>
          <w:sz w:val="28"/>
          <w:szCs w:val="28"/>
        </w:rPr>
        <w:t>в 2010 году – 49,2</w:t>
      </w:r>
      <w:r w:rsidRPr="00C610B1">
        <w:rPr>
          <w:rFonts w:ascii="Times New Roman" w:hAnsi="Times New Roman" w:cs="Times New Roman"/>
          <w:sz w:val="28"/>
          <w:szCs w:val="28"/>
        </w:rPr>
        <w:t>%</w:t>
      </w:r>
      <w:r>
        <w:rPr>
          <w:rFonts w:ascii="Times New Roman" w:hAnsi="Times New Roman" w:cs="Times New Roman"/>
          <w:sz w:val="28"/>
          <w:szCs w:val="28"/>
        </w:rPr>
        <w:t>, в 2011 году – 56,1%, в 2012 году – 60,6%</w:t>
      </w:r>
      <w:r w:rsidRPr="00C610B1">
        <w:rPr>
          <w:rFonts w:ascii="Times New Roman" w:hAnsi="Times New Roman" w:cs="Times New Roman"/>
          <w:sz w:val="28"/>
          <w:szCs w:val="28"/>
        </w:rPr>
        <w:t>).</w:t>
      </w:r>
    </w:p>
    <w:p w:rsidR="00BE3335" w:rsidRPr="00C610B1" w:rsidRDefault="00BE3335" w:rsidP="00BE3335">
      <w:pPr>
        <w:pStyle w:val="ConsPlusNormal"/>
        <w:widowControl/>
        <w:ind w:firstLine="540"/>
        <w:jc w:val="both"/>
        <w:rPr>
          <w:rFonts w:ascii="Times New Roman" w:hAnsi="Times New Roman" w:cs="Times New Roman"/>
          <w:sz w:val="28"/>
          <w:szCs w:val="28"/>
        </w:rPr>
      </w:pPr>
      <w:r w:rsidRPr="00C610B1">
        <w:rPr>
          <w:rFonts w:ascii="Times New Roman" w:hAnsi="Times New Roman" w:cs="Times New Roman"/>
          <w:sz w:val="28"/>
          <w:szCs w:val="28"/>
        </w:rPr>
        <w:t>Несовершенство систем социальной помощи и занятости ставит в трудное положение молодежь, безработных, лиц, освобожденных из мест лишения свободы, не имеющих постоянного источника дохода, и способствует вовлечению их в криминальную среду.</w:t>
      </w:r>
    </w:p>
    <w:p w:rsidR="00BE3335" w:rsidRPr="00C610B1"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Pr="00C610B1">
        <w:rPr>
          <w:rFonts w:ascii="Times New Roman" w:hAnsi="Times New Roman" w:cs="Times New Roman"/>
          <w:sz w:val="28"/>
          <w:szCs w:val="28"/>
        </w:rPr>
        <w:t>недрение автоматизированного программного комплекса "Безопасность" позволит более оперативно реагировать на осложнение обстановки на улицах и общественных местах.</w:t>
      </w:r>
    </w:p>
    <w:p w:rsidR="00BE3335"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подп</w:t>
      </w:r>
      <w:r w:rsidRPr="00C610B1">
        <w:rPr>
          <w:rFonts w:ascii="Times New Roman" w:hAnsi="Times New Roman" w:cs="Times New Roman"/>
          <w:sz w:val="28"/>
          <w:szCs w:val="28"/>
        </w:rPr>
        <w:t>рограммы позволит решать указанные проблемы и приведет к выполнению поставленных задач. Таким образом, выполнение ме</w:t>
      </w:r>
      <w:r>
        <w:rPr>
          <w:rFonts w:ascii="Times New Roman" w:hAnsi="Times New Roman" w:cs="Times New Roman"/>
          <w:sz w:val="28"/>
          <w:szCs w:val="28"/>
        </w:rPr>
        <w:t>роприятий, предлагаемых данной подп</w:t>
      </w:r>
      <w:r w:rsidRPr="00C610B1">
        <w:rPr>
          <w:rFonts w:ascii="Times New Roman" w:hAnsi="Times New Roman" w:cs="Times New Roman"/>
          <w:sz w:val="28"/>
          <w:szCs w:val="28"/>
        </w:rPr>
        <w:t xml:space="preserve">рограммой, окажет положительное влияние на </w:t>
      </w:r>
      <w:r>
        <w:rPr>
          <w:rFonts w:ascii="Times New Roman" w:hAnsi="Times New Roman" w:cs="Times New Roman"/>
          <w:sz w:val="28"/>
          <w:szCs w:val="28"/>
        </w:rPr>
        <w:t xml:space="preserve"> криминогенную обстановку  на территории </w:t>
      </w:r>
      <w:r w:rsidRPr="00C610B1">
        <w:rPr>
          <w:rFonts w:ascii="Times New Roman" w:hAnsi="Times New Roman" w:cs="Times New Roman"/>
          <w:sz w:val="28"/>
          <w:szCs w:val="28"/>
        </w:rPr>
        <w:t>муниципального образования.</w:t>
      </w:r>
    </w:p>
    <w:p w:rsidR="00BE3335" w:rsidRDefault="00BE3335" w:rsidP="00BE3335">
      <w:pPr>
        <w:pStyle w:val="ConsPlusNormal"/>
        <w:widowControl/>
        <w:ind w:firstLine="540"/>
        <w:jc w:val="both"/>
        <w:rPr>
          <w:rFonts w:ascii="Times New Roman" w:hAnsi="Times New Roman" w:cs="Times New Roman"/>
          <w:sz w:val="28"/>
          <w:szCs w:val="28"/>
        </w:rPr>
      </w:pPr>
    </w:p>
    <w:p w:rsidR="00BE3335" w:rsidRPr="002F57C2" w:rsidRDefault="00BE3335" w:rsidP="00BE3335">
      <w:pPr>
        <w:pStyle w:val="a5"/>
        <w:numPr>
          <w:ilvl w:val="0"/>
          <w:numId w:val="23"/>
        </w:numPr>
        <w:spacing w:after="0" w:line="240" w:lineRule="auto"/>
        <w:jc w:val="center"/>
        <w:rPr>
          <w:rFonts w:ascii="Times New Roman" w:hAnsi="Times New Roman" w:cs="Times New Roman"/>
          <w:b/>
          <w:sz w:val="28"/>
          <w:szCs w:val="28"/>
        </w:rPr>
      </w:pPr>
      <w:r w:rsidRPr="002F57C2">
        <w:rPr>
          <w:rFonts w:ascii="Times New Roman" w:hAnsi="Times New Roman" w:cs="Times New Roman"/>
          <w:b/>
          <w:sz w:val="28"/>
          <w:szCs w:val="28"/>
        </w:rPr>
        <w:t>Цели, задачи и показатели (индикаторы) достижения целей</w:t>
      </w:r>
    </w:p>
    <w:p w:rsidR="00BE3335" w:rsidRDefault="00BE3335" w:rsidP="00BE3335">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и решения задач, описание основных ожидаемых конечных результатов подпрограммы, сроков и контрольных этапов</w:t>
      </w:r>
    </w:p>
    <w:p w:rsidR="00BE3335" w:rsidRDefault="00BE3335" w:rsidP="00BE3335">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реализации подпрограммы</w:t>
      </w:r>
    </w:p>
    <w:p w:rsidR="00BE3335" w:rsidRPr="00C610B1" w:rsidRDefault="00BE3335" w:rsidP="00BE3335">
      <w:pPr>
        <w:pStyle w:val="21"/>
        <w:spacing w:after="0" w:line="240" w:lineRule="auto"/>
        <w:ind w:firstLine="252"/>
        <w:jc w:val="both"/>
        <w:rPr>
          <w:rFonts w:ascii="Times New Roman" w:hAnsi="Times New Roman"/>
          <w:b/>
          <w:sz w:val="28"/>
          <w:szCs w:val="28"/>
        </w:rPr>
      </w:pPr>
    </w:p>
    <w:p w:rsidR="00BE3335" w:rsidRPr="00C610B1" w:rsidRDefault="00BE3335" w:rsidP="00BE3335">
      <w:pPr>
        <w:pStyle w:val="21"/>
        <w:spacing w:after="0" w:line="240" w:lineRule="auto"/>
        <w:ind w:firstLine="360"/>
        <w:jc w:val="both"/>
        <w:rPr>
          <w:rFonts w:ascii="Times New Roman" w:hAnsi="Times New Roman"/>
          <w:sz w:val="28"/>
          <w:szCs w:val="28"/>
        </w:rPr>
      </w:pPr>
      <w:r>
        <w:rPr>
          <w:rFonts w:ascii="Times New Roman" w:hAnsi="Times New Roman"/>
          <w:sz w:val="28"/>
          <w:szCs w:val="28"/>
        </w:rPr>
        <w:t>Основной целью подп</w:t>
      </w:r>
      <w:r w:rsidRPr="00C610B1">
        <w:rPr>
          <w:rFonts w:ascii="Times New Roman" w:hAnsi="Times New Roman"/>
          <w:sz w:val="28"/>
          <w:szCs w:val="28"/>
        </w:rPr>
        <w:t>рограммы является обеспечение</w:t>
      </w:r>
      <w:r>
        <w:rPr>
          <w:rFonts w:ascii="Times New Roman" w:hAnsi="Times New Roman"/>
          <w:sz w:val="28"/>
          <w:szCs w:val="28"/>
        </w:rPr>
        <w:t xml:space="preserve"> общественной и личной </w:t>
      </w:r>
      <w:r w:rsidRPr="00C610B1">
        <w:rPr>
          <w:rFonts w:ascii="Times New Roman" w:hAnsi="Times New Roman"/>
          <w:sz w:val="28"/>
          <w:szCs w:val="28"/>
        </w:rPr>
        <w:t xml:space="preserve"> безопасности граждан на территории муниципального образования.</w:t>
      </w:r>
    </w:p>
    <w:p w:rsidR="00BE3335" w:rsidRDefault="00BE3335" w:rsidP="00BE3335">
      <w:pPr>
        <w:pStyle w:val="21"/>
        <w:spacing w:after="0" w:line="240" w:lineRule="auto"/>
        <w:ind w:firstLine="372"/>
        <w:jc w:val="both"/>
        <w:rPr>
          <w:rFonts w:ascii="Times New Roman" w:hAnsi="Times New Roman"/>
          <w:sz w:val="28"/>
          <w:szCs w:val="28"/>
        </w:rPr>
      </w:pPr>
      <w:r>
        <w:rPr>
          <w:rFonts w:ascii="Times New Roman" w:hAnsi="Times New Roman"/>
          <w:sz w:val="28"/>
          <w:szCs w:val="28"/>
        </w:rPr>
        <w:t xml:space="preserve"> З</w:t>
      </w:r>
      <w:r w:rsidRPr="00C610B1">
        <w:rPr>
          <w:rFonts w:ascii="Times New Roman" w:hAnsi="Times New Roman"/>
          <w:sz w:val="28"/>
          <w:szCs w:val="28"/>
        </w:rPr>
        <w:t>адача: снижение уровня преступности и создание системы социальной профилактики правонарушений</w:t>
      </w:r>
      <w:r>
        <w:rPr>
          <w:rFonts w:ascii="Times New Roman" w:hAnsi="Times New Roman"/>
          <w:sz w:val="28"/>
          <w:szCs w:val="28"/>
        </w:rPr>
        <w:t xml:space="preserve"> на территории муниципального образования город Новомосковск</w:t>
      </w:r>
      <w:r w:rsidRPr="00C610B1">
        <w:rPr>
          <w:rFonts w:ascii="Times New Roman" w:hAnsi="Times New Roman"/>
          <w:sz w:val="28"/>
          <w:szCs w:val="28"/>
        </w:rPr>
        <w:t>, направленной на активизацию борьбы с алкоголизмом, наркоманией; ресоциализация  лиц, освободившихся из мест лишения свободы.</w:t>
      </w:r>
    </w:p>
    <w:p w:rsidR="00BE3335" w:rsidRDefault="00BE3335" w:rsidP="00BE3335">
      <w:pPr>
        <w:pStyle w:val="21"/>
        <w:spacing w:after="0" w:line="240" w:lineRule="auto"/>
        <w:ind w:firstLine="372"/>
        <w:jc w:val="both"/>
        <w:rPr>
          <w:rFonts w:ascii="Times New Roman" w:hAnsi="Times New Roman"/>
          <w:b/>
          <w:sz w:val="28"/>
          <w:szCs w:val="28"/>
        </w:rPr>
      </w:pPr>
      <w:r>
        <w:rPr>
          <w:rFonts w:ascii="Times New Roman" w:hAnsi="Times New Roman"/>
          <w:sz w:val="28"/>
          <w:szCs w:val="28"/>
        </w:rPr>
        <w:t>С целью определения эффективности реализации подпрограммы следует использовать целевые показатели(индикаторы)</w:t>
      </w:r>
      <w:r w:rsidRPr="007D32BF">
        <w:rPr>
          <w:rFonts w:ascii="Times New Roman" w:hAnsi="Times New Roman"/>
          <w:b/>
          <w:sz w:val="28"/>
          <w:szCs w:val="28"/>
        </w:rPr>
        <w:t>:</w:t>
      </w:r>
    </w:p>
    <w:p w:rsidR="00BE3335" w:rsidRPr="00C610B1"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снижение </w:t>
      </w:r>
      <w:r w:rsidR="00447867">
        <w:rPr>
          <w:rFonts w:ascii="Times New Roman" w:hAnsi="Times New Roman" w:cs="Times New Roman"/>
          <w:sz w:val="28"/>
          <w:szCs w:val="28"/>
        </w:rPr>
        <w:t>уровня</w:t>
      </w:r>
      <w:r w:rsidRPr="00C610B1">
        <w:rPr>
          <w:rFonts w:ascii="Times New Roman" w:hAnsi="Times New Roman" w:cs="Times New Roman"/>
          <w:sz w:val="28"/>
          <w:szCs w:val="28"/>
        </w:rPr>
        <w:t xml:space="preserve"> преступлений, совершаемых лицами в с</w:t>
      </w:r>
      <w:r>
        <w:rPr>
          <w:rFonts w:ascii="Times New Roman" w:hAnsi="Times New Roman" w:cs="Times New Roman"/>
          <w:sz w:val="28"/>
          <w:szCs w:val="28"/>
        </w:rPr>
        <w:t>остоянии алкогольного опьянения</w:t>
      </w:r>
      <w:r w:rsidRPr="00C610B1">
        <w:rPr>
          <w:rFonts w:ascii="Times New Roman" w:hAnsi="Times New Roman" w:cs="Times New Roman"/>
          <w:sz w:val="28"/>
          <w:szCs w:val="28"/>
        </w:rPr>
        <w:t>;</w:t>
      </w:r>
    </w:p>
    <w:p w:rsidR="00BE3335" w:rsidRPr="00C610B1" w:rsidRDefault="00BE3335" w:rsidP="00BE3335">
      <w:pPr>
        <w:pStyle w:val="ConsPlusNormal"/>
        <w:widowContro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-снижение </w:t>
      </w:r>
      <w:r w:rsidR="00447867">
        <w:rPr>
          <w:rFonts w:ascii="Times New Roman" w:hAnsi="Times New Roman" w:cs="Times New Roman"/>
          <w:sz w:val="28"/>
          <w:szCs w:val="28"/>
        </w:rPr>
        <w:t>уровня</w:t>
      </w:r>
      <w:r w:rsidRPr="00C610B1">
        <w:rPr>
          <w:rFonts w:ascii="Times New Roman" w:hAnsi="Times New Roman" w:cs="Times New Roman"/>
          <w:sz w:val="28"/>
          <w:szCs w:val="28"/>
        </w:rPr>
        <w:t xml:space="preserve"> преступлений, соверш</w:t>
      </w:r>
      <w:r>
        <w:rPr>
          <w:rFonts w:ascii="Times New Roman" w:hAnsi="Times New Roman" w:cs="Times New Roman"/>
          <w:sz w:val="28"/>
          <w:szCs w:val="28"/>
        </w:rPr>
        <w:t>аемых несовершеннолетними</w:t>
      </w:r>
      <w:r w:rsidRPr="00C610B1">
        <w:rPr>
          <w:rFonts w:ascii="Times New Roman" w:hAnsi="Times New Roman" w:cs="Times New Roman"/>
          <w:sz w:val="28"/>
          <w:szCs w:val="28"/>
        </w:rPr>
        <w:t>;</w:t>
      </w:r>
    </w:p>
    <w:p w:rsidR="00BE3335" w:rsidRPr="00C610B1"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снижение </w:t>
      </w:r>
      <w:r w:rsidR="00447867">
        <w:rPr>
          <w:rFonts w:ascii="Times New Roman" w:hAnsi="Times New Roman" w:cs="Times New Roman"/>
          <w:sz w:val="28"/>
          <w:szCs w:val="28"/>
        </w:rPr>
        <w:t>уровня</w:t>
      </w:r>
      <w:r w:rsidRPr="00C610B1">
        <w:rPr>
          <w:rFonts w:ascii="Times New Roman" w:hAnsi="Times New Roman" w:cs="Times New Roman"/>
          <w:sz w:val="28"/>
          <w:szCs w:val="28"/>
        </w:rPr>
        <w:t xml:space="preserve"> преступлений, совершаемых лицами, </w:t>
      </w:r>
      <w:r>
        <w:rPr>
          <w:rFonts w:ascii="Times New Roman" w:hAnsi="Times New Roman" w:cs="Times New Roman"/>
          <w:sz w:val="28"/>
          <w:szCs w:val="28"/>
        </w:rPr>
        <w:t>ранее совершавшими преступления</w:t>
      </w:r>
      <w:r w:rsidRPr="00C610B1">
        <w:rPr>
          <w:rFonts w:ascii="Times New Roman" w:hAnsi="Times New Roman" w:cs="Times New Roman"/>
          <w:sz w:val="28"/>
          <w:szCs w:val="28"/>
        </w:rPr>
        <w:t>;</w:t>
      </w:r>
    </w:p>
    <w:p w:rsidR="00BE3335" w:rsidRPr="00C610B1"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снижение  </w:t>
      </w:r>
      <w:r w:rsidR="00447867">
        <w:rPr>
          <w:rFonts w:ascii="Times New Roman" w:hAnsi="Times New Roman" w:cs="Times New Roman"/>
          <w:sz w:val="28"/>
          <w:szCs w:val="28"/>
        </w:rPr>
        <w:t>уровня</w:t>
      </w:r>
      <w:r w:rsidRPr="00C610B1">
        <w:rPr>
          <w:rFonts w:ascii="Times New Roman" w:hAnsi="Times New Roman" w:cs="Times New Roman"/>
          <w:sz w:val="28"/>
          <w:szCs w:val="28"/>
        </w:rPr>
        <w:t xml:space="preserve"> преступлений, совершаемых на улицах и </w:t>
      </w:r>
      <w:r>
        <w:rPr>
          <w:rFonts w:ascii="Times New Roman" w:hAnsi="Times New Roman" w:cs="Times New Roman"/>
          <w:sz w:val="28"/>
          <w:szCs w:val="28"/>
        </w:rPr>
        <w:t>других общественных местах</w:t>
      </w:r>
      <w:r w:rsidRPr="00C610B1">
        <w:rPr>
          <w:rFonts w:ascii="Times New Roman" w:hAnsi="Times New Roman" w:cs="Times New Roman"/>
          <w:sz w:val="28"/>
          <w:szCs w:val="28"/>
        </w:rPr>
        <w:t>;</w:t>
      </w:r>
    </w:p>
    <w:p w:rsidR="00BE3335" w:rsidRDefault="00BE3335" w:rsidP="00BE3335">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увеличение  раскрываемости</w:t>
      </w:r>
      <w:r w:rsidRPr="00C610B1">
        <w:rPr>
          <w:rFonts w:ascii="Times New Roman" w:eastAsia="Calibri" w:hAnsi="Times New Roman" w:cs="Times New Roman"/>
          <w:sz w:val="28"/>
          <w:szCs w:val="28"/>
        </w:rPr>
        <w:t xml:space="preserve"> преступлений в течение дежурных с</w:t>
      </w:r>
      <w:r>
        <w:rPr>
          <w:rFonts w:ascii="Times New Roman" w:eastAsia="Calibri" w:hAnsi="Times New Roman" w:cs="Times New Roman"/>
          <w:sz w:val="28"/>
          <w:szCs w:val="28"/>
        </w:rPr>
        <w:t>уток (по "горячим следам").</w:t>
      </w:r>
    </w:p>
    <w:p w:rsidR="00BE3335" w:rsidRDefault="00BE3335" w:rsidP="00BE3335">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подпрограммы рассчитана на 5-летний период, с 2014 по 2018 годы, 1этап – 2014г., 2 этап – 2015 г., 3 этап – 2016 г., 4 этап – 2017 г., 5 этап – 2018 г. в течение которого предусматриваются:</w:t>
      </w:r>
    </w:p>
    <w:p w:rsidR="00BE3335" w:rsidRDefault="00BE3335" w:rsidP="00BE3335">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Ожидаемые результаты подпрограммы:</w:t>
      </w:r>
    </w:p>
    <w:p w:rsidR="00BE3335" w:rsidRPr="00F846B2" w:rsidRDefault="00BE3335" w:rsidP="00BE3335">
      <w:pPr>
        <w:pStyle w:val="ConsPlusNormal"/>
        <w:widowControl/>
        <w:ind w:firstLine="540"/>
        <w:jc w:val="both"/>
        <w:rPr>
          <w:rFonts w:ascii="Times New Roman" w:eastAsia="Calibri" w:hAnsi="Times New Roman" w:cs="Times New Roman"/>
          <w:sz w:val="28"/>
          <w:szCs w:val="28"/>
          <w:lang w:eastAsia="en-US"/>
        </w:rPr>
      </w:pPr>
      <w:r w:rsidRPr="00F846B2">
        <w:rPr>
          <w:rFonts w:ascii="Times New Roman" w:eastAsia="Calibri" w:hAnsi="Times New Roman" w:cs="Times New Roman"/>
          <w:sz w:val="28"/>
          <w:szCs w:val="28"/>
          <w:lang w:eastAsia="en-US"/>
        </w:rPr>
        <w:t xml:space="preserve">- снижение </w:t>
      </w:r>
      <w:r w:rsidR="00447867">
        <w:rPr>
          <w:rFonts w:ascii="Times New Roman" w:hAnsi="Times New Roman" w:cs="Times New Roman"/>
          <w:sz w:val="28"/>
          <w:szCs w:val="28"/>
        </w:rPr>
        <w:t>уровня</w:t>
      </w:r>
      <w:r w:rsidRPr="00F846B2">
        <w:rPr>
          <w:rFonts w:ascii="Times New Roman" w:eastAsia="Calibri" w:hAnsi="Times New Roman" w:cs="Times New Roman"/>
          <w:sz w:val="28"/>
          <w:szCs w:val="28"/>
          <w:lang w:eastAsia="en-US"/>
        </w:rPr>
        <w:t xml:space="preserve"> преступлений, совершаемых лицами в состоянии алкогольного опьянения на 11,6 процента;</w:t>
      </w:r>
    </w:p>
    <w:p w:rsidR="00BE3335" w:rsidRPr="00F846B2" w:rsidRDefault="00BE3335" w:rsidP="00BE3335">
      <w:pPr>
        <w:pStyle w:val="ConsPlusNormal"/>
        <w:widowControl/>
        <w:tabs>
          <w:tab w:val="left" w:pos="709"/>
          <w:tab w:val="left" w:pos="851"/>
        </w:tabs>
        <w:ind w:firstLine="540"/>
        <w:jc w:val="both"/>
        <w:rPr>
          <w:rFonts w:ascii="Times New Roman" w:eastAsia="Calibri" w:hAnsi="Times New Roman" w:cs="Times New Roman"/>
          <w:sz w:val="28"/>
          <w:szCs w:val="28"/>
          <w:lang w:eastAsia="en-US"/>
        </w:rPr>
      </w:pPr>
      <w:r w:rsidRPr="00F846B2">
        <w:rPr>
          <w:rFonts w:ascii="Times New Roman" w:eastAsia="Calibri" w:hAnsi="Times New Roman" w:cs="Times New Roman"/>
          <w:sz w:val="28"/>
          <w:szCs w:val="28"/>
          <w:lang w:eastAsia="en-US"/>
        </w:rPr>
        <w:t xml:space="preserve">- снижение </w:t>
      </w:r>
      <w:r w:rsidR="00447867">
        <w:rPr>
          <w:rFonts w:ascii="Times New Roman" w:hAnsi="Times New Roman" w:cs="Times New Roman"/>
          <w:sz w:val="28"/>
          <w:szCs w:val="28"/>
        </w:rPr>
        <w:t>уровня</w:t>
      </w:r>
      <w:r w:rsidRPr="00F846B2">
        <w:rPr>
          <w:rFonts w:ascii="Times New Roman" w:eastAsia="Calibri" w:hAnsi="Times New Roman" w:cs="Times New Roman"/>
          <w:sz w:val="28"/>
          <w:szCs w:val="28"/>
          <w:lang w:eastAsia="en-US"/>
        </w:rPr>
        <w:t xml:space="preserve"> преступлений, совершаемых несовершеннолетними  на 8,4 процента;</w:t>
      </w:r>
    </w:p>
    <w:p w:rsidR="00BE3335" w:rsidRPr="00F846B2" w:rsidRDefault="00BE3335" w:rsidP="00BE3335">
      <w:pPr>
        <w:pStyle w:val="ConsPlusNormal"/>
        <w:widowControl/>
        <w:ind w:firstLine="540"/>
        <w:jc w:val="both"/>
        <w:rPr>
          <w:rFonts w:ascii="Times New Roman" w:eastAsia="Calibri" w:hAnsi="Times New Roman" w:cs="Times New Roman"/>
          <w:sz w:val="28"/>
          <w:szCs w:val="28"/>
          <w:lang w:eastAsia="en-US"/>
        </w:rPr>
      </w:pPr>
      <w:r w:rsidRPr="00F846B2">
        <w:rPr>
          <w:rFonts w:ascii="Times New Roman" w:eastAsia="Calibri" w:hAnsi="Times New Roman" w:cs="Times New Roman"/>
          <w:sz w:val="28"/>
          <w:szCs w:val="28"/>
          <w:lang w:eastAsia="en-US"/>
        </w:rPr>
        <w:t xml:space="preserve">- снижение </w:t>
      </w:r>
      <w:r w:rsidR="00447867">
        <w:rPr>
          <w:rFonts w:ascii="Times New Roman" w:hAnsi="Times New Roman" w:cs="Times New Roman"/>
          <w:sz w:val="28"/>
          <w:szCs w:val="28"/>
        </w:rPr>
        <w:t>уровня</w:t>
      </w:r>
      <w:r w:rsidRPr="00F846B2">
        <w:rPr>
          <w:rFonts w:ascii="Times New Roman" w:eastAsia="Calibri" w:hAnsi="Times New Roman" w:cs="Times New Roman"/>
          <w:sz w:val="28"/>
          <w:szCs w:val="28"/>
          <w:lang w:eastAsia="en-US"/>
        </w:rPr>
        <w:t xml:space="preserve"> преступлений, совершаемых лицами, ранее совершавшими преступления  на 7,2 процента;</w:t>
      </w:r>
    </w:p>
    <w:p w:rsidR="00BE3335" w:rsidRPr="00F846B2" w:rsidRDefault="00BE3335" w:rsidP="00BE3335">
      <w:pPr>
        <w:pStyle w:val="ConsPlusNormal"/>
        <w:widowControl/>
        <w:ind w:firstLine="540"/>
        <w:jc w:val="both"/>
        <w:rPr>
          <w:rFonts w:ascii="Times New Roman" w:eastAsia="Calibri" w:hAnsi="Times New Roman" w:cs="Times New Roman"/>
          <w:sz w:val="28"/>
          <w:szCs w:val="28"/>
          <w:lang w:eastAsia="en-US"/>
        </w:rPr>
      </w:pPr>
      <w:r w:rsidRPr="00F846B2">
        <w:rPr>
          <w:rFonts w:ascii="Times New Roman" w:eastAsia="Calibri" w:hAnsi="Times New Roman" w:cs="Times New Roman"/>
          <w:sz w:val="28"/>
          <w:szCs w:val="28"/>
          <w:lang w:eastAsia="en-US"/>
        </w:rPr>
        <w:t xml:space="preserve">- снижение </w:t>
      </w:r>
      <w:r w:rsidR="00447867">
        <w:rPr>
          <w:rFonts w:ascii="Times New Roman" w:hAnsi="Times New Roman" w:cs="Times New Roman"/>
          <w:sz w:val="28"/>
          <w:szCs w:val="28"/>
        </w:rPr>
        <w:t>уровня</w:t>
      </w:r>
      <w:r w:rsidRPr="00F846B2">
        <w:rPr>
          <w:rFonts w:ascii="Times New Roman" w:eastAsia="Calibri" w:hAnsi="Times New Roman" w:cs="Times New Roman"/>
          <w:sz w:val="28"/>
          <w:szCs w:val="28"/>
          <w:lang w:eastAsia="en-US"/>
        </w:rPr>
        <w:t xml:space="preserve"> преступлений, совершаемых на улицах и других общественных местах на 7,4 процента;</w:t>
      </w:r>
    </w:p>
    <w:p w:rsidR="00BE3335" w:rsidRDefault="00BE3335" w:rsidP="00BE3335">
      <w:pPr>
        <w:pStyle w:val="ConsPlusNormal"/>
        <w:widowControl/>
        <w:ind w:firstLine="540"/>
        <w:jc w:val="both"/>
        <w:rPr>
          <w:rFonts w:ascii="Times New Roman" w:eastAsia="Calibri" w:hAnsi="Times New Roman" w:cs="Times New Roman"/>
          <w:sz w:val="28"/>
          <w:szCs w:val="28"/>
          <w:lang w:eastAsia="en-US"/>
        </w:rPr>
      </w:pPr>
      <w:r w:rsidRPr="00F846B2">
        <w:rPr>
          <w:rFonts w:ascii="Times New Roman" w:eastAsia="Calibri" w:hAnsi="Times New Roman" w:cs="Times New Roman"/>
          <w:sz w:val="28"/>
          <w:szCs w:val="28"/>
          <w:lang w:eastAsia="en-US"/>
        </w:rPr>
        <w:t>- увеличение  раскрываемости преступлений в течение дежурных суток (по "горячим следам")  на 6,3 процента.</w:t>
      </w:r>
    </w:p>
    <w:p w:rsidR="00BE3335" w:rsidRPr="00C610B1" w:rsidRDefault="00BE3335" w:rsidP="00BE3335">
      <w:pPr>
        <w:pStyle w:val="ConsPlusNormal"/>
        <w:widowControl/>
        <w:ind w:firstLine="540"/>
        <w:jc w:val="both"/>
        <w:rPr>
          <w:rFonts w:ascii="Times New Roman" w:hAnsi="Times New Roman" w:cs="Times New Roman"/>
          <w:sz w:val="28"/>
          <w:szCs w:val="28"/>
        </w:rPr>
      </w:pPr>
      <w:r w:rsidRPr="00C610B1">
        <w:rPr>
          <w:rFonts w:ascii="Times New Roman" w:hAnsi="Times New Roman" w:cs="Times New Roman"/>
          <w:sz w:val="28"/>
          <w:szCs w:val="28"/>
        </w:rPr>
        <w:t>Реализаци</w:t>
      </w:r>
      <w:r>
        <w:rPr>
          <w:rFonts w:ascii="Times New Roman" w:hAnsi="Times New Roman" w:cs="Times New Roman"/>
          <w:sz w:val="28"/>
          <w:szCs w:val="28"/>
        </w:rPr>
        <w:t>я мероприятий, предусмотренных подп</w:t>
      </w:r>
      <w:r w:rsidRPr="00C610B1">
        <w:rPr>
          <w:rFonts w:ascii="Times New Roman" w:hAnsi="Times New Roman" w:cs="Times New Roman"/>
          <w:sz w:val="28"/>
          <w:szCs w:val="28"/>
        </w:rPr>
        <w:t>рограммой, будет способствовать:</w:t>
      </w:r>
    </w:p>
    <w:p w:rsidR="00BE3335" w:rsidRPr="00C610B1"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10B1">
        <w:rPr>
          <w:rFonts w:ascii="Times New Roman" w:hAnsi="Times New Roman" w:cs="Times New Roman"/>
          <w:sz w:val="28"/>
          <w:szCs w:val="28"/>
        </w:rPr>
        <w:t xml:space="preserve">повышению эффективности системы профилактики правонарушений, привлечению к организации деятельности по предупреждению правонарушений предприятий, учреждений, общественных </w:t>
      </w:r>
      <w:r>
        <w:rPr>
          <w:rFonts w:ascii="Times New Roman" w:hAnsi="Times New Roman" w:cs="Times New Roman"/>
          <w:sz w:val="28"/>
          <w:szCs w:val="28"/>
        </w:rPr>
        <w:t xml:space="preserve">организаций, населения муниципального образования город Новомосковск </w:t>
      </w:r>
      <w:r w:rsidRPr="00C610B1">
        <w:rPr>
          <w:rFonts w:ascii="Times New Roman" w:hAnsi="Times New Roman" w:cs="Times New Roman"/>
          <w:sz w:val="28"/>
          <w:szCs w:val="28"/>
        </w:rPr>
        <w:t>;</w:t>
      </w:r>
    </w:p>
    <w:p w:rsidR="00BE3335" w:rsidRPr="00C610B1"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10B1">
        <w:rPr>
          <w:rFonts w:ascii="Times New Roman" w:hAnsi="Times New Roman" w:cs="Times New Roman"/>
          <w:sz w:val="28"/>
          <w:szCs w:val="28"/>
        </w:rPr>
        <w:t>оздоровлению криминальной обстановки на улиц</w:t>
      </w:r>
      <w:r>
        <w:rPr>
          <w:rFonts w:ascii="Times New Roman" w:hAnsi="Times New Roman" w:cs="Times New Roman"/>
          <w:sz w:val="28"/>
          <w:szCs w:val="28"/>
        </w:rPr>
        <w:t xml:space="preserve">ах и других общественных местах путем установления камер видеонаблюдения на улицах, площадях муниципального образования город Новомосковск; </w:t>
      </w:r>
    </w:p>
    <w:p w:rsidR="00BE3335" w:rsidRPr="00C610B1"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10B1">
        <w:rPr>
          <w:rFonts w:ascii="Times New Roman" w:hAnsi="Times New Roman" w:cs="Times New Roman"/>
          <w:sz w:val="28"/>
          <w:szCs w:val="28"/>
        </w:rPr>
        <w:t>снижению уровня рецидивной и "бытовой" преступности</w:t>
      </w:r>
      <w:r>
        <w:rPr>
          <w:rFonts w:ascii="Times New Roman" w:hAnsi="Times New Roman" w:cs="Times New Roman"/>
          <w:sz w:val="28"/>
          <w:szCs w:val="28"/>
        </w:rPr>
        <w:t xml:space="preserve"> на территории муниципального образования город Новомосковск путем оказания социальной помощи, в т.ч. в получении паспорта гражданина РФ,  в трудоустройстве</w:t>
      </w:r>
      <w:r w:rsidRPr="00C610B1">
        <w:rPr>
          <w:rFonts w:ascii="Times New Roman" w:hAnsi="Times New Roman" w:cs="Times New Roman"/>
          <w:sz w:val="28"/>
          <w:szCs w:val="28"/>
        </w:rPr>
        <w:t>;</w:t>
      </w:r>
    </w:p>
    <w:p w:rsidR="00BE3335" w:rsidRDefault="00BE3335" w:rsidP="00BE33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10B1">
        <w:rPr>
          <w:rFonts w:ascii="Times New Roman" w:hAnsi="Times New Roman" w:cs="Times New Roman"/>
          <w:sz w:val="28"/>
          <w:szCs w:val="28"/>
        </w:rPr>
        <w:t>улучшению профилактики правонарушений в среде несовершеннолетних и молодежи</w:t>
      </w:r>
      <w:r>
        <w:rPr>
          <w:rFonts w:ascii="Times New Roman" w:hAnsi="Times New Roman" w:cs="Times New Roman"/>
          <w:sz w:val="28"/>
          <w:szCs w:val="28"/>
        </w:rPr>
        <w:t xml:space="preserve">  путем проведения  правового обучения учащихся, организации общественных работ и иных форм занятости, привлечения к занятиям физической культурой и спортом.</w:t>
      </w:r>
    </w:p>
    <w:p w:rsidR="00BE3335" w:rsidRDefault="00BE3335" w:rsidP="00BE3335">
      <w:pPr>
        <w:pStyle w:val="ConsPlusNormal"/>
        <w:widowControl/>
        <w:tabs>
          <w:tab w:val="left" w:pos="993"/>
        </w:tabs>
        <w:ind w:firstLine="0"/>
        <w:jc w:val="both"/>
        <w:outlineLvl w:val="1"/>
        <w:rPr>
          <w:rFonts w:ascii="Times New Roman" w:hAnsi="Times New Roman" w:cs="Times New Roman"/>
          <w:sz w:val="28"/>
          <w:szCs w:val="28"/>
        </w:rPr>
      </w:pPr>
    </w:p>
    <w:p w:rsidR="00BE3335" w:rsidRDefault="00BE3335" w:rsidP="00FC4087">
      <w:pPr>
        <w:pStyle w:val="a3"/>
        <w:numPr>
          <w:ilvl w:val="0"/>
          <w:numId w:val="23"/>
        </w:numPr>
        <w:jc w:val="center"/>
        <w:rPr>
          <w:rFonts w:ascii="Times New Roman" w:hAnsi="Times New Roman"/>
          <w:sz w:val="28"/>
          <w:szCs w:val="28"/>
        </w:rPr>
      </w:pPr>
      <w:r w:rsidRPr="004920AA">
        <w:rPr>
          <w:rFonts w:ascii="Times New Roman" w:hAnsi="Times New Roman"/>
          <w:sz w:val="28"/>
          <w:szCs w:val="28"/>
        </w:rPr>
        <w:t>Характеристика основных мероприятий подпрограммы</w:t>
      </w:r>
    </w:p>
    <w:p w:rsidR="00FC4087" w:rsidRPr="004920AA" w:rsidRDefault="00FC4087" w:rsidP="00FC4087">
      <w:pPr>
        <w:pStyle w:val="a3"/>
        <w:ind w:left="1069"/>
        <w:rPr>
          <w:rFonts w:ascii="Times New Roman" w:hAnsi="Times New Roman"/>
          <w:b w:val="0"/>
          <w:sz w:val="28"/>
          <w:szCs w:val="28"/>
        </w:rPr>
      </w:pPr>
    </w:p>
    <w:p w:rsidR="00BE3335" w:rsidRPr="00C00F0C" w:rsidRDefault="00BE3335" w:rsidP="00BE3335">
      <w:pPr>
        <w:pStyle w:val="a5"/>
        <w:spacing w:after="0" w:line="240" w:lineRule="auto"/>
        <w:ind w:left="0"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ab/>
      </w:r>
      <w:r w:rsidRPr="00C00F0C">
        <w:rPr>
          <w:rFonts w:ascii="Times New Roman" w:eastAsiaTheme="minorEastAsia" w:hAnsi="Times New Roman" w:cs="Times New Roman"/>
          <w:sz w:val="28"/>
          <w:szCs w:val="28"/>
          <w:lang w:eastAsia="ru-RU"/>
        </w:rPr>
        <w:t>Подпрограмма направлена на снижение уровня преступности и создание системы социальной профилактики правонарушений на территории муниципального образования, направленной на активизацию борьбы с алкоголизмом, наркоманией, ресоциализацию  лиц, освободившихся из мест лишения свободы, создание условий для повышения эффективности совместной деятельности администрации муниципального образования, правоохранительных структур, учреждений социальной сферы по предупреждению и пресечению антиобщественных проявлений.</w:t>
      </w:r>
    </w:p>
    <w:p w:rsidR="00BE3335" w:rsidRDefault="00BE3335" w:rsidP="00BE3335">
      <w:pPr>
        <w:pStyle w:val="ConsPlusNormal"/>
        <w:widowControl/>
        <w:tabs>
          <w:tab w:val="left" w:pos="993"/>
        </w:tabs>
        <w:ind w:firstLine="0"/>
        <w:jc w:val="both"/>
        <w:outlineLvl w:val="1"/>
        <w:rPr>
          <w:rFonts w:ascii="Times New Roman" w:hAnsi="Times New Roman" w:cs="Times New Roman"/>
          <w:sz w:val="28"/>
          <w:szCs w:val="28"/>
        </w:rPr>
      </w:pPr>
    </w:p>
    <w:tbl>
      <w:tblPr>
        <w:tblW w:w="13295" w:type="dxa"/>
        <w:tblLook w:val="04A0"/>
      </w:tblPr>
      <w:tblGrid>
        <w:gridCol w:w="520"/>
        <w:gridCol w:w="2660"/>
        <w:gridCol w:w="1950"/>
        <w:gridCol w:w="1287"/>
        <w:gridCol w:w="1287"/>
        <w:gridCol w:w="2307"/>
        <w:gridCol w:w="3013"/>
        <w:gridCol w:w="271"/>
      </w:tblGrid>
      <w:tr w:rsidR="00BE3335" w:rsidRPr="00C073D4" w:rsidTr="006A5F67">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w:t>
            </w:r>
            <w:r w:rsidRPr="00C073D4">
              <w:rPr>
                <w:rFonts w:ascii="Times New Roman" w:eastAsia="Times New Roman" w:hAnsi="Times New Roman" w:cs="Times New Roman"/>
              </w:rPr>
              <w:br/>
              <w:t>п/п</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Наименование  основного мероприятия</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Ответственный исполнитель,</w:t>
            </w:r>
          </w:p>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соисполнители,</w:t>
            </w:r>
          </w:p>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исполнители</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Срок</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Ожидаемый непосредственный результат</w:t>
            </w:r>
            <w:r w:rsidRPr="00C073D4">
              <w:rPr>
                <w:rFonts w:ascii="Times New Roman" w:eastAsia="Times New Roman" w:hAnsi="Times New Roman" w:cs="Times New Roman"/>
              </w:rPr>
              <w:br/>
              <w:t>(краткое описание)</w:t>
            </w:r>
          </w:p>
        </w:tc>
        <w:tc>
          <w:tcPr>
            <w:tcW w:w="3013" w:type="dxa"/>
            <w:vMerge w:val="restart"/>
            <w:tcBorders>
              <w:top w:val="nil"/>
              <w:left w:val="nil"/>
              <w:bottom w:val="nil"/>
              <w:right w:val="nil"/>
            </w:tcBorders>
            <w:shd w:val="clear" w:color="auto" w:fill="auto"/>
            <w:hideMark/>
          </w:tcPr>
          <w:p w:rsidR="00BE3335" w:rsidRPr="00C073D4" w:rsidRDefault="00BE3335" w:rsidP="006A5F67">
            <w:pPr>
              <w:spacing w:after="0" w:line="240" w:lineRule="auto"/>
              <w:jc w:val="center"/>
              <w:rPr>
                <w:rFonts w:ascii="Times New Roman" w:eastAsia="Times New Roman" w:hAnsi="Times New Roman" w:cs="Times New Roman"/>
              </w:rPr>
            </w:pPr>
          </w:p>
        </w:tc>
        <w:tc>
          <w:tcPr>
            <w:tcW w:w="271" w:type="dxa"/>
            <w:vMerge w:val="restart"/>
            <w:tcBorders>
              <w:top w:val="nil"/>
              <w:left w:val="nil"/>
              <w:bottom w:val="nil"/>
              <w:right w:val="nil"/>
            </w:tcBorders>
            <w:shd w:val="clear" w:color="auto" w:fill="auto"/>
            <w:hideMark/>
          </w:tcPr>
          <w:p w:rsidR="00BE3335" w:rsidRPr="00C073D4" w:rsidRDefault="00BE3335" w:rsidP="006A5F67">
            <w:pPr>
              <w:spacing w:after="0" w:line="240" w:lineRule="auto"/>
              <w:jc w:val="center"/>
              <w:rPr>
                <w:rFonts w:ascii="Times New Roman" w:eastAsia="Times New Roman" w:hAnsi="Times New Roman" w:cs="Times New Roman"/>
              </w:rPr>
            </w:pPr>
          </w:p>
        </w:tc>
      </w:tr>
      <w:tr w:rsidR="00BE3335" w:rsidRPr="00C073D4" w:rsidTr="006A5F67">
        <w:trPr>
          <w:trHeight w:val="132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окончания реализации</w:t>
            </w: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p>
        </w:tc>
        <w:tc>
          <w:tcPr>
            <w:tcW w:w="3013" w:type="dxa"/>
            <w:vMerge/>
            <w:tcBorders>
              <w:top w:val="nil"/>
              <w:left w:val="nil"/>
              <w:bottom w:val="nil"/>
              <w:right w:val="nil"/>
            </w:tcBorders>
            <w:vAlign w:val="center"/>
            <w:hideMark/>
          </w:tcPr>
          <w:p w:rsidR="00BE3335" w:rsidRPr="00C073D4" w:rsidRDefault="00BE3335" w:rsidP="006A5F67">
            <w:pPr>
              <w:spacing w:after="0" w:line="240" w:lineRule="auto"/>
              <w:rPr>
                <w:rFonts w:ascii="Times New Roman" w:eastAsia="Times New Roman" w:hAnsi="Times New Roman" w:cs="Times New Roman"/>
              </w:rPr>
            </w:pPr>
          </w:p>
        </w:tc>
        <w:tc>
          <w:tcPr>
            <w:tcW w:w="271" w:type="dxa"/>
            <w:vMerge/>
            <w:tcBorders>
              <w:top w:val="nil"/>
              <w:left w:val="nil"/>
              <w:bottom w:val="nil"/>
              <w:right w:val="nil"/>
            </w:tcBorders>
            <w:vAlign w:val="center"/>
            <w:hideMark/>
          </w:tcPr>
          <w:p w:rsidR="00BE3335" w:rsidRPr="00C073D4" w:rsidRDefault="00BE3335" w:rsidP="006A5F67">
            <w:pPr>
              <w:spacing w:after="0" w:line="240" w:lineRule="auto"/>
              <w:rPr>
                <w:rFonts w:ascii="Times New Roman" w:eastAsia="Times New Roman" w:hAnsi="Times New Roman" w:cs="Times New Roman"/>
              </w:rPr>
            </w:pPr>
          </w:p>
        </w:tc>
      </w:tr>
      <w:tr w:rsidR="00BE3335" w:rsidRPr="00C073D4"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3335" w:rsidRPr="00C073D4" w:rsidRDefault="00BE3335"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vAlign w:val="center"/>
            <w:hideMark/>
          </w:tcPr>
          <w:p w:rsidR="00BE3335" w:rsidRPr="00C073D4" w:rsidRDefault="00BE3335"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2</w:t>
            </w:r>
          </w:p>
        </w:tc>
        <w:tc>
          <w:tcPr>
            <w:tcW w:w="1950" w:type="dxa"/>
            <w:tcBorders>
              <w:top w:val="nil"/>
              <w:left w:val="nil"/>
              <w:bottom w:val="single" w:sz="4" w:space="0" w:color="auto"/>
              <w:right w:val="single" w:sz="4" w:space="0" w:color="auto"/>
            </w:tcBorders>
            <w:shd w:val="clear" w:color="auto" w:fill="auto"/>
            <w:noWrap/>
            <w:vAlign w:val="center"/>
            <w:hideMark/>
          </w:tcPr>
          <w:p w:rsidR="00BE3335" w:rsidRPr="00C073D4" w:rsidRDefault="00BE3335"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3</w:t>
            </w:r>
          </w:p>
        </w:tc>
        <w:tc>
          <w:tcPr>
            <w:tcW w:w="1287" w:type="dxa"/>
            <w:tcBorders>
              <w:top w:val="nil"/>
              <w:left w:val="nil"/>
              <w:bottom w:val="single" w:sz="4" w:space="0" w:color="auto"/>
              <w:right w:val="single" w:sz="4" w:space="0" w:color="auto"/>
            </w:tcBorders>
            <w:shd w:val="clear" w:color="auto" w:fill="auto"/>
            <w:noWrap/>
            <w:vAlign w:val="center"/>
            <w:hideMark/>
          </w:tcPr>
          <w:p w:rsidR="00BE3335" w:rsidRPr="00C073D4" w:rsidRDefault="00BE3335"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4</w:t>
            </w:r>
          </w:p>
        </w:tc>
        <w:tc>
          <w:tcPr>
            <w:tcW w:w="1287" w:type="dxa"/>
            <w:tcBorders>
              <w:top w:val="nil"/>
              <w:left w:val="nil"/>
              <w:bottom w:val="single" w:sz="4" w:space="0" w:color="auto"/>
              <w:right w:val="single" w:sz="4" w:space="0" w:color="auto"/>
            </w:tcBorders>
            <w:shd w:val="clear" w:color="auto" w:fill="auto"/>
            <w:noWrap/>
            <w:vAlign w:val="center"/>
            <w:hideMark/>
          </w:tcPr>
          <w:p w:rsidR="00BE3335" w:rsidRPr="00C073D4" w:rsidRDefault="00BE3335"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5</w:t>
            </w:r>
          </w:p>
        </w:tc>
        <w:tc>
          <w:tcPr>
            <w:tcW w:w="2307" w:type="dxa"/>
            <w:tcBorders>
              <w:top w:val="nil"/>
              <w:left w:val="nil"/>
              <w:bottom w:val="single" w:sz="4" w:space="0" w:color="auto"/>
              <w:right w:val="single" w:sz="4" w:space="0" w:color="auto"/>
            </w:tcBorders>
            <w:shd w:val="clear" w:color="auto" w:fill="auto"/>
            <w:noWrap/>
            <w:vAlign w:val="center"/>
            <w:hideMark/>
          </w:tcPr>
          <w:p w:rsidR="00BE3335" w:rsidRPr="00C073D4" w:rsidRDefault="00BE3335"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6</w:t>
            </w:r>
          </w:p>
        </w:tc>
        <w:tc>
          <w:tcPr>
            <w:tcW w:w="3013" w:type="dxa"/>
            <w:tcBorders>
              <w:top w:val="nil"/>
              <w:left w:val="nil"/>
              <w:bottom w:val="nil"/>
              <w:right w:val="nil"/>
            </w:tcBorders>
            <w:shd w:val="clear" w:color="auto" w:fill="auto"/>
            <w:noWrap/>
            <w:hideMark/>
          </w:tcPr>
          <w:p w:rsidR="00BE3335" w:rsidRPr="00C073D4" w:rsidRDefault="00BE3335"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BE3335" w:rsidRPr="00C073D4" w:rsidRDefault="00BE3335" w:rsidP="006A5F67">
            <w:pPr>
              <w:spacing w:after="0" w:line="240" w:lineRule="auto"/>
              <w:jc w:val="center"/>
              <w:rPr>
                <w:rFonts w:ascii="Times New Roman" w:eastAsia="Times New Roman" w:hAnsi="Times New Roman" w:cs="Times New Roman"/>
              </w:rPr>
            </w:pPr>
          </w:p>
        </w:tc>
      </w:tr>
      <w:tr w:rsidR="00D76A62" w:rsidRPr="00F20552"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76A62" w:rsidRPr="00F20552" w:rsidRDefault="00D76A62" w:rsidP="006A5F67">
            <w:pPr>
              <w:spacing w:after="0" w:line="240" w:lineRule="auto"/>
              <w:jc w:val="center"/>
              <w:rPr>
                <w:rFonts w:ascii="Times New Roman" w:eastAsia="Times New Roman" w:hAnsi="Times New Roman" w:cs="Times New Roman"/>
                <w:color w:val="FF0000"/>
              </w:rPr>
            </w:pPr>
            <w:r w:rsidRPr="00E93622">
              <w:rPr>
                <w:rFonts w:ascii="Times New Roman" w:eastAsia="Times New Roman" w:hAnsi="Times New Roman" w:cs="Times New Roman"/>
              </w:rPr>
              <w:t>1.</w:t>
            </w:r>
          </w:p>
        </w:tc>
        <w:tc>
          <w:tcPr>
            <w:tcW w:w="2660" w:type="dxa"/>
            <w:tcBorders>
              <w:top w:val="single" w:sz="4" w:space="0" w:color="auto"/>
              <w:left w:val="nil"/>
              <w:bottom w:val="single" w:sz="4" w:space="0" w:color="auto"/>
              <w:right w:val="single" w:sz="4" w:space="0" w:color="auto"/>
            </w:tcBorders>
            <w:shd w:val="clear" w:color="auto" w:fill="auto"/>
            <w:hideMark/>
          </w:tcPr>
          <w:p w:rsidR="00D76A62" w:rsidRPr="00E93622" w:rsidRDefault="00D76A62" w:rsidP="006A5F67">
            <w:pPr>
              <w:spacing w:after="0" w:line="240" w:lineRule="auto"/>
              <w:jc w:val="both"/>
              <w:rPr>
                <w:rFonts w:ascii="Times New Roman" w:eastAsia="Times New Roman" w:hAnsi="Times New Roman" w:cs="Times New Roman"/>
              </w:rPr>
            </w:pPr>
            <w:r w:rsidRPr="00E93622">
              <w:rPr>
                <w:rFonts w:ascii="Times New Roman" w:eastAsia="Times New Roman" w:hAnsi="Times New Roman" w:cs="Times New Roman"/>
              </w:rPr>
              <w:t>Основное мероприятие 1: Обеспечение безо-пасности граждан  муни-ципального образования</w:t>
            </w:r>
            <w:r>
              <w:rPr>
                <w:rFonts w:ascii="Times New Roman" w:eastAsia="Times New Roman" w:hAnsi="Times New Roman" w:cs="Times New Roman"/>
              </w:rPr>
              <w:t xml:space="preserve"> (</w:t>
            </w:r>
            <w:r w:rsidRPr="00E93622">
              <w:rPr>
                <w:rFonts w:ascii="Times New Roman" w:eastAsia="Times New Roman" w:hAnsi="Times New Roman" w:cs="Times New Roman"/>
              </w:rPr>
              <w:t>приобретение</w:t>
            </w:r>
            <w:r>
              <w:rPr>
                <w:rFonts w:ascii="Times New Roman" w:eastAsia="Times New Roman" w:hAnsi="Times New Roman" w:cs="Times New Roman"/>
              </w:rPr>
              <w:t>, уста</w:t>
            </w:r>
            <w:r w:rsidRPr="00E93622">
              <w:rPr>
                <w:rFonts w:ascii="Times New Roman" w:eastAsia="Times New Roman" w:hAnsi="Times New Roman" w:cs="Times New Roman"/>
              </w:rPr>
              <w:t>новка</w:t>
            </w:r>
            <w:r>
              <w:rPr>
                <w:rFonts w:ascii="Times New Roman" w:eastAsia="Times New Roman" w:hAnsi="Times New Roman" w:cs="Times New Roman"/>
              </w:rPr>
              <w:t xml:space="preserve"> </w:t>
            </w:r>
            <w:r w:rsidRPr="00E93622">
              <w:rPr>
                <w:rFonts w:ascii="Times New Roman" w:eastAsia="Times New Roman" w:hAnsi="Times New Roman" w:cs="Times New Roman"/>
              </w:rPr>
              <w:t>на улицах</w:t>
            </w:r>
            <w:r>
              <w:rPr>
                <w:rFonts w:ascii="Times New Roman" w:eastAsia="Times New Roman" w:hAnsi="Times New Roman" w:cs="Times New Roman"/>
              </w:rPr>
              <w:t xml:space="preserve"> и</w:t>
            </w:r>
            <w:r w:rsidRPr="00E93622">
              <w:rPr>
                <w:rFonts w:ascii="Times New Roman" w:eastAsia="Times New Roman" w:hAnsi="Times New Roman" w:cs="Times New Roman"/>
              </w:rPr>
              <w:t xml:space="preserve"> площад</w:t>
            </w:r>
            <w:r>
              <w:rPr>
                <w:rFonts w:ascii="Times New Roman" w:eastAsia="Times New Roman" w:hAnsi="Times New Roman" w:cs="Times New Roman"/>
              </w:rPr>
              <w:t xml:space="preserve">ях и обслуживание </w:t>
            </w:r>
            <w:r w:rsidRPr="00E93622">
              <w:rPr>
                <w:rFonts w:ascii="Times New Roman" w:eastAsia="Times New Roman" w:hAnsi="Times New Roman" w:cs="Times New Roman"/>
              </w:rPr>
              <w:t>камер ви</w:t>
            </w:r>
            <w:r>
              <w:rPr>
                <w:rFonts w:ascii="Times New Roman" w:eastAsia="Times New Roman" w:hAnsi="Times New Roman" w:cs="Times New Roman"/>
              </w:rPr>
              <w:t>-</w:t>
            </w:r>
            <w:r w:rsidRPr="00E93622">
              <w:rPr>
                <w:rFonts w:ascii="Times New Roman" w:eastAsia="Times New Roman" w:hAnsi="Times New Roman" w:cs="Times New Roman"/>
              </w:rPr>
              <w:t>деонаблюдения).</w:t>
            </w:r>
          </w:p>
        </w:tc>
        <w:tc>
          <w:tcPr>
            <w:tcW w:w="1950" w:type="dxa"/>
            <w:tcBorders>
              <w:top w:val="single" w:sz="4" w:space="0" w:color="auto"/>
              <w:left w:val="nil"/>
              <w:bottom w:val="single" w:sz="4" w:space="0" w:color="auto"/>
              <w:right w:val="single" w:sz="4" w:space="0" w:color="auto"/>
            </w:tcBorders>
            <w:shd w:val="clear" w:color="auto" w:fill="auto"/>
            <w:hideMark/>
          </w:tcPr>
          <w:p w:rsidR="00D76A62" w:rsidRPr="00717312" w:rsidRDefault="00D76A62" w:rsidP="009C30CF">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Отдел информа-ционных техноло-гий</w:t>
            </w:r>
            <w:r>
              <w:rPr>
                <w:rFonts w:ascii="Times New Roman" w:eastAsia="Times New Roman" w:hAnsi="Times New Roman" w:cs="Times New Roman"/>
              </w:rPr>
              <w:t xml:space="preserve"> управления ОБН, ГО и ЧС</w:t>
            </w:r>
            <w:r w:rsidRPr="00717312">
              <w:rPr>
                <w:rFonts w:ascii="Times New Roman" w:eastAsia="Times New Roman" w:hAnsi="Times New Roman" w:cs="Times New Roman"/>
              </w:rPr>
              <w:t>, инс</w:t>
            </w:r>
            <w:r>
              <w:rPr>
                <w:rFonts w:ascii="Times New Roman" w:eastAsia="Times New Roman" w:hAnsi="Times New Roman" w:cs="Times New Roman"/>
              </w:rPr>
              <w:t xml:space="preserve">пектор управ-ления ОБН, ГО и ЧС </w:t>
            </w:r>
            <w:r w:rsidRPr="00717312">
              <w:rPr>
                <w:rFonts w:ascii="Times New Roman" w:eastAsia="Times New Roman" w:hAnsi="Times New Roman" w:cs="Times New Roman"/>
              </w:rPr>
              <w:t xml:space="preserve"> Аксенов С.И. </w:t>
            </w:r>
          </w:p>
        </w:tc>
        <w:tc>
          <w:tcPr>
            <w:tcW w:w="1287" w:type="dxa"/>
            <w:tcBorders>
              <w:top w:val="single" w:sz="4" w:space="0" w:color="auto"/>
              <w:left w:val="nil"/>
              <w:bottom w:val="single" w:sz="4" w:space="0" w:color="auto"/>
              <w:right w:val="single" w:sz="4" w:space="0" w:color="auto"/>
            </w:tcBorders>
            <w:shd w:val="clear" w:color="auto" w:fill="auto"/>
            <w:noWrap/>
            <w:hideMark/>
          </w:tcPr>
          <w:p w:rsidR="00D76A62" w:rsidRPr="00E93622" w:rsidRDefault="00D76A62" w:rsidP="006A5F67">
            <w:pPr>
              <w:jc w:val="center"/>
              <w:rPr>
                <w:rFonts w:ascii="Times New Roman" w:eastAsia="Times New Roman" w:hAnsi="Times New Roman" w:cs="Times New Roman"/>
              </w:rPr>
            </w:pPr>
            <w:r w:rsidRPr="00E93622">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D76A62" w:rsidRPr="00E93622" w:rsidRDefault="00D76A62" w:rsidP="006A5F67">
            <w:pPr>
              <w:jc w:val="center"/>
              <w:rPr>
                <w:rFonts w:ascii="Times New Roman" w:eastAsia="Times New Roman" w:hAnsi="Times New Roman" w:cs="Times New Roman"/>
              </w:rPr>
            </w:pPr>
            <w:r w:rsidRPr="00E93622">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D76A62" w:rsidRPr="00C24195" w:rsidRDefault="00D76A62" w:rsidP="00D76A62">
            <w:pPr>
              <w:suppressAutoHyphens/>
              <w:spacing w:after="0" w:line="240" w:lineRule="auto"/>
              <w:jc w:val="both"/>
              <w:rPr>
                <w:rFonts w:ascii="Times New Roman" w:eastAsia="Times New Roman" w:hAnsi="Times New Roman" w:cs="Times New Roman"/>
              </w:rPr>
            </w:pPr>
            <w:r w:rsidRPr="00C24195">
              <w:rPr>
                <w:rFonts w:ascii="Times New Roman" w:eastAsia="Times New Roman" w:hAnsi="Times New Roman" w:cs="Times New Roman"/>
              </w:rPr>
              <w:t xml:space="preserve">Снижение </w:t>
            </w:r>
            <w:r>
              <w:rPr>
                <w:rFonts w:ascii="Times New Roman" w:eastAsia="Times New Roman" w:hAnsi="Times New Roman" w:cs="Times New Roman"/>
              </w:rPr>
              <w:t>уровня</w:t>
            </w:r>
            <w:r w:rsidRPr="00C24195">
              <w:rPr>
                <w:rFonts w:ascii="Times New Roman" w:eastAsia="Times New Roman" w:hAnsi="Times New Roman" w:cs="Times New Roman"/>
              </w:rPr>
              <w:t xml:space="preserve"> преступлений, совер-шаемых на улицах и других общественных местах.</w:t>
            </w:r>
            <w:r>
              <w:rPr>
                <w:rFonts w:ascii="Times New Roman" w:eastAsia="Times New Roman" w:hAnsi="Times New Roman" w:cs="Times New Roman"/>
              </w:rPr>
              <w:t xml:space="preserve"> </w:t>
            </w:r>
            <w:r w:rsidRPr="001F31DC">
              <w:rPr>
                <w:rFonts w:ascii="Times New Roman" w:eastAsia="Times New Roman" w:hAnsi="Times New Roman" w:cs="Times New Roman"/>
              </w:rPr>
              <w:t>Увеличение  раскрываемости пре</w:t>
            </w:r>
            <w:r>
              <w:rPr>
                <w:rFonts w:ascii="Times New Roman" w:eastAsia="Times New Roman" w:hAnsi="Times New Roman" w:cs="Times New Roman"/>
              </w:rPr>
              <w:t>-</w:t>
            </w:r>
            <w:r w:rsidRPr="001F31DC">
              <w:rPr>
                <w:rFonts w:ascii="Times New Roman" w:eastAsia="Times New Roman" w:hAnsi="Times New Roman" w:cs="Times New Roman"/>
              </w:rPr>
              <w:t>ступлений в течение дежурных суток (по "горячим следам")</w:t>
            </w:r>
            <w:r>
              <w:rPr>
                <w:rFonts w:ascii="Times New Roman" w:eastAsia="Times New Roman" w:hAnsi="Times New Roman" w:cs="Times New Roman"/>
              </w:rPr>
              <w:t>.</w:t>
            </w:r>
          </w:p>
        </w:tc>
        <w:tc>
          <w:tcPr>
            <w:tcW w:w="3013" w:type="dxa"/>
            <w:tcBorders>
              <w:top w:val="nil"/>
              <w:left w:val="nil"/>
              <w:bottom w:val="nil"/>
              <w:right w:val="nil"/>
            </w:tcBorders>
            <w:shd w:val="clear" w:color="auto" w:fill="auto"/>
            <w:hideMark/>
          </w:tcPr>
          <w:p w:rsidR="00D76A62" w:rsidRPr="00F20552" w:rsidRDefault="00D76A62" w:rsidP="006A5F67">
            <w:pPr>
              <w:spacing w:after="0" w:line="240" w:lineRule="auto"/>
              <w:rPr>
                <w:rFonts w:ascii="Times New Roman" w:eastAsia="Times New Roman" w:hAnsi="Times New Roman" w:cs="Times New Roman"/>
                <w:color w:val="FF0000"/>
              </w:rPr>
            </w:pPr>
          </w:p>
        </w:tc>
        <w:tc>
          <w:tcPr>
            <w:tcW w:w="271" w:type="dxa"/>
            <w:tcBorders>
              <w:top w:val="nil"/>
              <w:left w:val="nil"/>
              <w:bottom w:val="nil"/>
              <w:right w:val="nil"/>
            </w:tcBorders>
            <w:shd w:val="clear" w:color="auto" w:fill="auto"/>
            <w:hideMark/>
          </w:tcPr>
          <w:p w:rsidR="00D76A62" w:rsidRPr="00F20552" w:rsidRDefault="00D76A62" w:rsidP="006A5F67">
            <w:pPr>
              <w:spacing w:after="0" w:line="240" w:lineRule="auto"/>
              <w:rPr>
                <w:rFonts w:ascii="Times New Roman" w:eastAsia="Times New Roman" w:hAnsi="Times New Roman" w:cs="Times New Roman"/>
                <w:color w:val="FF0000"/>
              </w:rPr>
            </w:pPr>
          </w:p>
        </w:tc>
      </w:tr>
      <w:tr w:rsidR="00D76A62" w:rsidRPr="00F20552"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76A62" w:rsidRPr="00F20552" w:rsidRDefault="00D76A62" w:rsidP="006A5F67">
            <w:pPr>
              <w:spacing w:after="0" w:line="240" w:lineRule="auto"/>
              <w:jc w:val="center"/>
              <w:rPr>
                <w:rFonts w:ascii="Times New Roman" w:eastAsia="Times New Roman" w:hAnsi="Times New Roman" w:cs="Times New Roman"/>
                <w:color w:val="FF0000"/>
              </w:rPr>
            </w:pPr>
            <w:r w:rsidRPr="00E93622">
              <w:rPr>
                <w:rFonts w:ascii="Times New Roman" w:eastAsia="Times New Roman" w:hAnsi="Times New Roman" w:cs="Times New Roman"/>
              </w:rPr>
              <w:t>2</w:t>
            </w:r>
            <w:r>
              <w:rPr>
                <w:rFonts w:ascii="Times New Roman" w:eastAsia="Times New Roman" w:hAnsi="Times New Roman" w:cs="Times New Roman"/>
              </w:rPr>
              <w:t>.</w:t>
            </w:r>
          </w:p>
        </w:tc>
        <w:tc>
          <w:tcPr>
            <w:tcW w:w="2660" w:type="dxa"/>
            <w:tcBorders>
              <w:top w:val="single" w:sz="4" w:space="0" w:color="auto"/>
              <w:left w:val="nil"/>
              <w:bottom w:val="single" w:sz="4" w:space="0" w:color="auto"/>
              <w:right w:val="single" w:sz="4" w:space="0" w:color="auto"/>
            </w:tcBorders>
            <w:shd w:val="clear" w:color="auto" w:fill="auto"/>
            <w:hideMark/>
          </w:tcPr>
          <w:p w:rsidR="00D76A62" w:rsidRPr="00E93622" w:rsidRDefault="00D76A62" w:rsidP="006A5F67">
            <w:pPr>
              <w:spacing w:after="0" w:line="240" w:lineRule="auto"/>
              <w:jc w:val="both"/>
              <w:rPr>
                <w:rFonts w:ascii="Times New Roman" w:eastAsia="Times New Roman" w:hAnsi="Times New Roman" w:cs="Times New Roman"/>
              </w:rPr>
            </w:pPr>
            <w:r w:rsidRPr="00E93622">
              <w:rPr>
                <w:rFonts w:ascii="Times New Roman" w:eastAsia="Times New Roman" w:hAnsi="Times New Roman" w:cs="Times New Roman"/>
              </w:rPr>
              <w:t>Основное мероприятие 2: Организация работы  добровольной народной дружины.</w:t>
            </w:r>
          </w:p>
        </w:tc>
        <w:tc>
          <w:tcPr>
            <w:tcW w:w="1950" w:type="dxa"/>
            <w:tcBorders>
              <w:top w:val="single" w:sz="4" w:space="0" w:color="auto"/>
              <w:left w:val="nil"/>
              <w:bottom w:val="single" w:sz="4" w:space="0" w:color="auto"/>
              <w:right w:val="single" w:sz="4" w:space="0" w:color="auto"/>
            </w:tcBorders>
            <w:shd w:val="clear" w:color="auto" w:fill="auto"/>
            <w:hideMark/>
          </w:tcPr>
          <w:p w:rsidR="00D76A62" w:rsidRPr="00717312" w:rsidRDefault="00D76A62" w:rsidP="009C30CF">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Инс</w:t>
            </w:r>
            <w:r>
              <w:rPr>
                <w:rFonts w:ascii="Times New Roman" w:eastAsia="Times New Roman" w:hAnsi="Times New Roman" w:cs="Times New Roman"/>
              </w:rPr>
              <w:t xml:space="preserve">пектор управ-ления ОБН, ГО и ЧС </w:t>
            </w:r>
            <w:r w:rsidRPr="00717312">
              <w:rPr>
                <w:rFonts w:ascii="Times New Roman" w:eastAsia="Times New Roman" w:hAnsi="Times New Roman" w:cs="Times New Roman"/>
              </w:rPr>
              <w:t>Аксенов С.И.</w:t>
            </w:r>
          </w:p>
        </w:tc>
        <w:tc>
          <w:tcPr>
            <w:tcW w:w="1287" w:type="dxa"/>
            <w:tcBorders>
              <w:top w:val="single" w:sz="4" w:space="0" w:color="auto"/>
              <w:left w:val="nil"/>
              <w:bottom w:val="single" w:sz="4" w:space="0" w:color="auto"/>
              <w:right w:val="single" w:sz="4" w:space="0" w:color="auto"/>
            </w:tcBorders>
            <w:shd w:val="clear" w:color="auto" w:fill="auto"/>
            <w:noWrap/>
            <w:hideMark/>
          </w:tcPr>
          <w:p w:rsidR="00D76A62" w:rsidRPr="00E93622" w:rsidRDefault="00D76A62" w:rsidP="006A5F67">
            <w:pPr>
              <w:jc w:val="center"/>
              <w:rPr>
                <w:rFonts w:ascii="Times New Roman" w:eastAsia="Times New Roman" w:hAnsi="Times New Roman" w:cs="Times New Roman"/>
              </w:rPr>
            </w:pPr>
            <w:r w:rsidRPr="00E93622">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D76A62" w:rsidRPr="00E93622" w:rsidRDefault="00D76A62" w:rsidP="006A5F67">
            <w:pPr>
              <w:jc w:val="center"/>
              <w:rPr>
                <w:rFonts w:ascii="Times New Roman" w:eastAsia="Times New Roman" w:hAnsi="Times New Roman" w:cs="Times New Roman"/>
              </w:rPr>
            </w:pPr>
            <w:r w:rsidRPr="00E93622">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D76A62" w:rsidRPr="001F31DC" w:rsidRDefault="00D76A62" w:rsidP="00D76A62">
            <w:pPr>
              <w:suppressAutoHyphens/>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 xml:space="preserve">Снижение </w:t>
            </w:r>
            <w:r>
              <w:rPr>
                <w:rFonts w:ascii="Times New Roman" w:eastAsia="Times New Roman" w:hAnsi="Times New Roman" w:cs="Times New Roman"/>
              </w:rPr>
              <w:t>уровня</w:t>
            </w:r>
            <w:r w:rsidRPr="001F31DC">
              <w:rPr>
                <w:rFonts w:ascii="Times New Roman" w:eastAsia="Times New Roman" w:hAnsi="Times New Roman" w:cs="Times New Roman"/>
              </w:rPr>
              <w:t xml:space="preserve"> преступлений и пра-вонарушений, совер-шаемых на улицах и других общественных местах.</w:t>
            </w:r>
          </w:p>
        </w:tc>
        <w:tc>
          <w:tcPr>
            <w:tcW w:w="3013" w:type="dxa"/>
            <w:tcBorders>
              <w:top w:val="nil"/>
              <w:left w:val="nil"/>
              <w:bottom w:val="nil"/>
              <w:right w:val="nil"/>
            </w:tcBorders>
            <w:shd w:val="clear" w:color="auto" w:fill="auto"/>
            <w:hideMark/>
          </w:tcPr>
          <w:p w:rsidR="00D76A62" w:rsidRPr="00F20552" w:rsidRDefault="00D76A62" w:rsidP="006A5F67">
            <w:pPr>
              <w:spacing w:after="0" w:line="240" w:lineRule="auto"/>
              <w:rPr>
                <w:rFonts w:ascii="Times New Roman" w:eastAsia="Times New Roman" w:hAnsi="Times New Roman" w:cs="Times New Roman"/>
                <w:color w:val="FF0000"/>
              </w:rPr>
            </w:pPr>
          </w:p>
        </w:tc>
        <w:tc>
          <w:tcPr>
            <w:tcW w:w="271" w:type="dxa"/>
            <w:tcBorders>
              <w:top w:val="nil"/>
              <w:left w:val="nil"/>
              <w:bottom w:val="nil"/>
              <w:right w:val="nil"/>
            </w:tcBorders>
            <w:shd w:val="clear" w:color="auto" w:fill="auto"/>
            <w:hideMark/>
          </w:tcPr>
          <w:p w:rsidR="00D76A62" w:rsidRPr="00F20552" w:rsidRDefault="00D76A62" w:rsidP="006A5F67">
            <w:pPr>
              <w:spacing w:after="0" w:line="240" w:lineRule="auto"/>
              <w:rPr>
                <w:rFonts w:ascii="Times New Roman" w:eastAsia="Times New Roman" w:hAnsi="Times New Roman" w:cs="Times New Roman"/>
                <w:color w:val="FF0000"/>
              </w:rPr>
            </w:pPr>
          </w:p>
        </w:tc>
      </w:tr>
      <w:tr w:rsidR="00D76A62" w:rsidRPr="00F20552"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76A62" w:rsidRPr="00F20552" w:rsidRDefault="00D76A62" w:rsidP="006A5F67">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rPr>
              <w:t>3</w:t>
            </w:r>
            <w:r w:rsidRPr="00E93622">
              <w:rPr>
                <w:rFonts w:ascii="Times New Roman" w:eastAsia="Times New Roman" w:hAnsi="Times New Roman" w:cs="Times New Roman"/>
              </w:rPr>
              <w:t>.</w:t>
            </w:r>
          </w:p>
        </w:tc>
        <w:tc>
          <w:tcPr>
            <w:tcW w:w="2660" w:type="dxa"/>
            <w:tcBorders>
              <w:top w:val="single" w:sz="4" w:space="0" w:color="auto"/>
              <w:left w:val="nil"/>
              <w:bottom w:val="single" w:sz="4" w:space="0" w:color="auto"/>
              <w:right w:val="single" w:sz="4" w:space="0" w:color="auto"/>
            </w:tcBorders>
            <w:shd w:val="clear" w:color="auto" w:fill="auto"/>
            <w:hideMark/>
          </w:tcPr>
          <w:p w:rsidR="00D76A62" w:rsidRPr="00417AEE" w:rsidRDefault="00D76A62" w:rsidP="00921F13">
            <w:pPr>
              <w:spacing w:after="0" w:line="240" w:lineRule="auto"/>
              <w:jc w:val="both"/>
              <w:rPr>
                <w:rFonts w:ascii="Times New Roman" w:eastAsia="Times New Roman" w:hAnsi="Times New Roman" w:cs="Times New Roman"/>
              </w:rPr>
            </w:pPr>
            <w:r w:rsidRPr="00417AEE">
              <w:rPr>
                <w:rFonts w:ascii="Times New Roman" w:eastAsia="Times New Roman" w:hAnsi="Times New Roman" w:cs="Times New Roman"/>
              </w:rPr>
              <w:t>Основное мероприятие 3: Организация работы среди подростков, на-ходящихся в трудной жизненной ситуации (</w:t>
            </w:r>
            <w:r>
              <w:rPr>
                <w:rFonts w:ascii="Times New Roman" w:eastAsia="Times New Roman" w:hAnsi="Times New Roman" w:cs="Times New Roman"/>
              </w:rPr>
              <w:t xml:space="preserve">изготовление полигра-фической и тканевой про-дукции, </w:t>
            </w:r>
            <w:r w:rsidRPr="00417AEE">
              <w:rPr>
                <w:rFonts w:ascii="Times New Roman" w:eastAsia="Times New Roman" w:hAnsi="Times New Roman" w:cs="Times New Roman"/>
              </w:rPr>
              <w:t>проведение со</w:t>
            </w:r>
            <w:r>
              <w:rPr>
                <w:rFonts w:ascii="Times New Roman" w:eastAsia="Times New Roman" w:hAnsi="Times New Roman" w:cs="Times New Roman"/>
              </w:rPr>
              <w:t>-</w:t>
            </w:r>
            <w:r w:rsidRPr="00417AEE">
              <w:rPr>
                <w:rFonts w:ascii="Times New Roman" w:eastAsia="Times New Roman" w:hAnsi="Times New Roman" w:cs="Times New Roman"/>
              </w:rPr>
              <w:t>ревнований, лекций, бе</w:t>
            </w:r>
            <w:r>
              <w:rPr>
                <w:rFonts w:ascii="Times New Roman" w:eastAsia="Times New Roman" w:hAnsi="Times New Roman" w:cs="Times New Roman"/>
              </w:rPr>
              <w:t>-</w:t>
            </w:r>
            <w:r w:rsidRPr="00417AEE">
              <w:rPr>
                <w:rFonts w:ascii="Times New Roman" w:eastAsia="Times New Roman" w:hAnsi="Times New Roman" w:cs="Times New Roman"/>
              </w:rPr>
              <w:t>сед, «круглых столов» среди детей и подрост</w:t>
            </w:r>
            <w:r>
              <w:rPr>
                <w:rFonts w:ascii="Times New Roman" w:eastAsia="Times New Roman" w:hAnsi="Times New Roman" w:cs="Times New Roman"/>
              </w:rPr>
              <w:t>-</w:t>
            </w:r>
            <w:r w:rsidRPr="00417AEE">
              <w:rPr>
                <w:rFonts w:ascii="Times New Roman" w:eastAsia="Times New Roman" w:hAnsi="Times New Roman" w:cs="Times New Roman"/>
              </w:rPr>
              <w:t xml:space="preserve">ков, обеспечение </w:t>
            </w:r>
            <w:r>
              <w:rPr>
                <w:rFonts w:ascii="Times New Roman" w:eastAsia="Times New Roman" w:hAnsi="Times New Roman" w:cs="Times New Roman"/>
              </w:rPr>
              <w:t>специ-</w:t>
            </w:r>
            <w:r w:rsidRPr="00417AEE">
              <w:rPr>
                <w:rFonts w:ascii="Times New Roman" w:eastAsia="Times New Roman" w:hAnsi="Times New Roman" w:cs="Times New Roman"/>
              </w:rPr>
              <w:t>альной литературой му</w:t>
            </w:r>
            <w:r>
              <w:rPr>
                <w:rFonts w:ascii="Times New Roman" w:eastAsia="Times New Roman" w:hAnsi="Times New Roman" w:cs="Times New Roman"/>
              </w:rPr>
              <w:t>-</w:t>
            </w:r>
            <w:r w:rsidRPr="00417AEE">
              <w:rPr>
                <w:rFonts w:ascii="Times New Roman" w:eastAsia="Times New Roman" w:hAnsi="Times New Roman" w:cs="Times New Roman"/>
              </w:rPr>
              <w:t>ниципальных учрежде</w:t>
            </w:r>
            <w:r>
              <w:rPr>
                <w:rFonts w:ascii="Times New Roman" w:eastAsia="Times New Roman" w:hAnsi="Times New Roman" w:cs="Times New Roman"/>
              </w:rPr>
              <w:t>-</w:t>
            </w:r>
            <w:r w:rsidRPr="00417AEE">
              <w:rPr>
                <w:rFonts w:ascii="Times New Roman" w:eastAsia="Times New Roman" w:hAnsi="Times New Roman" w:cs="Times New Roman"/>
              </w:rPr>
              <w:t>ний).</w:t>
            </w:r>
          </w:p>
        </w:tc>
        <w:tc>
          <w:tcPr>
            <w:tcW w:w="1950" w:type="dxa"/>
            <w:tcBorders>
              <w:top w:val="single" w:sz="4" w:space="0" w:color="auto"/>
              <w:left w:val="nil"/>
              <w:bottom w:val="single" w:sz="4" w:space="0" w:color="auto"/>
              <w:right w:val="single" w:sz="4" w:space="0" w:color="auto"/>
            </w:tcBorders>
            <w:shd w:val="clear" w:color="auto" w:fill="auto"/>
            <w:hideMark/>
          </w:tcPr>
          <w:p w:rsidR="00D76A62" w:rsidRPr="00717312" w:rsidRDefault="00D76A62" w:rsidP="009C30CF">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физи-ческой культуре и спорту, комитет по образованию, комитет по куль-туре, комитет по молодежной по-литике</w:t>
            </w:r>
          </w:p>
        </w:tc>
        <w:tc>
          <w:tcPr>
            <w:tcW w:w="1287" w:type="dxa"/>
            <w:tcBorders>
              <w:top w:val="single" w:sz="4" w:space="0" w:color="auto"/>
              <w:left w:val="nil"/>
              <w:bottom w:val="single" w:sz="4" w:space="0" w:color="auto"/>
              <w:right w:val="single" w:sz="4" w:space="0" w:color="auto"/>
            </w:tcBorders>
            <w:shd w:val="clear" w:color="auto" w:fill="auto"/>
            <w:noWrap/>
            <w:hideMark/>
          </w:tcPr>
          <w:p w:rsidR="00D76A62" w:rsidRPr="00417AEE" w:rsidRDefault="00D76A62" w:rsidP="006A5F67">
            <w:pPr>
              <w:jc w:val="center"/>
              <w:rPr>
                <w:rFonts w:ascii="Times New Roman" w:eastAsia="Times New Roman" w:hAnsi="Times New Roman" w:cs="Times New Roman"/>
              </w:rPr>
            </w:pPr>
            <w:r w:rsidRPr="00417AEE">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D76A62" w:rsidRPr="00417AEE" w:rsidRDefault="00D76A62" w:rsidP="006A5F67">
            <w:pPr>
              <w:jc w:val="center"/>
              <w:rPr>
                <w:rFonts w:ascii="Times New Roman" w:eastAsia="Times New Roman" w:hAnsi="Times New Roman" w:cs="Times New Roman"/>
              </w:rPr>
            </w:pPr>
            <w:r w:rsidRPr="00417AEE">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D76A62" w:rsidRPr="00417AEE" w:rsidRDefault="00D76A62" w:rsidP="006A5F67">
            <w:pPr>
              <w:suppressAutoHyphens/>
              <w:spacing w:after="0" w:line="240" w:lineRule="auto"/>
              <w:jc w:val="both"/>
              <w:rPr>
                <w:rFonts w:ascii="Times New Roman" w:eastAsia="Times New Roman" w:hAnsi="Times New Roman" w:cs="Times New Roman"/>
              </w:rPr>
            </w:pPr>
            <w:r w:rsidRPr="00417AEE">
              <w:rPr>
                <w:rFonts w:ascii="Times New Roman" w:eastAsia="Times New Roman" w:hAnsi="Times New Roman" w:cs="Times New Roman"/>
              </w:rPr>
              <w:t>Снижение уровня преступлений, совер-шаемых несовершен-нолетними.</w:t>
            </w:r>
          </w:p>
        </w:tc>
        <w:tc>
          <w:tcPr>
            <w:tcW w:w="3013" w:type="dxa"/>
            <w:tcBorders>
              <w:top w:val="nil"/>
              <w:left w:val="nil"/>
              <w:bottom w:val="nil"/>
              <w:right w:val="nil"/>
            </w:tcBorders>
            <w:shd w:val="clear" w:color="auto" w:fill="auto"/>
            <w:hideMark/>
          </w:tcPr>
          <w:p w:rsidR="00D76A62" w:rsidRPr="00F20552" w:rsidRDefault="00D76A62" w:rsidP="006A5F67">
            <w:pPr>
              <w:spacing w:after="0" w:line="240" w:lineRule="auto"/>
              <w:rPr>
                <w:rFonts w:ascii="Times New Roman" w:eastAsia="Times New Roman" w:hAnsi="Times New Roman" w:cs="Times New Roman"/>
                <w:color w:val="FF0000"/>
              </w:rPr>
            </w:pPr>
          </w:p>
        </w:tc>
        <w:tc>
          <w:tcPr>
            <w:tcW w:w="271" w:type="dxa"/>
            <w:tcBorders>
              <w:top w:val="nil"/>
              <w:left w:val="nil"/>
              <w:bottom w:val="nil"/>
              <w:right w:val="nil"/>
            </w:tcBorders>
            <w:shd w:val="clear" w:color="auto" w:fill="auto"/>
            <w:hideMark/>
          </w:tcPr>
          <w:p w:rsidR="00D76A62" w:rsidRPr="00F20552" w:rsidRDefault="00D76A62" w:rsidP="006A5F67">
            <w:pPr>
              <w:spacing w:after="0" w:line="240" w:lineRule="auto"/>
              <w:rPr>
                <w:rFonts w:ascii="Times New Roman" w:eastAsia="Times New Roman" w:hAnsi="Times New Roman" w:cs="Times New Roman"/>
                <w:color w:val="FF0000"/>
              </w:rPr>
            </w:pPr>
          </w:p>
        </w:tc>
      </w:tr>
      <w:tr w:rsidR="00D76A62" w:rsidRPr="00D3420B"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76A62" w:rsidRPr="00D3420B" w:rsidRDefault="00D76A62"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D3420B">
              <w:rPr>
                <w:rFonts w:ascii="Times New Roman" w:eastAsia="Times New Roman" w:hAnsi="Times New Roman" w:cs="Times New Roman"/>
              </w:rPr>
              <w:t>.</w:t>
            </w:r>
          </w:p>
        </w:tc>
        <w:tc>
          <w:tcPr>
            <w:tcW w:w="2660" w:type="dxa"/>
            <w:tcBorders>
              <w:top w:val="single" w:sz="4" w:space="0" w:color="auto"/>
              <w:left w:val="nil"/>
              <w:bottom w:val="single" w:sz="4" w:space="0" w:color="auto"/>
              <w:right w:val="single" w:sz="4" w:space="0" w:color="auto"/>
            </w:tcBorders>
            <w:shd w:val="clear" w:color="auto" w:fill="auto"/>
            <w:hideMark/>
          </w:tcPr>
          <w:p w:rsidR="00D76A62" w:rsidRPr="00D3420B" w:rsidRDefault="00D76A62" w:rsidP="006A5F67">
            <w:pPr>
              <w:spacing w:after="0" w:line="240" w:lineRule="auto"/>
              <w:jc w:val="both"/>
              <w:rPr>
                <w:rFonts w:ascii="Times New Roman" w:eastAsia="Times New Roman" w:hAnsi="Times New Roman" w:cs="Times New Roman"/>
              </w:rPr>
            </w:pPr>
            <w:r w:rsidRPr="00D3420B">
              <w:rPr>
                <w:rFonts w:ascii="Times New Roman" w:eastAsia="Times New Roman" w:hAnsi="Times New Roman" w:cs="Times New Roman"/>
              </w:rPr>
              <w:t>Основное мероприятие 4: Исполнение госу-дарственных полномо-чий</w:t>
            </w:r>
            <w:r>
              <w:rPr>
                <w:rFonts w:ascii="Times New Roman" w:eastAsia="Times New Roman" w:hAnsi="Times New Roman" w:cs="Times New Roman"/>
              </w:rPr>
              <w:t xml:space="preserve"> в сфере профилак-тики правонарушений</w:t>
            </w:r>
            <w:r w:rsidRPr="00D3420B">
              <w:rPr>
                <w:rFonts w:ascii="Times New Roman" w:eastAsia="Times New Roman" w:hAnsi="Times New Roman" w:cs="Times New Roman"/>
              </w:rPr>
              <w:t>.</w:t>
            </w:r>
          </w:p>
          <w:p w:rsidR="00D76A62" w:rsidRPr="00D3420B" w:rsidRDefault="00D76A62" w:rsidP="006A5F67">
            <w:pPr>
              <w:spacing w:after="0" w:line="240" w:lineRule="auto"/>
              <w:jc w:val="both"/>
              <w:rPr>
                <w:rFonts w:ascii="Times New Roman" w:eastAsia="Times New Roman" w:hAnsi="Times New Roman" w:cs="Times New Roman"/>
              </w:rPr>
            </w:pPr>
          </w:p>
          <w:p w:rsidR="00D76A62" w:rsidRPr="00D3420B" w:rsidRDefault="00D76A62" w:rsidP="006A5F67">
            <w:pPr>
              <w:spacing w:after="0" w:line="240" w:lineRule="auto"/>
              <w:jc w:val="both"/>
              <w:rPr>
                <w:rFonts w:ascii="Times New Roman" w:eastAsia="Times New Roman" w:hAnsi="Times New Roman" w:cs="Times New Roman"/>
              </w:rPr>
            </w:pPr>
          </w:p>
          <w:p w:rsidR="00D76A62" w:rsidRPr="00D3420B" w:rsidRDefault="00D76A62" w:rsidP="006A5F67">
            <w:pPr>
              <w:spacing w:after="0" w:line="240" w:lineRule="auto"/>
              <w:jc w:val="both"/>
              <w:rPr>
                <w:rFonts w:ascii="Times New Roman" w:eastAsia="Times New Roman" w:hAnsi="Times New Roman" w:cs="Times New Roman"/>
              </w:rPr>
            </w:pPr>
          </w:p>
        </w:tc>
        <w:tc>
          <w:tcPr>
            <w:tcW w:w="1950" w:type="dxa"/>
            <w:tcBorders>
              <w:top w:val="single" w:sz="4" w:space="0" w:color="auto"/>
              <w:left w:val="nil"/>
              <w:bottom w:val="single" w:sz="4" w:space="0" w:color="auto"/>
              <w:right w:val="single" w:sz="4" w:space="0" w:color="auto"/>
            </w:tcBorders>
            <w:shd w:val="clear" w:color="auto" w:fill="auto"/>
            <w:hideMark/>
          </w:tcPr>
          <w:p w:rsidR="00D76A62" w:rsidRPr="00717312" w:rsidRDefault="00D76A62" w:rsidP="009C30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Главный специа-лист управления ОБН, ГО и ЧС Голяткина С.Б.</w:t>
            </w:r>
            <w:r w:rsidRPr="00717312">
              <w:rPr>
                <w:rFonts w:ascii="Times New Roman" w:eastAsia="Times New Roman" w:hAnsi="Times New Roman" w:cs="Times New Roman"/>
              </w:rPr>
              <w:t xml:space="preserve">, </w:t>
            </w:r>
            <w:r>
              <w:rPr>
                <w:rFonts w:ascii="Times New Roman" w:eastAsia="Times New Roman" w:hAnsi="Times New Roman" w:cs="Times New Roman"/>
              </w:rPr>
              <w:t>сектор</w:t>
            </w:r>
            <w:r w:rsidRPr="00717312">
              <w:rPr>
                <w:rFonts w:ascii="Times New Roman" w:eastAsia="Times New Roman" w:hAnsi="Times New Roman" w:cs="Times New Roman"/>
              </w:rPr>
              <w:t xml:space="preserve"> по работе с несовершеннолет-ними</w:t>
            </w:r>
          </w:p>
        </w:tc>
        <w:tc>
          <w:tcPr>
            <w:tcW w:w="1287" w:type="dxa"/>
            <w:tcBorders>
              <w:top w:val="single" w:sz="4" w:space="0" w:color="auto"/>
              <w:left w:val="nil"/>
              <w:bottom w:val="single" w:sz="4" w:space="0" w:color="auto"/>
              <w:right w:val="single" w:sz="4" w:space="0" w:color="auto"/>
            </w:tcBorders>
            <w:shd w:val="clear" w:color="auto" w:fill="auto"/>
            <w:noWrap/>
            <w:hideMark/>
          </w:tcPr>
          <w:p w:rsidR="00D76A62" w:rsidRPr="00D3420B" w:rsidRDefault="00D76A62" w:rsidP="006A5F67">
            <w:pPr>
              <w:jc w:val="center"/>
              <w:rPr>
                <w:rFonts w:ascii="Times New Roman" w:eastAsia="Times New Roman" w:hAnsi="Times New Roman" w:cs="Times New Roman"/>
              </w:rPr>
            </w:pPr>
            <w:r w:rsidRPr="00D3420B">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D76A62" w:rsidRPr="00D3420B" w:rsidRDefault="00D76A62" w:rsidP="009653BB">
            <w:pPr>
              <w:jc w:val="center"/>
              <w:rPr>
                <w:rFonts w:ascii="Times New Roman" w:eastAsia="Times New Roman" w:hAnsi="Times New Roman" w:cs="Times New Roman"/>
              </w:rPr>
            </w:pPr>
            <w:r w:rsidRPr="00D3420B">
              <w:rPr>
                <w:rFonts w:ascii="Times New Roman" w:eastAsia="Times New Roman" w:hAnsi="Times New Roman" w:cs="Times New Roman"/>
              </w:rPr>
              <w:t>201</w:t>
            </w:r>
            <w:r>
              <w:rPr>
                <w:rFonts w:ascii="Times New Roman" w:eastAsia="Times New Roman" w:hAnsi="Times New Roman" w:cs="Times New Roman"/>
              </w:rPr>
              <w:t>7</w:t>
            </w:r>
            <w:r w:rsidRPr="00D3420B">
              <w:rPr>
                <w:rFonts w:ascii="Times New Roman" w:eastAsia="Times New Roman" w:hAnsi="Times New Roman" w:cs="Times New Roman"/>
              </w:rPr>
              <w:t xml:space="preserve"> г.</w:t>
            </w:r>
          </w:p>
        </w:tc>
        <w:tc>
          <w:tcPr>
            <w:tcW w:w="2307" w:type="dxa"/>
            <w:tcBorders>
              <w:top w:val="single" w:sz="4" w:space="0" w:color="auto"/>
              <w:left w:val="nil"/>
              <w:bottom w:val="single" w:sz="4" w:space="0" w:color="auto"/>
              <w:right w:val="single" w:sz="4" w:space="0" w:color="auto"/>
            </w:tcBorders>
            <w:shd w:val="clear" w:color="auto" w:fill="auto"/>
            <w:hideMark/>
          </w:tcPr>
          <w:p w:rsidR="00D76A62" w:rsidRPr="00D3420B" w:rsidRDefault="00D76A62" w:rsidP="006A5F67">
            <w:pPr>
              <w:suppressAutoHyphens/>
              <w:spacing w:after="0" w:line="240" w:lineRule="auto"/>
              <w:jc w:val="both"/>
              <w:rPr>
                <w:rFonts w:ascii="Times New Roman" w:eastAsia="Times New Roman" w:hAnsi="Times New Roman" w:cs="Times New Roman"/>
              </w:rPr>
            </w:pPr>
            <w:r w:rsidRPr="00D3420B">
              <w:rPr>
                <w:rFonts w:ascii="Times New Roman" w:eastAsia="Times New Roman" w:hAnsi="Times New Roman" w:cs="Times New Roman"/>
              </w:rPr>
              <w:t>Реализация законов Тульской области «Об административ-ных комиссиях в Тульской области и о наделении органов местного самоуправ-ления отдельными государственными полномочиями по об-разованию и органи-зации деятельности административных комиссий и рассмот-рению дел об адми-нистративных право-нарушениях» и «О  комиссиях  по делам несовершеннолетних и защиты их прав в Тульской области и о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защиты их прав»</w:t>
            </w:r>
          </w:p>
        </w:tc>
        <w:tc>
          <w:tcPr>
            <w:tcW w:w="3013" w:type="dxa"/>
            <w:tcBorders>
              <w:top w:val="nil"/>
              <w:left w:val="nil"/>
              <w:bottom w:val="nil"/>
              <w:right w:val="nil"/>
            </w:tcBorders>
            <w:shd w:val="clear" w:color="auto" w:fill="auto"/>
            <w:hideMark/>
          </w:tcPr>
          <w:p w:rsidR="00D76A62" w:rsidRPr="00D3420B" w:rsidRDefault="00D76A62" w:rsidP="006A5F67">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D76A62" w:rsidRPr="00D3420B" w:rsidRDefault="00D76A62" w:rsidP="006A5F67">
            <w:pPr>
              <w:spacing w:after="0" w:line="240" w:lineRule="auto"/>
              <w:rPr>
                <w:rFonts w:ascii="Times New Roman" w:eastAsia="Times New Roman" w:hAnsi="Times New Roman" w:cs="Times New Roman"/>
              </w:rPr>
            </w:pPr>
          </w:p>
        </w:tc>
      </w:tr>
    </w:tbl>
    <w:p w:rsidR="00BE3335" w:rsidRDefault="00BE3335" w:rsidP="00BE3335">
      <w:pPr>
        <w:pStyle w:val="ConsPlusNormal"/>
        <w:widowControl/>
        <w:tabs>
          <w:tab w:val="left" w:pos="993"/>
        </w:tabs>
        <w:ind w:firstLine="0"/>
        <w:jc w:val="both"/>
        <w:outlineLvl w:val="1"/>
        <w:rPr>
          <w:rFonts w:ascii="Times New Roman" w:hAnsi="Times New Roman" w:cs="Times New Roman"/>
          <w:sz w:val="28"/>
          <w:szCs w:val="28"/>
        </w:rPr>
      </w:pPr>
    </w:p>
    <w:p w:rsidR="00BE3335" w:rsidRPr="00676BFC" w:rsidRDefault="00BE3335" w:rsidP="00BE3335">
      <w:pPr>
        <w:suppressAutoHyphens/>
        <w:autoSpaceDE w:val="0"/>
        <w:autoSpaceDN w:val="0"/>
        <w:adjustRightInd w:val="0"/>
        <w:spacing w:after="0" w:line="240" w:lineRule="auto"/>
        <w:ind w:firstLine="709"/>
        <w:jc w:val="center"/>
        <w:rPr>
          <w:rFonts w:ascii="Antiqua" w:eastAsia="Times New Roman" w:hAnsi="Antiqua" w:cs="Times New Roman"/>
          <w:b/>
          <w:sz w:val="28"/>
          <w:szCs w:val="28"/>
        </w:rPr>
      </w:pPr>
      <w:r w:rsidRPr="00676BFC">
        <w:rPr>
          <w:rFonts w:ascii="Antiqua" w:eastAsia="Times New Roman" w:hAnsi="Antiqua" w:cs="Times New Roman"/>
          <w:b/>
          <w:sz w:val="28"/>
          <w:szCs w:val="28"/>
        </w:rPr>
        <w:t>4.</w:t>
      </w:r>
      <w:r>
        <w:rPr>
          <w:rFonts w:eastAsia="Times New Roman" w:cs="Times New Roman"/>
          <w:b/>
          <w:sz w:val="28"/>
          <w:szCs w:val="28"/>
        </w:rPr>
        <w:t xml:space="preserve"> </w:t>
      </w:r>
      <w:r w:rsidRPr="00676BFC">
        <w:rPr>
          <w:rFonts w:ascii="Antiqua" w:eastAsia="Times New Roman" w:hAnsi="Antiqua" w:cs="Times New Roman"/>
          <w:b/>
          <w:sz w:val="28"/>
          <w:szCs w:val="28"/>
        </w:rPr>
        <w:t>Обоснование объёма финансовых ресурсов, необходимых для реализации подпрограммы</w:t>
      </w:r>
    </w:p>
    <w:p w:rsidR="00BE3335" w:rsidRPr="00926FD4" w:rsidRDefault="00BE3335" w:rsidP="00BE3335">
      <w:pPr>
        <w:pStyle w:val="a5"/>
        <w:suppressAutoHyphens/>
        <w:autoSpaceDE w:val="0"/>
        <w:autoSpaceDN w:val="0"/>
        <w:adjustRightInd w:val="0"/>
        <w:spacing w:after="0" w:line="240" w:lineRule="auto"/>
        <w:ind w:left="1069"/>
        <w:rPr>
          <w:rFonts w:eastAsia="Times New Roman" w:cs="Times New Roman"/>
          <w:b/>
          <w:sz w:val="28"/>
          <w:szCs w:val="28"/>
        </w:rPr>
      </w:pPr>
    </w:p>
    <w:p w:rsidR="00BE3335" w:rsidRDefault="00BE3335" w:rsidP="00BE3335">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Обоснованием </w:t>
      </w:r>
      <w:r w:rsidRPr="00420275">
        <w:rPr>
          <w:rFonts w:ascii="Times New Roman" w:hAnsi="Times New Roman"/>
          <w:sz w:val="28"/>
          <w:szCs w:val="28"/>
        </w:rPr>
        <w:t xml:space="preserve"> финансовых ресурсов, необходимых для реализации подпрограммы</w:t>
      </w:r>
      <w:r>
        <w:rPr>
          <w:rFonts w:ascii="Times New Roman" w:hAnsi="Times New Roman"/>
          <w:sz w:val="28"/>
          <w:szCs w:val="28"/>
        </w:rPr>
        <w:t xml:space="preserve"> являются:</w:t>
      </w:r>
    </w:p>
    <w:p w:rsidR="00BE3335" w:rsidRDefault="00BE3335" w:rsidP="00BE3335">
      <w:pPr>
        <w:tabs>
          <w:tab w:val="left" w:pos="0"/>
        </w:tabs>
        <w:spacing w:after="0" w:line="240" w:lineRule="auto"/>
        <w:jc w:val="both"/>
        <w:rPr>
          <w:rFonts w:ascii="Times New Roman" w:hAnsi="Times New Roman"/>
          <w:sz w:val="28"/>
          <w:szCs w:val="28"/>
        </w:rPr>
      </w:pPr>
      <w:r>
        <w:rPr>
          <w:rFonts w:ascii="Times New Roman" w:hAnsi="Times New Roman"/>
          <w:sz w:val="28"/>
          <w:szCs w:val="28"/>
        </w:rPr>
        <w:t>- затраты на приобретение основных фондов и расходных материалов текущего года;</w:t>
      </w:r>
    </w:p>
    <w:p w:rsidR="00BE3335" w:rsidRDefault="00BE3335" w:rsidP="00BE3335">
      <w:pPr>
        <w:tabs>
          <w:tab w:val="left" w:pos="0"/>
        </w:tabs>
        <w:jc w:val="both"/>
        <w:rPr>
          <w:rFonts w:ascii="Times New Roman" w:hAnsi="Times New Roman"/>
          <w:sz w:val="28"/>
          <w:szCs w:val="28"/>
        </w:rPr>
      </w:pPr>
      <w:r>
        <w:rPr>
          <w:rFonts w:ascii="Times New Roman" w:hAnsi="Times New Roman"/>
          <w:sz w:val="28"/>
          <w:szCs w:val="28"/>
        </w:rPr>
        <w:t>- статистический анализ цен товаров и услуг с  официальных сайтов производителей, размещенных в сети Интернет.</w:t>
      </w:r>
    </w:p>
    <w:tbl>
      <w:tblPr>
        <w:tblW w:w="10774" w:type="dxa"/>
        <w:tblInd w:w="-743" w:type="dxa"/>
        <w:tblLayout w:type="fixed"/>
        <w:tblLook w:val="0000"/>
      </w:tblPr>
      <w:tblGrid>
        <w:gridCol w:w="2356"/>
        <w:gridCol w:w="1620"/>
        <w:gridCol w:w="1800"/>
        <w:gridCol w:w="1029"/>
        <w:gridCol w:w="992"/>
        <w:gridCol w:w="992"/>
        <w:gridCol w:w="992"/>
        <w:gridCol w:w="993"/>
      </w:tblGrid>
      <w:tr w:rsidR="00BE3335" w:rsidRPr="001D34BE" w:rsidTr="006A5F67">
        <w:trPr>
          <w:trHeight w:val="315"/>
        </w:trPr>
        <w:tc>
          <w:tcPr>
            <w:tcW w:w="23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3335" w:rsidRPr="001D34BE" w:rsidRDefault="00BE3335" w:rsidP="006A5F67">
            <w:pPr>
              <w:spacing w:after="0"/>
              <w:jc w:val="center"/>
              <w:rPr>
                <w:rFonts w:ascii="Times New Roman" w:hAnsi="Times New Roman"/>
                <w:b/>
                <w:bCs/>
                <w:sz w:val="18"/>
                <w:szCs w:val="18"/>
              </w:rPr>
            </w:pPr>
            <w:r w:rsidRPr="001D34BE">
              <w:rPr>
                <w:rFonts w:ascii="Times New Roman" w:hAnsi="Times New Roman"/>
                <w:b/>
                <w:bCs/>
                <w:sz w:val="18"/>
                <w:szCs w:val="18"/>
              </w:rPr>
              <w:t>Наименование муниципальной программы, подпрограммы муниципальной программы, мероприятия</w:t>
            </w:r>
          </w:p>
        </w:tc>
        <w:tc>
          <w:tcPr>
            <w:tcW w:w="1620" w:type="dxa"/>
            <w:vMerge w:val="restart"/>
            <w:tcBorders>
              <w:top w:val="single" w:sz="4" w:space="0" w:color="auto"/>
              <w:left w:val="single" w:sz="4" w:space="0" w:color="auto"/>
              <w:right w:val="single" w:sz="4" w:space="0" w:color="auto"/>
            </w:tcBorders>
            <w:vAlign w:val="center"/>
          </w:tcPr>
          <w:p w:rsidR="00BE3335" w:rsidRPr="001D34BE" w:rsidRDefault="00BE3335"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Ответственный исполнитель, соисполнители,</w:t>
            </w:r>
          </w:p>
          <w:p w:rsidR="00BE3335" w:rsidRPr="001D34BE" w:rsidRDefault="00BE3335"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исполнители</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Источники финансирования</w:t>
            </w:r>
          </w:p>
        </w:tc>
        <w:tc>
          <w:tcPr>
            <w:tcW w:w="4998" w:type="dxa"/>
            <w:gridSpan w:val="5"/>
            <w:tcBorders>
              <w:top w:val="single" w:sz="4" w:space="0" w:color="auto"/>
              <w:left w:val="nil"/>
              <w:bottom w:val="single" w:sz="4" w:space="0" w:color="auto"/>
              <w:right w:val="single" w:sz="4" w:space="0" w:color="000000"/>
            </w:tcBorders>
            <w:shd w:val="clear" w:color="auto" w:fill="auto"/>
            <w:vAlign w:val="center"/>
          </w:tcPr>
          <w:p w:rsidR="00BE3335" w:rsidRPr="001D34BE" w:rsidRDefault="00BE3335" w:rsidP="006A5F67">
            <w:pPr>
              <w:spacing w:line="240" w:lineRule="auto"/>
              <w:jc w:val="center"/>
              <w:rPr>
                <w:rFonts w:ascii="Times New Roman" w:hAnsi="Times New Roman"/>
                <w:b/>
                <w:bCs/>
                <w:sz w:val="18"/>
                <w:szCs w:val="18"/>
              </w:rPr>
            </w:pPr>
            <w:r w:rsidRPr="001D34BE">
              <w:rPr>
                <w:rFonts w:ascii="Times New Roman" w:hAnsi="Times New Roman"/>
                <w:b/>
                <w:bCs/>
                <w:sz w:val="18"/>
                <w:szCs w:val="18"/>
              </w:rPr>
              <w:t>Объем финансовых ресурсов на  реализацию муниципальной  программы</w:t>
            </w:r>
          </w:p>
        </w:tc>
      </w:tr>
      <w:tr w:rsidR="00BE3335" w:rsidRPr="001D34BE" w:rsidTr="006A5F67">
        <w:trPr>
          <w:trHeight w:val="944"/>
        </w:trPr>
        <w:tc>
          <w:tcPr>
            <w:tcW w:w="2356" w:type="dxa"/>
            <w:vMerge/>
            <w:tcBorders>
              <w:top w:val="single" w:sz="4" w:space="0" w:color="auto"/>
              <w:left w:val="single" w:sz="4" w:space="0" w:color="auto"/>
              <w:bottom w:val="single" w:sz="4" w:space="0" w:color="000000"/>
              <w:right w:val="single" w:sz="4" w:space="0" w:color="auto"/>
            </w:tcBorders>
            <w:vAlign w:val="center"/>
          </w:tcPr>
          <w:p w:rsidR="00BE3335" w:rsidRPr="001D34BE" w:rsidRDefault="00BE3335" w:rsidP="006A5F67">
            <w:pPr>
              <w:jc w:val="center"/>
              <w:rPr>
                <w:rFonts w:ascii="Times New Roman" w:hAnsi="Times New Roman"/>
                <w:b/>
                <w:bCs/>
                <w:sz w:val="18"/>
                <w:szCs w:val="18"/>
              </w:rPr>
            </w:pPr>
          </w:p>
        </w:tc>
        <w:tc>
          <w:tcPr>
            <w:tcW w:w="1620" w:type="dxa"/>
            <w:vMerge/>
            <w:tcBorders>
              <w:left w:val="single" w:sz="4" w:space="0" w:color="auto"/>
              <w:bottom w:val="single" w:sz="4" w:space="0" w:color="000000"/>
              <w:right w:val="single" w:sz="4" w:space="0" w:color="auto"/>
            </w:tcBorders>
            <w:vAlign w:val="center"/>
          </w:tcPr>
          <w:p w:rsidR="00BE3335" w:rsidRPr="001D34BE" w:rsidRDefault="00BE3335" w:rsidP="006A5F67">
            <w:pPr>
              <w:jc w:val="center"/>
              <w:rPr>
                <w:rFonts w:ascii="Times New Roman" w:hAnsi="Times New Roman"/>
                <w:b/>
                <w:bCs/>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BE3335" w:rsidRPr="001D34BE" w:rsidRDefault="00BE3335" w:rsidP="006A5F67">
            <w:pPr>
              <w:jc w:val="center"/>
              <w:rPr>
                <w:rFonts w:ascii="Times New Roman" w:hAnsi="Times New Roman"/>
                <w:b/>
                <w:bCs/>
                <w:sz w:val="18"/>
                <w:szCs w:val="18"/>
              </w:rPr>
            </w:pPr>
          </w:p>
        </w:tc>
        <w:tc>
          <w:tcPr>
            <w:tcW w:w="1029" w:type="dxa"/>
            <w:tcBorders>
              <w:top w:val="nil"/>
              <w:left w:val="nil"/>
              <w:bottom w:val="single" w:sz="4" w:space="0" w:color="auto"/>
              <w:right w:val="single" w:sz="4" w:space="0" w:color="auto"/>
            </w:tcBorders>
            <w:shd w:val="clear" w:color="auto" w:fill="auto"/>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2014 год</w:t>
            </w:r>
          </w:p>
        </w:tc>
        <w:tc>
          <w:tcPr>
            <w:tcW w:w="992" w:type="dxa"/>
            <w:tcBorders>
              <w:top w:val="nil"/>
              <w:left w:val="nil"/>
              <w:bottom w:val="single" w:sz="4" w:space="0" w:color="auto"/>
              <w:right w:val="single" w:sz="4" w:space="0" w:color="auto"/>
            </w:tcBorders>
            <w:shd w:val="clear" w:color="auto" w:fill="auto"/>
            <w:vAlign w:val="center"/>
          </w:tcPr>
          <w:p w:rsidR="00BE3335" w:rsidRPr="001D34BE" w:rsidRDefault="00BE3335" w:rsidP="006A5F67">
            <w:pPr>
              <w:jc w:val="center"/>
            </w:pPr>
            <w:r w:rsidRPr="001D34BE">
              <w:rPr>
                <w:rFonts w:ascii="Times New Roman" w:hAnsi="Times New Roman"/>
                <w:b/>
                <w:bCs/>
                <w:sz w:val="18"/>
                <w:szCs w:val="18"/>
              </w:rPr>
              <w:t>2015 год</w:t>
            </w:r>
          </w:p>
        </w:tc>
        <w:tc>
          <w:tcPr>
            <w:tcW w:w="992" w:type="dxa"/>
            <w:tcBorders>
              <w:top w:val="nil"/>
              <w:left w:val="nil"/>
              <w:bottom w:val="single" w:sz="4" w:space="0" w:color="auto"/>
              <w:right w:val="single" w:sz="4" w:space="0" w:color="auto"/>
            </w:tcBorders>
            <w:shd w:val="clear" w:color="auto" w:fill="auto"/>
            <w:vAlign w:val="center"/>
          </w:tcPr>
          <w:p w:rsidR="00BE3335" w:rsidRPr="001D34BE" w:rsidRDefault="00BE3335" w:rsidP="006A5F67">
            <w:pPr>
              <w:jc w:val="center"/>
            </w:pPr>
            <w:r w:rsidRPr="001D34BE">
              <w:rPr>
                <w:rFonts w:ascii="Times New Roman" w:hAnsi="Times New Roman"/>
                <w:b/>
                <w:bCs/>
                <w:sz w:val="18"/>
                <w:szCs w:val="18"/>
              </w:rPr>
              <w:t>2016 год</w:t>
            </w:r>
          </w:p>
        </w:tc>
        <w:tc>
          <w:tcPr>
            <w:tcW w:w="992" w:type="dxa"/>
            <w:tcBorders>
              <w:top w:val="nil"/>
              <w:left w:val="nil"/>
              <w:bottom w:val="single" w:sz="4" w:space="0" w:color="auto"/>
              <w:right w:val="single" w:sz="4" w:space="0" w:color="auto"/>
            </w:tcBorders>
            <w:shd w:val="clear" w:color="auto" w:fill="auto"/>
            <w:vAlign w:val="center"/>
          </w:tcPr>
          <w:p w:rsidR="00BE3335" w:rsidRPr="001D34BE" w:rsidRDefault="00BE3335" w:rsidP="006A5F67">
            <w:pPr>
              <w:jc w:val="center"/>
            </w:pPr>
            <w:r w:rsidRPr="001D34BE">
              <w:rPr>
                <w:rFonts w:ascii="Times New Roman" w:hAnsi="Times New Roman"/>
                <w:b/>
                <w:bCs/>
                <w:sz w:val="18"/>
                <w:szCs w:val="18"/>
              </w:rPr>
              <w:t>2017 год</w:t>
            </w:r>
          </w:p>
        </w:tc>
        <w:tc>
          <w:tcPr>
            <w:tcW w:w="993" w:type="dxa"/>
            <w:tcBorders>
              <w:top w:val="nil"/>
              <w:left w:val="nil"/>
              <w:bottom w:val="single" w:sz="4" w:space="0" w:color="auto"/>
              <w:right w:val="single" w:sz="4" w:space="0" w:color="auto"/>
            </w:tcBorders>
            <w:shd w:val="clear" w:color="auto" w:fill="auto"/>
            <w:vAlign w:val="center"/>
          </w:tcPr>
          <w:p w:rsidR="00BE3335" w:rsidRPr="001D34BE" w:rsidRDefault="00BE3335" w:rsidP="006A5F67">
            <w:pPr>
              <w:jc w:val="center"/>
            </w:pPr>
            <w:r w:rsidRPr="001D34BE">
              <w:rPr>
                <w:rFonts w:ascii="Times New Roman" w:hAnsi="Times New Roman"/>
                <w:b/>
                <w:bCs/>
                <w:sz w:val="18"/>
                <w:szCs w:val="18"/>
              </w:rPr>
              <w:t>2018год</w:t>
            </w:r>
          </w:p>
        </w:tc>
      </w:tr>
      <w:tr w:rsidR="00BE3335" w:rsidRPr="001D34BE" w:rsidTr="006A5F67">
        <w:trPr>
          <w:trHeight w:val="264"/>
        </w:trPr>
        <w:tc>
          <w:tcPr>
            <w:tcW w:w="2356" w:type="dxa"/>
            <w:tcBorders>
              <w:top w:val="single" w:sz="4" w:space="0" w:color="000000"/>
              <w:left w:val="single" w:sz="4" w:space="0" w:color="auto"/>
              <w:bottom w:val="single" w:sz="4" w:space="0" w:color="auto"/>
              <w:right w:val="single" w:sz="4" w:space="0" w:color="auto"/>
            </w:tcBorders>
            <w:shd w:val="clear" w:color="auto" w:fill="auto"/>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1</w:t>
            </w:r>
          </w:p>
        </w:tc>
        <w:tc>
          <w:tcPr>
            <w:tcW w:w="1620" w:type="dxa"/>
            <w:tcBorders>
              <w:top w:val="single" w:sz="4" w:space="0" w:color="000000"/>
              <w:left w:val="nil"/>
              <w:bottom w:val="single" w:sz="4" w:space="0" w:color="auto"/>
              <w:right w:val="single" w:sz="4" w:space="0" w:color="auto"/>
            </w:tcBorders>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2</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3</w:t>
            </w:r>
          </w:p>
        </w:tc>
        <w:tc>
          <w:tcPr>
            <w:tcW w:w="1029" w:type="dxa"/>
            <w:tcBorders>
              <w:top w:val="single" w:sz="4" w:space="0" w:color="auto"/>
              <w:left w:val="nil"/>
              <w:bottom w:val="single" w:sz="4" w:space="0" w:color="auto"/>
              <w:right w:val="single" w:sz="4" w:space="0" w:color="auto"/>
            </w:tcBorders>
            <w:shd w:val="clear" w:color="auto" w:fill="auto"/>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BE3335" w:rsidRPr="001D34BE" w:rsidRDefault="00BE3335" w:rsidP="006A5F67">
            <w:pPr>
              <w:jc w:val="center"/>
              <w:rPr>
                <w:rFonts w:ascii="Times New Roman" w:hAnsi="Times New Roman"/>
                <w:b/>
                <w:bCs/>
                <w:sz w:val="18"/>
                <w:szCs w:val="18"/>
              </w:rPr>
            </w:pPr>
            <w:r w:rsidRPr="001D34BE">
              <w:rPr>
                <w:rFonts w:ascii="Times New Roman" w:hAnsi="Times New Roman"/>
                <w:b/>
                <w:bCs/>
                <w:sz w:val="18"/>
                <w:szCs w:val="18"/>
              </w:rPr>
              <w:t>8</w:t>
            </w:r>
          </w:p>
        </w:tc>
      </w:tr>
      <w:tr w:rsidR="00D76A62" w:rsidRPr="001D34BE"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D76A62" w:rsidRPr="001D34BE" w:rsidRDefault="00D76A62" w:rsidP="007959F0">
            <w:pPr>
              <w:spacing w:after="0" w:line="240" w:lineRule="auto"/>
              <w:jc w:val="both"/>
              <w:rPr>
                <w:rFonts w:ascii="Times New Roman" w:hAnsi="Times New Roman"/>
                <w:b/>
                <w:bCs/>
                <w:sz w:val="18"/>
                <w:szCs w:val="18"/>
              </w:rPr>
            </w:pPr>
            <w:r w:rsidRPr="001D34BE">
              <w:rPr>
                <w:rFonts w:ascii="Times New Roman" w:hAnsi="Times New Roman"/>
                <w:b/>
                <w:bCs/>
                <w:sz w:val="18"/>
                <w:szCs w:val="18"/>
              </w:rPr>
              <w:t>Подпрограмма «Профи-лактика правонарушений на территории муници-пального образования го-род Новомосковск на 2014 -2018 годы»</w:t>
            </w:r>
          </w:p>
        </w:tc>
        <w:tc>
          <w:tcPr>
            <w:tcW w:w="1620" w:type="dxa"/>
            <w:vMerge w:val="restart"/>
            <w:tcBorders>
              <w:top w:val="single" w:sz="4" w:space="0" w:color="000000"/>
              <w:left w:val="nil"/>
              <w:right w:val="single" w:sz="4" w:space="0" w:color="auto"/>
            </w:tcBorders>
          </w:tcPr>
          <w:p w:rsidR="00D76A62" w:rsidRPr="00717312" w:rsidRDefault="00D76A62" w:rsidP="009C30CF">
            <w:pPr>
              <w:spacing w:after="0" w:line="240" w:lineRule="auto"/>
              <w:jc w:val="both"/>
              <w:rPr>
                <w:rFonts w:ascii="Times New Roman" w:hAnsi="Times New Roman"/>
                <w:bCs/>
                <w:sz w:val="18"/>
                <w:szCs w:val="18"/>
              </w:rPr>
            </w:pPr>
            <w:r w:rsidRPr="00717312">
              <w:rPr>
                <w:rFonts w:ascii="Times New Roman" w:hAnsi="Times New Roman"/>
                <w:bCs/>
                <w:sz w:val="18"/>
                <w:szCs w:val="18"/>
              </w:rPr>
              <w:t>Инс</w:t>
            </w:r>
            <w:r>
              <w:rPr>
                <w:rFonts w:ascii="Times New Roman" w:hAnsi="Times New Roman"/>
                <w:bCs/>
                <w:sz w:val="18"/>
                <w:szCs w:val="18"/>
              </w:rPr>
              <w:t xml:space="preserve">пектор </w:t>
            </w:r>
            <w:r w:rsidRPr="00717312">
              <w:rPr>
                <w:rFonts w:ascii="Times New Roman" w:hAnsi="Times New Roman"/>
                <w:bCs/>
                <w:sz w:val="18"/>
                <w:szCs w:val="18"/>
              </w:rPr>
              <w:t xml:space="preserve"> </w:t>
            </w:r>
            <w:r>
              <w:rPr>
                <w:rFonts w:ascii="Times New Roman" w:hAnsi="Times New Roman"/>
                <w:bCs/>
                <w:sz w:val="18"/>
                <w:szCs w:val="18"/>
              </w:rPr>
              <w:t xml:space="preserve">управления ОБН, ГО и ЧС </w:t>
            </w:r>
            <w:r w:rsidRPr="00717312">
              <w:rPr>
                <w:rFonts w:ascii="Times New Roman" w:hAnsi="Times New Roman"/>
                <w:bCs/>
                <w:sz w:val="18"/>
                <w:szCs w:val="18"/>
              </w:rPr>
              <w:t>Аксёнов С.И.</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3500,6</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2940,1</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2845,9</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2851,3</w:t>
            </w:r>
          </w:p>
        </w:tc>
        <w:tc>
          <w:tcPr>
            <w:tcW w:w="993"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900,0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F71332">
            <w:pPr>
              <w:spacing w:after="0"/>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2923,1</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2380,1</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2385,9</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2391,3</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3F5B8E">
            <w:pPr>
              <w:spacing w:after="0"/>
              <w:jc w:val="center"/>
              <w:rPr>
                <w:rFonts w:ascii="Times New Roman" w:hAnsi="Times New Roman"/>
                <w:b/>
                <w:bCs/>
                <w:sz w:val="18"/>
                <w:szCs w:val="18"/>
              </w:rPr>
            </w:pPr>
            <w:r w:rsidRPr="001D34BE">
              <w:rPr>
                <w:rFonts w:ascii="Times New Roman" w:hAnsi="Times New Roman"/>
                <w:b/>
                <w:bCs/>
                <w:sz w:val="18"/>
                <w:szCs w:val="18"/>
              </w:rPr>
              <w:t>577,5</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560,0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460,0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460,0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3F5B8E">
            <w:pPr>
              <w:spacing w:after="0"/>
              <w:jc w:val="center"/>
              <w:rPr>
                <w:rFonts w:ascii="Times New Roman" w:hAnsi="Times New Roman"/>
                <w:b/>
                <w:bCs/>
                <w:sz w:val="18"/>
                <w:szCs w:val="18"/>
              </w:rPr>
            </w:pPr>
            <w:r w:rsidRPr="001D34BE">
              <w:rPr>
                <w:rFonts w:ascii="Times New Roman" w:hAnsi="Times New Roman"/>
                <w:b/>
                <w:bCs/>
                <w:sz w:val="18"/>
                <w:szCs w:val="18"/>
              </w:rPr>
              <w:t>900,0</w:t>
            </w:r>
          </w:p>
        </w:tc>
      </w:tr>
      <w:tr w:rsidR="00A11ED6" w:rsidRPr="001D34BE"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D76A62" w:rsidRPr="001D34BE" w:rsidTr="00D76A62">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D76A62" w:rsidRPr="001D34BE" w:rsidRDefault="00D76A62"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Основное мероприятие 1:</w:t>
            </w:r>
          </w:p>
          <w:p w:rsidR="00D76A62" w:rsidRPr="001D34BE" w:rsidRDefault="00D76A62"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Обеспечение безопасности граждан  муниципального образования город Новомосковск.</w:t>
            </w:r>
          </w:p>
        </w:tc>
        <w:tc>
          <w:tcPr>
            <w:tcW w:w="1620" w:type="dxa"/>
            <w:vMerge w:val="restart"/>
            <w:tcBorders>
              <w:top w:val="single" w:sz="4" w:space="0" w:color="000000"/>
              <w:left w:val="nil"/>
              <w:right w:val="single" w:sz="4" w:space="0" w:color="auto"/>
            </w:tcBorders>
          </w:tcPr>
          <w:p w:rsidR="00D76A62" w:rsidRPr="00717312" w:rsidRDefault="00D76A62" w:rsidP="00D76A62">
            <w:pPr>
              <w:spacing w:after="0" w:line="240" w:lineRule="auto"/>
              <w:jc w:val="both"/>
              <w:rPr>
                <w:rFonts w:ascii="Times New Roman" w:hAnsi="Times New Roman"/>
                <w:bCs/>
                <w:sz w:val="18"/>
                <w:szCs w:val="18"/>
              </w:rPr>
            </w:pPr>
            <w:r w:rsidRPr="00717312">
              <w:rPr>
                <w:rFonts w:ascii="Times New Roman" w:hAnsi="Times New Roman"/>
                <w:bCs/>
                <w:sz w:val="18"/>
                <w:szCs w:val="18"/>
              </w:rPr>
              <w:t>Отдел информа-ционных техно-логий</w:t>
            </w:r>
            <w:r>
              <w:rPr>
                <w:rFonts w:ascii="Times New Roman" w:hAnsi="Times New Roman"/>
                <w:bCs/>
                <w:sz w:val="18"/>
                <w:szCs w:val="18"/>
              </w:rPr>
              <w:t xml:space="preserve"> управления ОБН, ГО и ЧС</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340,0</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340,0</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282,5</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292,5</w:t>
            </w:r>
          </w:p>
        </w:tc>
        <w:tc>
          <w:tcPr>
            <w:tcW w:w="993"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600,0</w:t>
            </w:r>
          </w:p>
        </w:tc>
      </w:tr>
      <w:tr w:rsidR="00A11ED6" w:rsidRPr="001D34BE" w:rsidTr="008F0679">
        <w:trPr>
          <w:trHeight w:val="726"/>
        </w:trPr>
        <w:tc>
          <w:tcPr>
            <w:tcW w:w="2356" w:type="dxa"/>
            <w:vMerge/>
            <w:tcBorders>
              <w:left w:val="single" w:sz="4" w:space="0" w:color="auto"/>
              <w:right w:val="single" w:sz="4" w:space="0" w:color="auto"/>
            </w:tcBorders>
            <w:shd w:val="clear" w:color="auto" w:fill="auto"/>
            <w:vAlign w:val="center"/>
          </w:tcPr>
          <w:p w:rsidR="00A11ED6" w:rsidRPr="001D34BE" w:rsidRDefault="00A11ED6" w:rsidP="00F71332">
            <w:pPr>
              <w:spacing w:after="0"/>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017B2A">
            <w:pPr>
              <w:jc w:val="center"/>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0D6FFE">
            <w:pPr>
              <w:spacing w:after="0"/>
              <w:jc w:val="center"/>
              <w:rPr>
                <w:rFonts w:ascii="Times New Roman" w:hAnsi="Times New Roman"/>
                <w:b/>
                <w:bCs/>
                <w:sz w:val="18"/>
                <w:szCs w:val="18"/>
              </w:rPr>
            </w:pPr>
            <w:r w:rsidRPr="001D34BE">
              <w:rPr>
                <w:rFonts w:ascii="Times New Roman" w:hAnsi="Times New Roman"/>
                <w:b/>
                <w:bCs/>
                <w:sz w:val="18"/>
                <w:szCs w:val="18"/>
              </w:rPr>
              <w:t>340,0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0D6FFE">
            <w:pPr>
              <w:spacing w:after="0"/>
              <w:jc w:val="center"/>
              <w:rPr>
                <w:rFonts w:ascii="Times New Roman" w:hAnsi="Times New Roman"/>
                <w:b/>
                <w:bCs/>
                <w:sz w:val="18"/>
                <w:szCs w:val="18"/>
              </w:rPr>
            </w:pPr>
            <w:r w:rsidRPr="001D34BE">
              <w:rPr>
                <w:rFonts w:ascii="Times New Roman" w:hAnsi="Times New Roman"/>
                <w:b/>
                <w:bCs/>
                <w:sz w:val="18"/>
                <w:szCs w:val="18"/>
              </w:rPr>
              <w:t>340,0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282,5</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292,5</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0D6FFE">
            <w:pPr>
              <w:spacing w:after="0"/>
              <w:jc w:val="center"/>
              <w:rPr>
                <w:rFonts w:ascii="Times New Roman" w:hAnsi="Times New Roman"/>
                <w:b/>
                <w:bCs/>
                <w:sz w:val="18"/>
                <w:szCs w:val="18"/>
              </w:rPr>
            </w:pPr>
            <w:r w:rsidRPr="001D34BE">
              <w:rPr>
                <w:rFonts w:ascii="Times New Roman" w:hAnsi="Times New Roman"/>
                <w:b/>
                <w:bCs/>
                <w:sz w:val="18"/>
                <w:szCs w:val="18"/>
              </w:rPr>
              <w:t>600,0</w:t>
            </w:r>
          </w:p>
        </w:tc>
      </w:tr>
      <w:tr w:rsidR="00A11ED6" w:rsidRPr="001D34BE" w:rsidTr="008F0679">
        <w:trPr>
          <w:trHeight w:val="1219"/>
        </w:trPr>
        <w:tc>
          <w:tcPr>
            <w:tcW w:w="2356" w:type="dxa"/>
            <w:vMerge/>
            <w:tcBorders>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D76A62" w:rsidRPr="001D34BE" w:rsidTr="00D76A62">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D76A62" w:rsidRPr="001D34BE" w:rsidRDefault="00D76A62"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Основное мероприятие 2:</w:t>
            </w:r>
          </w:p>
          <w:p w:rsidR="00D76A62" w:rsidRPr="001D34BE" w:rsidRDefault="00D76A62"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Организация работы  добровольной народной дружины.</w:t>
            </w:r>
          </w:p>
        </w:tc>
        <w:tc>
          <w:tcPr>
            <w:tcW w:w="1620" w:type="dxa"/>
            <w:vMerge w:val="restart"/>
            <w:tcBorders>
              <w:top w:val="single" w:sz="4" w:space="0" w:color="000000"/>
              <w:left w:val="nil"/>
              <w:right w:val="single" w:sz="4" w:space="0" w:color="auto"/>
            </w:tcBorders>
          </w:tcPr>
          <w:p w:rsidR="00D76A62" w:rsidRPr="00717312" w:rsidRDefault="00D76A62" w:rsidP="00D76A62">
            <w:pPr>
              <w:spacing w:after="0" w:line="240" w:lineRule="auto"/>
              <w:jc w:val="both"/>
              <w:rPr>
                <w:rFonts w:ascii="Times New Roman" w:hAnsi="Times New Roman"/>
                <w:bCs/>
                <w:sz w:val="18"/>
                <w:szCs w:val="18"/>
              </w:rPr>
            </w:pPr>
            <w:r w:rsidRPr="00717312">
              <w:rPr>
                <w:rFonts w:ascii="Times New Roman" w:hAnsi="Times New Roman"/>
                <w:bCs/>
                <w:sz w:val="18"/>
                <w:szCs w:val="18"/>
              </w:rPr>
              <w:t>Инс</w:t>
            </w:r>
            <w:r>
              <w:rPr>
                <w:rFonts w:ascii="Times New Roman" w:hAnsi="Times New Roman"/>
                <w:bCs/>
                <w:sz w:val="18"/>
                <w:szCs w:val="18"/>
              </w:rPr>
              <w:t xml:space="preserve">пектор управления ОБН, ГО и ЧС </w:t>
            </w:r>
            <w:r w:rsidRPr="00717312">
              <w:rPr>
                <w:rFonts w:ascii="Times New Roman" w:hAnsi="Times New Roman"/>
                <w:bCs/>
                <w:sz w:val="18"/>
                <w:szCs w:val="18"/>
              </w:rPr>
              <w:t xml:space="preserve"> Аксёнов С.И.</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132,5</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200,0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F71332">
            <w:pPr>
              <w:spacing w:after="0"/>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E55464">
            <w:pPr>
              <w:spacing w:after="0"/>
              <w:jc w:val="center"/>
              <w:rPr>
                <w:rFonts w:ascii="Times New Roman" w:hAnsi="Times New Roman"/>
                <w:b/>
                <w:bCs/>
                <w:sz w:val="18"/>
                <w:szCs w:val="18"/>
              </w:rPr>
            </w:pPr>
            <w:r w:rsidRPr="001D34BE">
              <w:rPr>
                <w:rFonts w:ascii="Times New Roman" w:hAnsi="Times New Roman"/>
                <w:b/>
                <w:bCs/>
                <w:sz w:val="18"/>
                <w:szCs w:val="18"/>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E55464">
            <w:pPr>
              <w:spacing w:after="0"/>
              <w:jc w:val="center"/>
              <w:rPr>
                <w:rFonts w:ascii="Times New Roman" w:hAnsi="Times New Roman"/>
                <w:b/>
                <w:bCs/>
                <w:sz w:val="18"/>
                <w:szCs w:val="18"/>
              </w:rPr>
            </w:pPr>
            <w:r w:rsidRPr="001D34BE">
              <w:rPr>
                <w:rFonts w:ascii="Times New Roman" w:hAnsi="Times New Roman"/>
                <w:b/>
                <w:bCs/>
                <w:sz w:val="18"/>
                <w:szCs w:val="18"/>
              </w:rPr>
              <w:t>132,5</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E55464">
            <w:pPr>
              <w:spacing w:after="0"/>
              <w:jc w:val="center"/>
              <w:rPr>
                <w:rFonts w:ascii="Times New Roman" w:hAnsi="Times New Roman"/>
                <w:b/>
                <w:bCs/>
                <w:sz w:val="18"/>
                <w:szCs w:val="18"/>
              </w:rPr>
            </w:pPr>
            <w:r w:rsidRPr="001D34BE">
              <w:rPr>
                <w:rFonts w:ascii="Times New Roman" w:hAnsi="Times New Roman"/>
                <w:b/>
                <w:bCs/>
                <w:sz w:val="18"/>
                <w:szCs w:val="18"/>
              </w:rPr>
              <w:t>200,0</w:t>
            </w:r>
          </w:p>
        </w:tc>
      </w:tr>
      <w:tr w:rsidR="00A11ED6" w:rsidRPr="001D34BE"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D76A62" w:rsidRPr="001D34BE" w:rsidTr="00D76A62">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D76A62" w:rsidRPr="001D34BE" w:rsidRDefault="00D76A62"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Основное мероприятие 3:</w:t>
            </w:r>
          </w:p>
          <w:p w:rsidR="00D76A62" w:rsidRPr="001D34BE" w:rsidRDefault="00D76A62"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Организация работы среди подростков, находящихся в трудной жизненной ситу-ации (изготовление поли-графической и тканевой продукции, проведение со-ревнований, лекций, бесед, «круглых столов» среди детей и подростков, обес-печение специальной ли-тературой муниципальных учреждений).</w:t>
            </w:r>
          </w:p>
        </w:tc>
        <w:tc>
          <w:tcPr>
            <w:tcW w:w="1620" w:type="dxa"/>
            <w:vMerge w:val="restart"/>
            <w:tcBorders>
              <w:top w:val="single" w:sz="4" w:space="0" w:color="000000"/>
              <w:left w:val="nil"/>
              <w:right w:val="single" w:sz="4" w:space="0" w:color="auto"/>
            </w:tcBorders>
          </w:tcPr>
          <w:p w:rsidR="00D76A62" w:rsidRPr="00717312" w:rsidRDefault="00D76A62" w:rsidP="00D76A62">
            <w:pPr>
              <w:spacing w:after="0" w:line="240" w:lineRule="auto"/>
              <w:jc w:val="both"/>
              <w:rPr>
                <w:rFonts w:ascii="Times New Roman" w:hAnsi="Times New Roman"/>
                <w:bCs/>
                <w:sz w:val="18"/>
                <w:szCs w:val="18"/>
              </w:rPr>
            </w:pPr>
            <w:r w:rsidRPr="00717312">
              <w:rPr>
                <w:rFonts w:ascii="Times New Roman" w:hAnsi="Times New Roman"/>
                <w:bCs/>
                <w:sz w:val="18"/>
                <w:szCs w:val="18"/>
              </w:rPr>
              <w:t>Комитет по физи-ческой культуре и спорту, комитет по образованию, комитет по куль-туре, комитет по молодежной по-литике</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87,5</w:t>
            </w:r>
          </w:p>
        </w:tc>
        <w:tc>
          <w:tcPr>
            <w:tcW w:w="993"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100,0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F71332">
            <w:pPr>
              <w:spacing w:after="0"/>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9C71D0">
            <w:pPr>
              <w:spacing w:after="0"/>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9C71D0">
            <w:pPr>
              <w:spacing w:after="0"/>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9C71D0">
            <w:pPr>
              <w:spacing w:after="0"/>
              <w:jc w:val="center"/>
              <w:rPr>
                <w:rFonts w:ascii="Times New Roman" w:hAnsi="Times New Roman"/>
                <w:b/>
                <w:bCs/>
                <w:sz w:val="18"/>
                <w:szCs w:val="18"/>
              </w:rPr>
            </w:pPr>
            <w:r w:rsidRPr="001D34BE">
              <w:rPr>
                <w:rFonts w:ascii="Times New Roman" w:hAnsi="Times New Roman"/>
                <w:b/>
                <w:bCs/>
                <w:sz w:val="18"/>
                <w:szCs w:val="18"/>
              </w:rPr>
              <w:t>87,5</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87,5</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9C71D0">
            <w:pPr>
              <w:spacing w:after="0"/>
              <w:jc w:val="center"/>
              <w:rPr>
                <w:rFonts w:ascii="Times New Roman" w:hAnsi="Times New Roman"/>
                <w:b/>
                <w:bCs/>
                <w:sz w:val="18"/>
                <w:szCs w:val="18"/>
              </w:rPr>
            </w:pPr>
            <w:r w:rsidRPr="001D34BE">
              <w:rPr>
                <w:rFonts w:ascii="Times New Roman" w:hAnsi="Times New Roman"/>
                <w:b/>
                <w:bCs/>
                <w:sz w:val="18"/>
                <w:szCs w:val="18"/>
              </w:rPr>
              <w:t>100,0</w:t>
            </w:r>
          </w:p>
        </w:tc>
      </w:tr>
      <w:tr w:rsidR="00A11ED6" w:rsidRPr="001D34BE"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D76A62" w:rsidRPr="001D34BE" w:rsidTr="00D76A62">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D76A62" w:rsidRPr="001D34BE" w:rsidRDefault="00D76A62"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Основное мероприятие 4:</w:t>
            </w:r>
          </w:p>
          <w:p w:rsidR="00D76A62" w:rsidRPr="001D34BE" w:rsidRDefault="00D76A62"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Исполнение государст-венных полномочий в сфере профилактики правонарушений.</w:t>
            </w:r>
          </w:p>
        </w:tc>
        <w:tc>
          <w:tcPr>
            <w:tcW w:w="1620" w:type="dxa"/>
            <w:vMerge w:val="restart"/>
            <w:tcBorders>
              <w:top w:val="single" w:sz="4" w:space="0" w:color="000000"/>
              <w:left w:val="nil"/>
              <w:right w:val="single" w:sz="4" w:space="0" w:color="auto"/>
            </w:tcBorders>
          </w:tcPr>
          <w:p w:rsidR="00D76A62" w:rsidRPr="00717312" w:rsidRDefault="00D76A62" w:rsidP="00D76A62">
            <w:pPr>
              <w:spacing w:after="0" w:line="240" w:lineRule="auto"/>
              <w:jc w:val="both"/>
              <w:rPr>
                <w:rFonts w:ascii="Times New Roman" w:hAnsi="Times New Roman"/>
                <w:bCs/>
                <w:sz w:val="18"/>
                <w:szCs w:val="18"/>
              </w:rPr>
            </w:pPr>
            <w:r>
              <w:rPr>
                <w:rFonts w:ascii="Times New Roman" w:hAnsi="Times New Roman"/>
                <w:bCs/>
                <w:sz w:val="18"/>
                <w:szCs w:val="18"/>
              </w:rPr>
              <w:t>Главный специа-лист управления ОБН, ГО и ЧС Голяткина С.Б.</w:t>
            </w:r>
            <w:r w:rsidRPr="00717312">
              <w:rPr>
                <w:rFonts w:ascii="Times New Roman" w:hAnsi="Times New Roman"/>
                <w:bCs/>
                <w:sz w:val="18"/>
                <w:szCs w:val="18"/>
              </w:rPr>
              <w:t xml:space="preserve">, </w:t>
            </w:r>
            <w:r>
              <w:rPr>
                <w:rFonts w:ascii="Times New Roman" w:hAnsi="Times New Roman"/>
                <w:bCs/>
                <w:sz w:val="18"/>
                <w:szCs w:val="18"/>
              </w:rPr>
              <w:t>сектор</w:t>
            </w:r>
            <w:r w:rsidRPr="00717312">
              <w:rPr>
                <w:rFonts w:ascii="Times New Roman" w:hAnsi="Times New Roman"/>
                <w:bCs/>
                <w:sz w:val="18"/>
                <w:szCs w:val="18"/>
              </w:rPr>
              <w:t xml:space="preserve"> по работе с несовершенно-летними</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2923,1</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2380,1</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2385,9</w:t>
            </w:r>
          </w:p>
        </w:tc>
        <w:tc>
          <w:tcPr>
            <w:tcW w:w="992"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2391,3</w:t>
            </w:r>
          </w:p>
        </w:tc>
        <w:tc>
          <w:tcPr>
            <w:tcW w:w="993" w:type="dxa"/>
            <w:tcBorders>
              <w:top w:val="single" w:sz="4" w:space="0" w:color="auto"/>
              <w:left w:val="nil"/>
              <w:bottom w:val="single" w:sz="4" w:space="0" w:color="auto"/>
              <w:right w:val="single" w:sz="4" w:space="0" w:color="auto"/>
            </w:tcBorders>
            <w:shd w:val="clear" w:color="auto" w:fill="auto"/>
            <w:vAlign w:val="center"/>
          </w:tcPr>
          <w:p w:rsidR="00D76A62" w:rsidRPr="001D34BE" w:rsidRDefault="00D76A62" w:rsidP="00F71332">
            <w:pPr>
              <w:spacing w:after="0"/>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F71332">
            <w:pPr>
              <w:spacing w:after="0"/>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both"/>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both"/>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9C71D0">
            <w:pPr>
              <w:spacing w:after="0"/>
              <w:jc w:val="center"/>
              <w:rPr>
                <w:rFonts w:ascii="Times New Roman" w:hAnsi="Times New Roman"/>
                <w:b/>
                <w:bCs/>
                <w:sz w:val="18"/>
                <w:szCs w:val="18"/>
              </w:rPr>
            </w:pPr>
            <w:r w:rsidRPr="001D34BE">
              <w:rPr>
                <w:rFonts w:ascii="Times New Roman" w:hAnsi="Times New Roman"/>
                <w:b/>
                <w:bCs/>
                <w:sz w:val="18"/>
                <w:szCs w:val="18"/>
              </w:rPr>
              <w:t>2923,1</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2380,1</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2385,9</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5B4560">
            <w:pPr>
              <w:spacing w:after="0"/>
              <w:jc w:val="center"/>
              <w:rPr>
                <w:rFonts w:ascii="Times New Roman" w:hAnsi="Times New Roman"/>
                <w:b/>
                <w:bCs/>
                <w:sz w:val="18"/>
                <w:szCs w:val="18"/>
              </w:rPr>
            </w:pPr>
            <w:r w:rsidRPr="001D34BE">
              <w:rPr>
                <w:rFonts w:ascii="Times New Roman" w:hAnsi="Times New Roman"/>
                <w:b/>
                <w:bCs/>
                <w:sz w:val="18"/>
                <w:szCs w:val="18"/>
              </w:rPr>
              <w:t>2391,3</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9C71D0">
            <w:pPr>
              <w:spacing w:after="0"/>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1D34BE"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r w:rsidR="00A11ED6" w:rsidRPr="001D34BE"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A11ED6" w:rsidRPr="001D34BE"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1D34BE" w:rsidRDefault="00A11ED6" w:rsidP="006A5F67">
            <w:pPr>
              <w:jc w:val="center"/>
              <w:rPr>
                <w:rFonts w:ascii="Times New Roman" w:hAnsi="Times New Roman"/>
                <w:b/>
                <w:bCs/>
                <w:sz w:val="18"/>
                <w:szCs w:val="18"/>
              </w:rPr>
            </w:pPr>
            <w:r w:rsidRPr="001D34BE">
              <w:rPr>
                <w:rFonts w:ascii="Times New Roman" w:hAnsi="Times New Roman"/>
                <w:b/>
                <w:bCs/>
                <w:sz w:val="18"/>
                <w:szCs w:val="18"/>
              </w:rPr>
              <w:t>0</w:t>
            </w:r>
          </w:p>
        </w:tc>
      </w:tr>
    </w:tbl>
    <w:p w:rsidR="00BE3335" w:rsidRPr="001D34BE" w:rsidRDefault="00BE3335" w:rsidP="00BE3335">
      <w:pPr>
        <w:tabs>
          <w:tab w:val="left" w:pos="0"/>
        </w:tabs>
        <w:spacing w:after="0" w:line="240" w:lineRule="auto"/>
        <w:jc w:val="both"/>
        <w:rPr>
          <w:rFonts w:ascii="Times New Roman" w:hAnsi="Times New Roman"/>
          <w:sz w:val="28"/>
          <w:szCs w:val="28"/>
        </w:rPr>
      </w:pPr>
    </w:p>
    <w:p w:rsidR="00BE3335" w:rsidRPr="001D34BE" w:rsidRDefault="00BE3335" w:rsidP="00BE3335">
      <w:pPr>
        <w:pStyle w:val="ConsPlusNormal"/>
        <w:widowControl/>
        <w:ind w:firstLine="0"/>
        <w:jc w:val="both"/>
        <w:rPr>
          <w:rFonts w:ascii="Times New Roman" w:hAnsi="Times New Roman" w:cs="Times New Roman"/>
          <w:sz w:val="28"/>
          <w:szCs w:val="28"/>
        </w:rPr>
      </w:pPr>
    </w:p>
    <w:p w:rsidR="00BE3335" w:rsidRPr="001D34BE" w:rsidRDefault="00BE3335" w:rsidP="00BE3335">
      <w:pPr>
        <w:pStyle w:val="ConsPlusNormal"/>
        <w:widowControl/>
        <w:suppressAutoHyphens/>
        <w:ind w:right="141" w:firstLine="709"/>
        <w:jc w:val="center"/>
        <w:outlineLvl w:val="1"/>
        <w:rPr>
          <w:rFonts w:ascii="Times New Roman" w:hAnsi="Times New Roman" w:cs="Times New Roman"/>
          <w:b/>
          <w:bCs/>
          <w:sz w:val="28"/>
          <w:szCs w:val="28"/>
        </w:rPr>
      </w:pPr>
      <w:r w:rsidRPr="001D34BE">
        <w:rPr>
          <w:rFonts w:ascii="Times New Roman" w:hAnsi="Times New Roman" w:cs="Times New Roman"/>
          <w:b/>
          <w:bCs/>
          <w:sz w:val="28"/>
          <w:szCs w:val="28"/>
        </w:rPr>
        <w:t>5. Анализ рисков реализации подпрограммы и описание мер</w:t>
      </w:r>
    </w:p>
    <w:p w:rsidR="00BE3335" w:rsidRPr="001D34BE" w:rsidRDefault="00BE3335" w:rsidP="00BE3335">
      <w:pPr>
        <w:pStyle w:val="ConsPlusNormal"/>
        <w:widowControl/>
        <w:suppressAutoHyphens/>
        <w:ind w:right="141" w:firstLine="709"/>
        <w:jc w:val="center"/>
        <w:outlineLvl w:val="1"/>
        <w:rPr>
          <w:rFonts w:ascii="Times New Roman" w:hAnsi="Times New Roman" w:cs="Times New Roman"/>
          <w:b/>
          <w:bCs/>
          <w:sz w:val="28"/>
          <w:szCs w:val="28"/>
        </w:rPr>
      </w:pPr>
      <w:r w:rsidRPr="001D34BE">
        <w:rPr>
          <w:rFonts w:ascii="Times New Roman" w:hAnsi="Times New Roman" w:cs="Times New Roman"/>
          <w:b/>
          <w:bCs/>
          <w:sz w:val="28"/>
          <w:szCs w:val="28"/>
        </w:rPr>
        <w:t>управления рисками реализации подпрограммы</w:t>
      </w:r>
    </w:p>
    <w:p w:rsidR="00BE3335" w:rsidRPr="001D34BE" w:rsidRDefault="00BE3335" w:rsidP="00BE3335">
      <w:pPr>
        <w:pStyle w:val="ConsPlusNormal"/>
        <w:widowControl/>
        <w:ind w:left="1425" w:firstLine="0"/>
        <w:rPr>
          <w:rFonts w:ascii="Times New Roman" w:hAnsi="Times New Roman" w:cs="Times New Roman"/>
          <w:b/>
          <w:sz w:val="28"/>
          <w:szCs w:val="28"/>
        </w:rPr>
      </w:pPr>
    </w:p>
    <w:p w:rsidR="00BE3335" w:rsidRPr="001D34BE" w:rsidRDefault="00BE3335" w:rsidP="00BE3335">
      <w:pPr>
        <w:pStyle w:val="ConsPlusNormal"/>
        <w:widowControl/>
        <w:jc w:val="both"/>
        <w:rPr>
          <w:rFonts w:ascii="Times New Roman" w:hAnsi="Times New Roman" w:cs="Times New Roman"/>
          <w:sz w:val="28"/>
          <w:szCs w:val="28"/>
        </w:rPr>
      </w:pPr>
      <w:r w:rsidRPr="001D34BE">
        <w:rPr>
          <w:rFonts w:ascii="Times New Roman" w:hAnsi="Times New Roman" w:cs="Times New Roman"/>
          <w:sz w:val="28"/>
          <w:szCs w:val="28"/>
        </w:rPr>
        <w:t>На результаты реализации подпрограммы может повлиять несвоевременное и/или недостаточное финансовое обеспечение мероприятий подпрограммы, несвоевременные поставки техники и автотранспорта, нарушение сроков выполнения работ. В качестве мероприятий, снижающих возможные риски в ходе ее реализации, предусматривается контроль администрацией муниципального образования город Новомосковск за своевременным выполнением договорных обязательств исполнителями работ.</w:t>
      </w:r>
    </w:p>
    <w:p w:rsidR="00A52C36" w:rsidRDefault="00BE3335" w:rsidP="00BE3335">
      <w:pPr>
        <w:pStyle w:val="ConsPlusNormal"/>
        <w:widowControl/>
        <w:jc w:val="both"/>
        <w:rPr>
          <w:rFonts w:ascii="Times New Roman" w:hAnsi="Times New Roman" w:cs="Times New Roman"/>
          <w:sz w:val="28"/>
          <w:szCs w:val="28"/>
        </w:rPr>
      </w:pPr>
      <w:r w:rsidRPr="001D34BE">
        <w:rPr>
          <w:rFonts w:ascii="Times New Roman" w:hAnsi="Times New Roman" w:cs="Times New Roman"/>
          <w:sz w:val="28"/>
          <w:szCs w:val="28"/>
        </w:rPr>
        <w:t>В целях минимизации указанных рисков в процессе реализации подпрограммы предусматривается проведение мониторинга выполнения подпрограммы по важнейшим целевым показателям, регулярного анализа причин отклонения от плановых значений конечных показателей. При необходимости осуществляется корректировка показателей и мероприятий программы, а также перераспределение объемов финансирования в зависимости от изменения значимости решаемых в ходе реализации подпрограммы зада</w:t>
      </w:r>
      <w:r w:rsidRPr="00A66474">
        <w:rPr>
          <w:rFonts w:ascii="Times New Roman" w:hAnsi="Times New Roman" w:cs="Times New Roman"/>
          <w:sz w:val="28"/>
          <w:szCs w:val="28"/>
        </w:rPr>
        <w:t>ч.</w:t>
      </w:r>
    </w:p>
    <w:p w:rsidR="00081878" w:rsidRDefault="00081878" w:rsidP="00BE3335">
      <w:pPr>
        <w:pStyle w:val="ConsPlusNormal"/>
        <w:widowControl/>
        <w:jc w:val="both"/>
        <w:rPr>
          <w:rFonts w:ascii="Times New Roman" w:hAnsi="Times New Roman" w:cs="Times New Roman"/>
          <w:sz w:val="28"/>
          <w:szCs w:val="28"/>
        </w:rPr>
        <w:sectPr w:rsidR="00081878" w:rsidSect="006A5F67">
          <w:pgSz w:w="11906" w:h="16838"/>
          <w:pgMar w:top="1134" w:right="850" w:bottom="1134" w:left="1701" w:header="708" w:footer="708" w:gutter="0"/>
          <w:cols w:space="708"/>
          <w:docGrid w:linePitch="360"/>
        </w:sectPr>
      </w:pPr>
    </w:p>
    <w:p w:rsidR="00152BE8" w:rsidRPr="00DC24EF" w:rsidRDefault="00152BE8" w:rsidP="00152BE8">
      <w:pPr>
        <w:autoSpaceDE w:val="0"/>
        <w:autoSpaceDN w:val="0"/>
        <w:adjustRightInd w:val="0"/>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Паспорт</w:t>
      </w:r>
    </w:p>
    <w:p w:rsidR="00152BE8" w:rsidRPr="00DC24EF" w:rsidRDefault="00152BE8" w:rsidP="00152BE8">
      <w:pPr>
        <w:pStyle w:val="a3"/>
        <w:jc w:val="center"/>
        <w:rPr>
          <w:rFonts w:ascii="Times New Roman" w:hAnsi="Times New Roman"/>
          <w:b w:val="0"/>
          <w:bCs/>
          <w:sz w:val="28"/>
          <w:szCs w:val="28"/>
        </w:rPr>
      </w:pPr>
      <w:r w:rsidRPr="00DC24EF">
        <w:rPr>
          <w:rFonts w:ascii="Times New Roman" w:hAnsi="Times New Roman"/>
          <w:sz w:val="28"/>
          <w:szCs w:val="28"/>
        </w:rPr>
        <w:t>подпрограммы  «</w:t>
      </w:r>
      <w:r w:rsidRPr="00DC24EF">
        <w:rPr>
          <w:rFonts w:ascii="Times New Roman" w:hAnsi="Times New Roman"/>
          <w:bCs/>
          <w:sz w:val="28"/>
          <w:szCs w:val="28"/>
        </w:rPr>
        <w:t>Комплексные меры противодействия злоупотреблению наркотиками</w:t>
      </w:r>
    </w:p>
    <w:p w:rsidR="00152BE8" w:rsidRPr="00AA0A2A" w:rsidRDefault="00152BE8" w:rsidP="00152BE8">
      <w:pPr>
        <w:pStyle w:val="a3"/>
        <w:jc w:val="center"/>
        <w:rPr>
          <w:rFonts w:ascii="Times New Roman" w:hAnsi="Times New Roman"/>
          <w:b w:val="0"/>
          <w:bCs/>
          <w:sz w:val="28"/>
          <w:szCs w:val="28"/>
        </w:rPr>
      </w:pPr>
      <w:r w:rsidRPr="00DC24EF">
        <w:rPr>
          <w:rFonts w:ascii="Times New Roman" w:hAnsi="Times New Roman"/>
          <w:bCs/>
          <w:sz w:val="28"/>
          <w:szCs w:val="28"/>
        </w:rPr>
        <w:t xml:space="preserve">и их незаконному обороту на территории муниципального образования город Новомосковск  на 2014-2018 годы» </w:t>
      </w:r>
      <w:r w:rsidRPr="00DC24EF">
        <w:rPr>
          <w:rFonts w:ascii="Times New Roman" w:hAnsi="Times New Roman"/>
          <w:sz w:val="28"/>
          <w:szCs w:val="28"/>
        </w:rPr>
        <w:t>муниципальной программы «Безопасный город»</w:t>
      </w:r>
    </w:p>
    <w:tbl>
      <w:tblPr>
        <w:tblStyle w:val="a8"/>
        <w:tblW w:w="0" w:type="auto"/>
        <w:tblLook w:val="04A0"/>
      </w:tblPr>
      <w:tblGrid>
        <w:gridCol w:w="2527"/>
        <w:gridCol w:w="1097"/>
        <w:gridCol w:w="2365"/>
        <w:gridCol w:w="386"/>
        <w:gridCol w:w="1069"/>
        <w:gridCol w:w="873"/>
        <w:gridCol w:w="513"/>
        <w:gridCol w:w="668"/>
        <w:gridCol w:w="601"/>
        <w:gridCol w:w="564"/>
        <w:gridCol w:w="719"/>
        <w:gridCol w:w="324"/>
        <w:gridCol w:w="885"/>
        <w:gridCol w:w="147"/>
        <w:gridCol w:w="1084"/>
        <w:gridCol w:w="964"/>
      </w:tblGrid>
      <w:tr w:rsidR="006D4187" w:rsidRPr="00107044" w:rsidTr="00D73A02">
        <w:tc>
          <w:tcPr>
            <w:tcW w:w="2527" w:type="dxa"/>
          </w:tcPr>
          <w:p w:rsidR="006D4187" w:rsidRPr="00107044" w:rsidRDefault="006D4187"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Соисполнители муниципальной программы по подпрограмме</w:t>
            </w:r>
          </w:p>
        </w:tc>
        <w:tc>
          <w:tcPr>
            <w:tcW w:w="12259" w:type="dxa"/>
            <w:gridSpan w:val="15"/>
          </w:tcPr>
          <w:p w:rsidR="006D4187" w:rsidRPr="00717312" w:rsidRDefault="006D4187" w:rsidP="009C30CF">
            <w:pPr>
              <w:suppressAutoHyphens/>
              <w:jc w:val="both"/>
              <w:rPr>
                <w:rFonts w:ascii="Times New Roman" w:hAnsi="Times New Roman" w:cs="Times New Roman"/>
                <w:sz w:val="24"/>
                <w:szCs w:val="24"/>
              </w:rPr>
            </w:pPr>
            <w:r w:rsidRPr="00717312">
              <w:rPr>
                <w:rFonts w:ascii="Times New Roman" w:hAnsi="Times New Roman" w:cs="Times New Roman"/>
                <w:sz w:val="24"/>
                <w:szCs w:val="24"/>
              </w:rPr>
              <w:t xml:space="preserve">Аксенов Сергей Иванович  - инспектор </w:t>
            </w:r>
            <w:r>
              <w:rPr>
                <w:rFonts w:ascii="Times New Roman" w:hAnsi="Times New Roman" w:cs="Times New Roman"/>
                <w:sz w:val="24"/>
                <w:szCs w:val="24"/>
              </w:rPr>
              <w:t>управления обеспечения безопасности населения, гражданской обороны и чрезвычайных ситуаций</w:t>
            </w:r>
            <w:r w:rsidRPr="0071731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717312">
              <w:rPr>
                <w:rFonts w:ascii="Times New Roman" w:hAnsi="Times New Roman" w:cs="Times New Roman"/>
                <w:sz w:val="24"/>
                <w:szCs w:val="24"/>
              </w:rPr>
              <w:t>муниципального образования город Новомосковск</w:t>
            </w:r>
          </w:p>
        </w:tc>
      </w:tr>
      <w:tr w:rsidR="006D4187" w:rsidRPr="00107044" w:rsidTr="00D73A02">
        <w:tc>
          <w:tcPr>
            <w:tcW w:w="2527" w:type="dxa"/>
          </w:tcPr>
          <w:p w:rsidR="006D4187" w:rsidRPr="00107044" w:rsidRDefault="006D4187"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Исполнители муниципальной программы по подпрограмме</w:t>
            </w:r>
          </w:p>
        </w:tc>
        <w:tc>
          <w:tcPr>
            <w:tcW w:w="12259" w:type="dxa"/>
            <w:gridSpan w:val="15"/>
          </w:tcPr>
          <w:p w:rsidR="006D4187" w:rsidRPr="00717312" w:rsidRDefault="006D4187" w:rsidP="009C30CF">
            <w:pPr>
              <w:jc w:val="both"/>
              <w:rPr>
                <w:rFonts w:ascii="Times New Roman" w:hAnsi="Times New Roman" w:cs="Times New Roman"/>
                <w:sz w:val="24"/>
                <w:szCs w:val="24"/>
              </w:rPr>
            </w:pPr>
            <w:r w:rsidRPr="00717312">
              <w:rPr>
                <w:rFonts w:ascii="Times New Roman" w:hAnsi="Times New Roman" w:cs="Times New Roman"/>
                <w:sz w:val="24"/>
                <w:szCs w:val="24"/>
              </w:rPr>
              <w:t>- комитет по образованию;</w:t>
            </w:r>
          </w:p>
          <w:p w:rsidR="006D4187" w:rsidRPr="00717312" w:rsidRDefault="006D4187" w:rsidP="009C30CF">
            <w:pPr>
              <w:jc w:val="both"/>
              <w:rPr>
                <w:rFonts w:ascii="Times New Roman" w:hAnsi="Times New Roman" w:cs="Times New Roman"/>
                <w:sz w:val="24"/>
                <w:szCs w:val="24"/>
              </w:rPr>
            </w:pPr>
            <w:r w:rsidRPr="00717312">
              <w:rPr>
                <w:rFonts w:ascii="Times New Roman" w:hAnsi="Times New Roman" w:cs="Times New Roman"/>
                <w:sz w:val="24"/>
                <w:szCs w:val="24"/>
              </w:rPr>
              <w:t>- комитет по культуре;</w:t>
            </w:r>
          </w:p>
          <w:p w:rsidR="006D4187" w:rsidRPr="00717312" w:rsidRDefault="006D4187" w:rsidP="009C30CF">
            <w:pPr>
              <w:jc w:val="both"/>
              <w:rPr>
                <w:rFonts w:ascii="Times New Roman" w:hAnsi="Times New Roman" w:cs="Times New Roman"/>
                <w:sz w:val="24"/>
                <w:szCs w:val="24"/>
              </w:rPr>
            </w:pPr>
            <w:r w:rsidRPr="00717312">
              <w:rPr>
                <w:rFonts w:ascii="Times New Roman" w:hAnsi="Times New Roman" w:cs="Times New Roman"/>
                <w:sz w:val="24"/>
                <w:szCs w:val="24"/>
              </w:rPr>
              <w:t>- комитет по молодежной политике;</w:t>
            </w:r>
          </w:p>
          <w:p w:rsidR="006D4187" w:rsidRPr="00717312" w:rsidRDefault="006D4187" w:rsidP="009C30CF">
            <w:pPr>
              <w:jc w:val="both"/>
              <w:rPr>
                <w:rFonts w:ascii="Times New Roman" w:hAnsi="Times New Roman" w:cs="Times New Roman"/>
                <w:sz w:val="24"/>
                <w:szCs w:val="24"/>
              </w:rPr>
            </w:pPr>
            <w:r w:rsidRPr="00717312">
              <w:rPr>
                <w:rFonts w:ascii="Times New Roman" w:hAnsi="Times New Roman" w:cs="Times New Roman"/>
                <w:sz w:val="24"/>
                <w:szCs w:val="24"/>
              </w:rPr>
              <w:t>- комитет по физической культуре и спорту;</w:t>
            </w:r>
          </w:p>
          <w:p w:rsidR="006D4187" w:rsidRPr="00717312" w:rsidRDefault="006D4187"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w:t>
            </w:r>
            <w:r>
              <w:rPr>
                <w:rFonts w:ascii="Times New Roman" w:hAnsi="Times New Roman" w:cs="Times New Roman"/>
                <w:sz w:val="24"/>
                <w:szCs w:val="24"/>
              </w:rPr>
              <w:t>сектор</w:t>
            </w:r>
            <w:r w:rsidRPr="00717312">
              <w:rPr>
                <w:rFonts w:ascii="Times New Roman" w:hAnsi="Times New Roman" w:cs="Times New Roman"/>
                <w:sz w:val="24"/>
                <w:szCs w:val="24"/>
              </w:rPr>
              <w:t xml:space="preserve"> по работе с несовершеннолетними;</w:t>
            </w:r>
          </w:p>
          <w:p w:rsidR="006D4187" w:rsidRPr="00717312" w:rsidRDefault="006D4187" w:rsidP="009C30CF">
            <w:pPr>
              <w:jc w:val="both"/>
              <w:rPr>
                <w:rFonts w:ascii="Times New Roman" w:hAnsi="Times New Roman" w:cs="Times New Roman"/>
                <w:sz w:val="24"/>
                <w:szCs w:val="24"/>
              </w:rPr>
            </w:pPr>
            <w:r w:rsidRPr="00717312">
              <w:rPr>
                <w:rFonts w:ascii="Times New Roman" w:hAnsi="Times New Roman" w:cs="Times New Roman"/>
                <w:sz w:val="24"/>
                <w:szCs w:val="24"/>
              </w:rPr>
              <w:t>-</w:t>
            </w:r>
            <w:r w:rsidRPr="00717312">
              <w:rPr>
                <w:sz w:val="24"/>
                <w:szCs w:val="24"/>
              </w:rPr>
              <w:t xml:space="preserve"> </w:t>
            </w:r>
            <w:r w:rsidRPr="00717312">
              <w:rPr>
                <w:rFonts w:ascii="Times New Roman" w:hAnsi="Times New Roman" w:cs="Times New Roman"/>
                <w:sz w:val="24"/>
                <w:szCs w:val="24"/>
              </w:rPr>
              <w:t>-отдел информационных технологий</w:t>
            </w:r>
            <w:r>
              <w:rPr>
                <w:rFonts w:ascii="Times New Roman" w:hAnsi="Times New Roman" w:cs="Times New Roman"/>
                <w:sz w:val="24"/>
                <w:szCs w:val="24"/>
              </w:rPr>
              <w:t xml:space="preserve"> управления обеспечения безопасности населения, гражданской обороны и чрезвычайных ситуаций;</w:t>
            </w:r>
          </w:p>
          <w:p w:rsidR="006D4187" w:rsidRPr="00717312" w:rsidRDefault="006D4187" w:rsidP="009C30CF">
            <w:pPr>
              <w:jc w:val="both"/>
              <w:rPr>
                <w:rFonts w:ascii="Times New Roman" w:hAnsi="Times New Roman" w:cs="Times New Roman"/>
                <w:sz w:val="24"/>
                <w:szCs w:val="24"/>
              </w:rPr>
            </w:pPr>
            <w:r w:rsidRPr="00717312">
              <w:rPr>
                <w:rFonts w:ascii="Times New Roman" w:hAnsi="Times New Roman" w:cs="Times New Roman"/>
                <w:sz w:val="24"/>
                <w:szCs w:val="24"/>
              </w:rPr>
              <w:t>-  отдел по работе со СМИ.</w:t>
            </w:r>
          </w:p>
        </w:tc>
      </w:tr>
      <w:tr w:rsidR="003649A9" w:rsidRPr="00107044" w:rsidTr="00D73A02">
        <w:tc>
          <w:tcPr>
            <w:tcW w:w="2527" w:type="dxa"/>
          </w:tcPr>
          <w:p w:rsidR="003649A9" w:rsidRPr="00107044" w:rsidRDefault="003649A9"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Цели подпрограммы муниципальной программы</w:t>
            </w:r>
          </w:p>
        </w:tc>
        <w:tc>
          <w:tcPr>
            <w:tcW w:w="12259" w:type="dxa"/>
            <w:gridSpan w:val="15"/>
          </w:tcPr>
          <w:p w:rsidR="003649A9" w:rsidRPr="00107044" w:rsidRDefault="003649A9" w:rsidP="005B4560">
            <w:pPr>
              <w:pStyle w:val="21"/>
              <w:spacing w:after="0" w:line="240" w:lineRule="auto"/>
              <w:rPr>
                <w:rFonts w:ascii="Times New Roman" w:hAnsi="Times New Roman"/>
                <w:sz w:val="24"/>
                <w:szCs w:val="24"/>
              </w:rPr>
            </w:pPr>
            <w:r w:rsidRPr="008E7EE0">
              <w:rPr>
                <w:rFonts w:ascii="Times New Roman" w:hAnsi="Times New Roman"/>
                <w:sz w:val="24"/>
                <w:szCs w:val="24"/>
              </w:rPr>
              <w:t>Повышение эффективности мер по пресечению незаконного оборота наркотиков на территории муниципального образования, совершенствование системы противодействия и профилактики злоупотребления наркотиками различными слоями населения.</w:t>
            </w:r>
          </w:p>
        </w:tc>
      </w:tr>
      <w:tr w:rsidR="006E36A0" w:rsidRPr="00107044" w:rsidTr="00D73A02">
        <w:tc>
          <w:tcPr>
            <w:tcW w:w="2527" w:type="dxa"/>
          </w:tcPr>
          <w:p w:rsidR="006E36A0" w:rsidRPr="00107044" w:rsidRDefault="006E36A0"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Задачи подпрограммы муниципальной программы</w:t>
            </w:r>
          </w:p>
        </w:tc>
        <w:tc>
          <w:tcPr>
            <w:tcW w:w="12259" w:type="dxa"/>
            <w:gridSpan w:val="15"/>
          </w:tcPr>
          <w:p w:rsidR="006E36A0" w:rsidRPr="002B5874" w:rsidRDefault="006E36A0" w:rsidP="006A5F67">
            <w:pPr>
              <w:pStyle w:val="21"/>
              <w:spacing w:after="0" w:line="240" w:lineRule="auto"/>
              <w:jc w:val="both"/>
              <w:rPr>
                <w:rFonts w:ascii="Times New Roman" w:hAnsi="Times New Roman"/>
                <w:sz w:val="24"/>
                <w:szCs w:val="24"/>
              </w:rPr>
            </w:pPr>
            <w:r w:rsidRPr="002B5874">
              <w:rPr>
                <w:rFonts w:ascii="Times New Roman" w:hAnsi="Times New Roman"/>
                <w:sz w:val="24"/>
                <w:szCs w:val="24"/>
              </w:rPr>
              <w:t>- повышение эффективности мер по пресечению незаконного оборота наркотиков на территории муниципального образования город Новомосковск, перекрытию каналов их поступления;</w:t>
            </w:r>
          </w:p>
          <w:p w:rsidR="006E36A0" w:rsidRPr="002B5874" w:rsidRDefault="006E36A0" w:rsidP="006A5F67">
            <w:pPr>
              <w:pStyle w:val="21"/>
              <w:spacing w:after="0" w:line="240" w:lineRule="auto"/>
              <w:jc w:val="both"/>
              <w:rPr>
                <w:rFonts w:ascii="Times New Roman" w:hAnsi="Times New Roman"/>
                <w:sz w:val="24"/>
                <w:szCs w:val="24"/>
              </w:rPr>
            </w:pPr>
            <w:r w:rsidRPr="002B5874">
              <w:rPr>
                <w:rFonts w:ascii="Times New Roman" w:hAnsi="Times New Roman"/>
                <w:sz w:val="24"/>
                <w:szCs w:val="24"/>
              </w:rPr>
              <w:t>- совершенствование системы противодействия и профилактики злоупотребления наркотиками различными слоями населения, создание среди населения негативного отношения к наркотикам;</w:t>
            </w:r>
          </w:p>
          <w:p w:rsidR="006E36A0" w:rsidRPr="002B5874" w:rsidRDefault="006E36A0" w:rsidP="006A5F67">
            <w:pPr>
              <w:pStyle w:val="21"/>
              <w:spacing w:after="0" w:line="240" w:lineRule="auto"/>
              <w:jc w:val="both"/>
              <w:rPr>
                <w:rFonts w:ascii="Times New Roman" w:hAnsi="Times New Roman"/>
                <w:sz w:val="24"/>
                <w:szCs w:val="24"/>
              </w:rPr>
            </w:pPr>
            <w:r>
              <w:rPr>
                <w:rFonts w:ascii="Times New Roman" w:hAnsi="Times New Roman"/>
                <w:sz w:val="24"/>
                <w:szCs w:val="24"/>
              </w:rPr>
              <w:t>-совершенствование системы межведомственного взаимодействия в сфере профилктики наркомании и предупреждения наркопреступности.</w:t>
            </w:r>
          </w:p>
        </w:tc>
      </w:tr>
      <w:tr w:rsidR="006E36A0" w:rsidRPr="00107044" w:rsidTr="00D73A02">
        <w:trPr>
          <w:trHeight w:val="203"/>
        </w:trPr>
        <w:tc>
          <w:tcPr>
            <w:tcW w:w="2527" w:type="dxa"/>
            <w:vMerge w:val="restart"/>
          </w:tcPr>
          <w:p w:rsidR="006E36A0" w:rsidRPr="00107044" w:rsidRDefault="006E36A0"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Конечные результаты подпрограммы муниципальной программы (показатели (индикаторы) подпрограммы муниципальной программы)</w:t>
            </w:r>
          </w:p>
        </w:tc>
        <w:tc>
          <w:tcPr>
            <w:tcW w:w="1097" w:type="dxa"/>
            <w:vMerge w:val="restart"/>
          </w:tcPr>
          <w:p w:rsidR="006E36A0" w:rsidRPr="00107044" w:rsidRDefault="006E36A0"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w:t>
            </w:r>
          </w:p>
        </w:tc>
        <w:tc>
          <w:tcPr>
            <w:tcW w:w="2751" w:type="dxa"/>
            <w:gridSpan w:val="2"/>
            <w:vMerge w:val="restart"/>
          </w:tcPr>
          <w:p w:rsidR="006E36A0" w:rsidRPr="00107044" w:rsidRDefault="006E36A0"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Наименование конечного результата</w:t>
            </w:r>
          </w:p>
        </w:tc>
        <w:tc>
          <w:tcPr>
            <w:tcW w:w="1069" w:type="dxa"/>
            <w:vMerge w:val="restart"/>
            <w:vAlign w:val="center"/>
          </w:tcPr>
          <w:p w:rsidR="006E36A0" w:rsidRPr="00107044" w:rsidRDefault="006E36A0"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Ед. изм.</w:t>
            </w:r>
          </w:p>
        </w:tc>
        <w:tc>
          <w:tcPr>
            <w:tcW w:w="7342" w:type="dxa"/>
            <w:gridSpan w:val="11"/>
          </w:tcPr>
          <w:p w:rsidR="006E36A0" w:rsidRPr="00107044" w:rsidRDefault="006E36A0" w:rsidP="006A5F67">
            <w:pPr>
              <w:autoSpaceDE w:val="0"/>
              <w:autoSpaceDN w:val="0"/>
              <w:adjustRightInd w:val="0"/>
              <w:jc w:val="center"/>
              <w:rPr>
                <w:rFonts w:ascii="Times New Roman" w:hAnsi="Times New Roman" w:cs="Times New Roman"/>
                <w:sz w:val="24"/>
                <w:szCs w:val="24"/>
              </w:rPr>
            </w:pPr>
          </w:p>
        </w:tc>
      </w:tr>
      <w:tr w:rsidR="006E36A0" w:rsidRPr="00107044" w:rsidTr="00D73A02">
        <w:trPr>
          <w:trHeight w:val="202"/>
        </w:trPr>
        <w:tc>
          <w:tcPr>
            <w:tcW w:w="2527" w:type="dxa"/>
            <w:vMerge/>
          </w:tcPr>
          <w:p w:rsidR="006E36A0" w:rsidRPr="00107044" w:rsidRDefault="006E36A0" w:rsidP="006A5F67">
            <w:pPr>
              <w:autoSpaceDE w:val="0"/>
              <w:autoSpaceDN w:val="0"/>
              <w:adjustRightInd w:val="0"/>
              <w:jc w:val="both"/>
              <w:rPr>
                <w:rFonts w:ascii="Times New Roman" w:hAnsi="Times New Roman" w:cs="Times New Roman"/>
                <w:sz w:val="24"/>
                <w:szCs w:val="24"/>
              </w:rPr>
            </w:pPr>
          </w:p>
        </w:tc>
        <w:tc>
          <w:tcPr>
            <w:tcW w:w="1097" w:type="dxa"/>
            <w:vMerge/>
          </w:tcPr>
          <w:p w:rsidR="006E36A0" w:rsidRPr="00107044" w:rsidRDefault="006E36A0" w:rsidP="006A5F67">
            <w:pPr>
              <w:autoSpaceDE w:val="0"/>
              <w:autoSpaceDN w:val="0"/>
              <w:adjustRightInd w:val="0"/>
              <w:jc w:val="center"/>
              <w:rPr>
                <w:rFonts w:ascii="Times New Roman" w:hAnsi="Times New Roman" w:cs="Times New Roman"/>
                <w:sz w:val="24"/>
                <w:szCs w:val="24"/>
              </w:rPr>
            </w:pPr>
          </w:p>
        </w:tc>
        <w:tc>
          <w:tcPr>
            <w:tcW w:w="2751" w:type="dxa"/>
            <w:gridSpan w:val="2"/>
            <w:vMerge/>
          </w:tcPr>
          <w:p w:rsidR="006E36A0" w:rsidRPr="00107044" w:rsidRDefault="006E36A0" w:rsidP="006A5F67">
            <w:pPr>
              <w:autoSpaceDE w:val="0"/>
              <w:autoSpaceDN w:val="0"/>
              <w:adjustRightInd w:val="0"/>
              <w:jc w:val="center"/>
              <w:rPr>
                <w:rFonts w:ascii="Times New Roman" w:hAnsi="Times New Roman" w:cs="Times New Roman"/>
                <w:sz w:val="24"/>
                <w:szCs w:val="24"/>
              </w:rPr>
            </w:pPr>
          </w:p>
        </w:tc>
        <w:tc>
          <w:tcPr>
            <w:tcW w:w="1069" w:type="dxa"/>
            <w:vMerge/>
          </w:tcPr>
          <w:p w:rsidR="006E36A0" w:rsidRPr="00107044" w:rsidRDefault="006E36A0" w:rsidP="006A5F67">
            <w:pPr>
              <w:autoSpaceDE w:val="0"/>
              <w:autoSpaceDN w:val="0"/>
              <w:adjustRightInd w:val="0"/>
              <w:jc w:val="center"/>
              <w:rPr>
                <w:rFonts w:ascii="Times New Roman" w:hAnsi="Times New Roman" w:cs="Times New Roman"/>
                <w:sz w:val="24"/>
                <w:szCs w:val="24"/>
              </w:rPr>
            </w:pPr>
          </w:p>
        </w:tc>
        <w:tc>
          <w:tcPr>
            <w:tcW w:w="1386" w:type="dxa"/>
            <w:gridSpan w:val="2"/>
          </w:tcPr>
          <w:p w:rsidR="006E36A0" w:rsidRPr="00516C9D" w:rsidRDefault="006E36A0" w:rsidP="006A5F67">
            <w:pPr>
              <w:autoSpaceDE w:val="0"/>
              <w:autoSpaceDN w:val="0"/>
              <w:adjustRightInd w:val="0"/>
              <w:jc w:val="center"/>
              <w:rPr>
                <w:rFonts w:ascii="Times New Roman" w:hAnsi="Times New Roman" w:cs="Times New Roman"/>
                <w:sz w:val="24"/>
                <w:szCs w:val="24"/>
              </w:rPr>
            </w:pPr>
            <w:r w:rsidRPr="00516C9D">
              <w:rPr>
                <w:rFonts w:ascii="Times New Roman" w:hAnsi="Times New Roman" w:cs="Times New Roman"/>
                <w:sz w:val="24"/>
                <w:szCs w:val="24"/>
              </w:rPr>
              <w:t>2014</w:t>
            </w:r>
          </w:p>
        </w:tc>
        <w:tc>
          <w:tcPr>
            <w:tcW w:w="1269" w:type="dxa"/>
            <w:gridSpan w:val="2"/>
          </w:tcPr>
          <w:p w:rsidR="006E36A0" w:rsidRPr="00516C9D" w:rsidRDefault="006E36A0" w:rsidP="006A5F67">
            <w:pPr>
              <w:autoSpaceDE w:val="0"/>
              <w:autoSpaceDN w:val="0"/>
              <w:adjustRightInd w:val="0"/>
              <w:jc w:val="center"/>
              <w:rPr>
                <w:rFonts w:ascii="Times New Roman" w:hAnsi="Times New Roman" w:cs="Times New Roman"/>
                <w:sz w:val="24"/>
                <w:szCs w:val="24"/>
              </w:rPr>
            </w:pPr>
            <w:r w:rsidRPr="00516C9D">
              <w:rPr>
                <w:rFonts w:ascii="Times New Roman" w:hAnsi="Times New Roman" w:cs="Times New Roman"/>
                <w:sz w:val="24"/>
                <w:szCs w:val="24"/>
              </w:rPr>
              <w:t>2015</w:t>
            </w:r>
          </w:p>
        </w:tc>
        <w:tc>
          <w:tcPr>
            <w:tcW w:w="1283" w:type="dxa"/>
            <w:gridSpan w:val="2"/>
          </w:tcPr>
          <w:p w:rsidR="006E36A0" w:rsidRPr="00516C9D" w:rsidRDefault="006E36A0" w:rsidP="006A5F67">
            <w:pPr>
              <w:autoSpaceDE w:val="0"/>
              <w:autoSpaceDN w:val="0"/>
              <w:adjustRightInd w:val="0"/>
              <w:jc w:val="center"/>
              <w:rPr>
                <w:rFonts w:ascii="Times New Roman" w:hAnsi="Times New Roman" w:cs="Times New Roman"/>
                <w:sz w:val="24"/>
                <w:szCs w:val="24"/>
              </w:rPr>
            </w:pPr>
            <w:r w:rsidRPr="00516C9D">
              <w:rPr>
                <w:rFonts w:ascii="Times New Roman" w:hAnsi="Times New Roman" w:cs="Times New Roman"/>
                <w:sz w:val="24"/>
                <w:szCs w:val="24"/>
              </w:rPr>
              <w:t>2016</w:t>
            </w:r>
          </w:p>
        </w:tc>
        <w:tc>
          <w:tcPr>
            <w:tcW w:w="1209" w:type="dxa"/>
            <w:gridSpan w:val="2"/>
          </w:tcPr>
          <w:p w:rsidR="006E36A0" w:rsidRPr="00516C9D" w:rsidRDefault="006E36A0" w:rsidP="006A5F67">
            <w:pPr>
              <w:autoSpaceDE w:val="0"/>
              <w:autoSpaceDN w:val="0"/>
              <w:adjustRightInd w:val="0"/>
              <w:jc w:val="center"/>
              <w:rPr>
                <w:rFonts w:ascii="Times New Roman" w:hAnsi="Times New Roman" w:cs="Times New Roman"/>
                <w:sz w:val="24"/>
                <w:szCs w:val="24"/>
              </w:rPr>
            </w:pPr>
            <w:r w:rsidRPr="00516C9D">
              <w:rPr>
                <w:rFonts w:ascii="Times New Roman" w:hAnsi="Times New Roman" w:cs="Times New Roman"/>
                <w:sz w:val="24"/>
                <w:szCs w:val="24"/>
              </w:rPr>
              <w:t>2017</w:t>
            </w:r>
          </w:p>
        </w:tc>
        <w:tc>
          <w:tcPr>
            <w:tcW w:w="2195" w:type="dxa"/>
            <w:gridSpan w:val="3"/>
          </w:tcPr>
          <w:p w:rsidR="006E36A0" w:rsidRPr="00516C9D" w:rsidRDefault="006E36A0" w:rsidP="006A5F67">
            <w:pPr>
              <w:autoSpaceDE w:val="0"/>
              <w:autoSpaceDN w:val="0"/>
              <w:adjustRightInd w:val="0"/>
              <w:jc w:val="center"/>
              <w:rPr>
                <w:rFonts w:ascii="Times New Roman" w:hAnsi="Times New Roman" w:cs="Times New Roman"/>
                <w:sz w:val="24"/>
                <w:szCs w:val="24"/>
              </w:rPr>
            </w:pPr>
            <w:r w:rsidRPr="00516C9D">
              <w:rPr>
                <w:rFonts w:ascii="Times New Roman" w:hAnsi="Times New Roman" w:cs="Times New Roman"/>
                <w:sz w:val="24"/>
                <w:szCs w:val="24"/>
              </w:rPr>
              <w:t>2018</w:t>
            </w:r>
          </w:p>
        </w:tc>
      </w:tr>
      <w:tr w:rsidR="003649A9" w:rsidRPr="00107044" w:rsidTr="00D73A02">
        <w:trPr>
          <w:trHeight w:val="202"/>
        </w:trPr>
        <w:tc>
          <w:tcPr>
            <w:tcW w:w="2527" w:type="dxa"/>
            <w:vMerge/>
          </w:tcPr>
          <w:p w:rsidR="003649A9" w:rsidRPr="00107044" w:rsidRDefault="003649A9" w:rsidP="006A5F67">
            <w:pPr>
              <w:autoSpaceDE w:val="0"/>
              <w:autoSpaceDN w:val="0"/>
              <w:adjustRightInd w:val="0"/>
              <w:jc w:val="both"/>
              <w:rPr>
                <w:rFonts w:ascii="Times New Roman" w:hAnsi="Times New Roman" w:cs="Times New Roman"/>
                <w:sz w:val="24"/>
                <w:szCs w:val="24"/>
              </w:rPr>
            </w:pPr>
          </w:p>
        </w:tc>
        <w:tc>
          <w:tcPr>
            <w:tcW w:w="1097" w:type="dxa"/>
          </w:tcPr>
          <w:p w:rsidR="003649A9" w:rsidRPr="00107044" w:rsidRDefault="003649A9" w:rsidP="006A5F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p>
        </w:tc>
        <w:tc>
          <w:tcPr>
            <w:tcW w:w="2751" w:type="dxa"/>
            <w:gridSpan w:val="2"/>
          </w:tcPr>
          <w:p w:rsidR="003649A9" w:rsidRPr="006A6096" w:rsidRDefault="003649A9" w:rsidP="00F10257">
            <w:pPr>
              <w:autoSpaceDE w:val="0"/>
              <w:autoSpaceDN w:val="0"/>
              <w:adjustRightInd w:val="0"/>
              <w:jc w:val="both"/>
              <w:rPr>
                <w:rFonts w:ascii="Times New Roman" w:hAnsi="Times New Roman" w:cs="Times New Roman"/>
                <w:sz w:val="24"/>
                <w:szCs w:val="24"/>
              </w:rPr>
            </w:pPr>
            <w:r w:rsidRPr="006A6096">
              <w:rPr>
                <w:rFonts w:ascii="Times New Roman" w:hAnsi="Times New Roman" w:cs="Times New Roman"/>
                <w:sz w:val="24"/>
                <w:szCs w:val="24"/>
              </w:rPr>
              <w:t>Уменьшение   количес</w:t>
            </w:r>
            <w:r>
              <w:rPr>
                <w:rFonts w:ascii="Times New Roman" w:hAnsi="Times New Roman" w:cs="Times New Roman"/>
                <w:sz w:val="24"/>
                <w:szCs w:val="24"/>
              </w:rPr>
              <w:t>-</w:t>
            </w:r>
            <w:r w:rsidRPr="006A6096">
              <w:rPr>
                <w:rFonts w:ascii="Times New Roman" w:hAnsi="Times New Roman" w:cs="Times New Roman"/>
                <w:sz w:val="24"/>
                <w:szCs w:val="24"/>
              </w:rPr>
              <w:t>тва лиц,</w:t>
            </w:r>
            <w:r>
              <w:rPr>
                <w:rFonts w:ascii="Times New Roman" w:hAnsi="Times New Roman" w:cs="Times New Roman"/>
                <w:sz w:val="24"/>
                <w:szCs w:val="24"/>
              </w:rPr>
              <w:t xml:space="preserve"> </w:t>
            </w:r>
            <w:r w:rsidRPr="006A6096">
              <w:rPr>
                <w:rFonts w:ascii="Times New Roman" w:hAnsi="Times New Roman" w:cs="Times New Roman"/>
                <w:sz w:val="24"/>
                <w:szCs w:val="24"/>
              </w:rPr>
              <w:t>больных</w:t>
            </w:r>
            <w:r>
              <w:rPr>
                <w:rFonts w:ascii="Times New Roman" w:hAnsi="Times New Roman" w:cs="Times New Roman"/>
                <w:sz w:val="24"/>
                <w:szCs w:val="24"/>
              </w:rPr>
              <w:t xml:space="preserve"> нарко-мани</w:t>
            </w:r>
            <w:r w:rsidRPr="006A6096">
              <w:rPr>
                <w:rFonts w:ascii="Times New Roman" w:hAnsi="Times New Roman" w:cs="Times New Roman"/>
                <w:sz w:val="24"/>
                <w:szCs w:val="24"/>
              </w:rPr>
              <w:t>ей.</w:t>
            </w:r>
          </w:p>
        </w:tc>
        <w:tc>
          <w:tcPr>
            <w:tcW w:w="1069" w:type="dxa"/>
          </w:tcPr>
          <w:p w:rsidR="003649A9" w:rsidRPr="006A6096" w:rsidRDefault="003649A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386"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11,0</w:t>
            </w:r>
          </w:p>
        </w:tc>
        <w:tc>
          <w:tcPr>
            <w:tcW w:w="1269"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11,4</w:t>
            </w:r>
          </w:p>
        </w:tc>
        <w:tc>
          <w:tcPr>
            <w:tcW w:w="1283"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11,9</w:t>
            </w:r>
          </w:p>
        </w:tc>
        <w:tc>
          <w:tcPr>
            <w:tcW w:w="1209"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12,3</w:t>
            </w:r>
          </w:p>
        </w:tc>
        <w:tc>
          <w:tcPr>
            <w:tcW w:w="2195" w:type="dxa"/>
            <w:gridSpan w:val="3"/>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12,9</w:t>
            </w:r>
          </w:p>
        </w:tc>
      </w:tr>
      <w:tr w:rsidR="003649A9" w:rsidRPr="00107044" w:rsidTr="00D73A02">
        <w:trPr>
          <w:trHeight w:val="202"/>
        </w:trPr>
        <w:tc>
          <w:tcPr>
            <w:tcW w:w="2527" w:type="dxa"/>
          </w:tcPr>
          <w:p w:rsidR="003649A9" w:rsidRPr="00107044" w:rsidRDefault="003649A9" w:rsidP="006A5F67">
            <w:pPr>
              <w:autoSpaceDE w:val="0"/>
              <w:autoSpaceDN w:val="0"/>
              <w:adjustRightInd w:val="0"/>
              <w:jc w:val="both"/>
              <w:rPr>
                <w:rFonts w:ascii="Times New Roman" w:hAnsi="Times New Roman" w:cs="Times New Roman"/>
                <w:sz w:val="24"/>
                <w:szCs w:val="24"/>
              </w:rPr>
            </w:pPr>
          </w:p>
        </w:tc>
        <w:tc>
          <w:tcPr>
            <w:tcW w:w="1097" w:type="dxa"/>
          </w:tcPr>
          <w:p w:rsidR="003649A9" w:rsidRDefault="003649A9" w:rsidP="006A5F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p>
        </w:tc>
        <w:tc>
          <w:tcPr>
            <w:tcW w:w="2751" w:type="dxa"/>
            <w:gridSpan w:val="2"/>
          </w:tcPr>
          <w:p w:rsidR="003649A9" w:rsidRPr="006A6096" w:rsidRDefault="003649A9" w:rsidP="00F10257">
            <w:pPr>
              <w:pStyle w:val="ConsPlusNormal"/>
              <w:widowControl/>
              <w:ind w:firstLine="0"/>
              <w:jc w:val="both"/>
              <w:rPr>
                <w:rFonts w:ascii="Times New Roman" w:hAnsi="Times New Roman" w:cs="Times New Roman"/>
                <w:sz w:val="24"/>
                <w:szCs w:val="24"/>
              </w:rPr>
            </w:pPr>
            <w:r w:rsidRPr="006A6096">
              <w:rPr>
                <w:rFonts w:ascii="Times New Roman" w:hAnsi="Times New Roman" w:cs="Times New Roman"/>
                <w:sz w:val="24"/>
                <w:szCs w:val="24"/>
              </w:rPr>
              <w:t>Увеличение  доли  детей и  подростков, вовле</w:t>
            </w:r>
            <w:r>
              <w:rPr>
                <w:rFonts w:ascii="Times New Roman" w:hAnsi="Times New Roman" w:cs="Times New Roman"/>
                <w:sz w:val="24"/>
                <w:szCs w:val="24"/>
              </w:rPr>
              <w:t>-</w:t>
            </w:r>
            <w:r w:rsidRPr="006A6096">
              <w:rPr>
                <w:rFonts w:ascii="Times New Roman" w:hAnsi="Times New Roman" w:cs="Times New Roman"/>
                <w:sz w:val="24"/>
                <w:szCs w:val="24"/>
              </w:rPr>
              <w:t>ченных в мероприятия по профилактике</w:t>
            </w:r>
            <w:r>
              <w:rPr>
                <w:rFonts w:ascii="Times New Roman" w:hAnsi="Times New Roman" w:cs="Times New Roman"/>
                <w:sz w:val="24"/>
                <w:szCs w:val="24"/>
              </w:rPr>
              <w:t xml:space="preserve"> </w:t>
            </w:r>
            <w:r w:rsidRPr="006A6096">
              <w:rPr>
                <w:rFonts w:ascii="Times New Roman" w:hAnsi="Times New Roman" w:cs="Times New Roman"/>
                <w:sz w:val="24"/>
                <w:szCs w:val="24"/>
              </w:rPr>
              <w:t>нарко</w:t>
            </w:r>
            <w:r>
              <w:rPr>
                <w:rFonts w:ascii="Times New Roman" w:hAnsi="Times New Roman" w:cs="Times New Roman"/>
                <w:sz w:val="24"/>
                <w:szCs w:val="24"/>
              </w:rPr>
              <w:t>-</w:t>
            </w:r>
            <w:r w:rsidRPr="006A6096">
              <w:rPr>
                <w:rFonts w:ascii="Times New Roman" w:hAnsi="Times New Roman" w:cs="Times New Roman"/>
                <w:sz w:val="24"/>
                <w:szCs w:val="24"/>
              </w:rPr>
              <w:t>мании.</w:t>
            </w:r>
          </w:p>
        </w:tc>
        <w:tc>
          <w:tcPr>
            <w:tcW w:w="1069" w:type="dxa"/>
          </w:tcPr>
          <w:p w:rsidR="003649A9" w:rsidRPr="006A6096" w:rsidRDefault="003649A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386"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12,0</w:t>
            </w:r>
          </w:p>
        </w:tc>
        <w:tc>
          <w:tcPr>
            <w:tcW w:w="1269"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12,5</w:t>
            </w:r>
          </w:p>
        </w:tc>
        <w:tc>
          <w:tcPr>
            <w:tcW w:w="1283"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13,0</w:t>
            </w:r>
          </w:p>
        </w:tc>
        <w:tc>
          <w:tcPr>
            <w:tcW w:w="1209"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13,5</w:t>
            </w:r>
          </w:p>
        </w:tc>
        <w:tc>
          <w:tcPr>
            <w:tcW w:w="2195" w:type="dxa"/>
            <w:gridSpan w:val="3"/>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14,0</w:t>
            </w:r>
          </w:p>
        </w:tc>
      </w:tr>
      <w:tr w:rsidR="003649A9" w:rsidRPr="00107044" w:rsidTr="00D73A02">
        <w:trPr>
          <w:trHeight w:val="202"/>
        </w:trPr>
        <w:tc>
          <w:tcPr>
            <w:tcW w:w="2527" w:type="dxa"/>
          </w:tcPr>
          <w:p w:rsidR="003649A9" w:rsidRPr="00107044" w:rsidRDefault="003649A9" w:rsidP="006A5F67">
            <w:pPr>
              <w:autoSpaceDE w:val="0"/>
              <w:autoSpaceDN w:val="0"/>
              <w:adjustRightInd w:val="0"/>
              <w:jc w:val="both"/>
              <w:rPr>
                <w:rFonts w:ascii="Times New Roman" w:hAnsi="Times New Roman" w:cs="Times New Roman"/>
                <w:sz w:val="24"/>
                <w:szCs w:val="24"/>
              </w:rPr>
            </w:pPr>
          </w:p>
        </w:tc>
        <w:tc>
          <w:tcPr>
            <w:tcW w:w="1097" w:type="dxa"/>
          </w:tcPr>
          <w:p w:rsidR="003649A9" w:rsidRDefault="003649A9" w:rsidP="006A5F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p>
        </w:tc>
        <w:tc>
          <w:tcPr>
            <w:tcW w:w="2751" w:type="dxa"/>
            <w:gridSpan w:val="2"/>
          </w:tcPr>
          <w:p w:rsidR="003649A9" w:rsidRPr="006A6096" w:rsidRDefault="003649A9" w:rsidP="00F10257">
            <w:pPr>
              <w:pStyle w:val="ConsPlusNormal"/>
              <w:widowControl/>
              <w:ind w:firstLine="0"/>
              <w:jc w:val="both"/>
              <w:rPr>
                <w:rFonts w:ascii="Times New Roman" w:hAnsi="Times New Roman" w:cs="Times New Roman"/>
                <w:sz w:val="24"/>
                <w:szCs w:val="24"/>
              </w:rPr>
            </w:pPr>
            <w:r w:rsidRPr="006A6096">
              <w:rPr>
                <w:rFonts w:ascii="Times New Roman" w:hAnsi="Times New Roman" w:cs="Times New Roman"/>
                <w:sz w:val="24"/>
                <w:szCs w:val="24"/>
              </w:rPr>
              <w:t>Уменьшение доли моло</w:t>
            </w:r>
            <w:r>
              <w:rPr>
                <w:rFonts w:ascii="Times New Roman" w:hAnsi="Times New Roman" w:cs="Times New Roman"/>
                <w:sz w:val="24"/>
                <w:szCs w:val="24"/>
              </w:rPr>
              <w:t>-</w:t>
            </w:r>
            <w:r w:rsidRPr="006A6096">
              <w:rPr>
                <w:rFonts w:ascii="Times New Roman" w:hAnsi="Times New Roman" w:cs="Times New Roman"/>
                <w:sz w:val="24"/>
                <w:szCs w:val="24"/>
              </w:rPr>
              <w:t>дежи, больных наркома</w:t>
            </w:r>
            <w:r>
              <w:rPr>
                <w:rFonts w:ascii="Times New Roman" w:hAnsi="Times New Roman" w:cs="Times New Roman"/>
                <w:sz w:val="24"/>
                <w:szCs w:val="24"/>
              </w:rPr>
              <w:t>-</w:t>
            </w:r>
            <w:r w:rsidRPr="006A6096">
              <w:rPr>
                <w:rFonts w:ascii="Times New Roman" w:hAnsi="Times New Roman" w:cs="Times New Roman"/>
                <w:sz w:val="24"/>
                <w:szCs w:val="24"/>
              </w:rPr>
              <w:t>нией и токсикоманией, прошедших лечение и реабилитацию в усло</w:t>
            </w:r>
            <w:r>
              <w:rPr>
                <w:rFonts w:ascii="Times New Roman" w:hAnsi="Times New Roman" w:cs="Times New Roman"/>
                <w:sz w:val="24"/>
                <w:szCs w:val="24"/>
              </w:rPr>
              <w:t>-</w:t>
            </w:r>
            <w:r w:rsidRPr="006A6096">
              <w:rPr>
                <w:rFonts w:ascii="Times New Roman" w:hAnsi="Times New Roman" w:cs="Times New Roman"/>
                <w:sz w:val="24"/>
                <w:szCs w:val="24"/>
              </w:rPr>
              <w:t xml:space="preserve">виях наркологического </w:t>
            </w:r>
            <w:r>
              <w:rPr>
                <w:rFonts w:ascii="Times New Roman" w:hAnsi="Times New Roman" w:cs="Times New Roman"/>
                <w:sz w:val="24"/>
                <w:szCs w:val="24"/>
              </w:rPr>
              <w:t>стаци</w:t>
            </w:r>
            <w:r w:rsidRPr="006A6096">
              <w:rPr>
                <w:rFonts w:ascii="Times New Roman" w:hAnsi="Times New Roman" w:cs="Times New Roman"/>
                <w:sz w:val="24"/>
                <w:szCs w:val="24"/>
              </w:rPr>
              <w:t>онара.</w:t>
            </w:r>
          </w:p>
        </w:tc>
        <w:tc>
          <w:tcPr>
            <w:tcW w:w="1069" w:type="dxa"/>
          </w:tcPr>
          <w:p w:rsidR="003649A9" w:rsidRPr="006A6096" w:rsidRDefault="003649A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386"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4,0</w:t>
            </w:r>
          </w:p>
        </w:tc>
        <w:tc>
          <w:tcPr>
            <w:tcW w:w="1269"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4,4</w:t>
            </w:r>
          </w:p>
        </w:tc>
        <w:tc>
          <w:tcPr>
            <w:tcW w:w="1283"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4,8</w:t>
            </w:r>
          </w:p>
        </w:tc>
        <w:tc>
          <w:tcPr>
            <w:tcW w:w="1209" w:type="dxa"/>
            <w:gridSpan w:val="2"/>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5,1</w:t>
            </w:r>
          </w:p>
        </w:tc>
        <w:tc>
          <w:tcPr>
            <w:tcW w:w="2195" w:type="dxa"/>
            <w:gridSpan w:val="3"/>
          </w:tcPr>
          <w:p w:rsidR="003649A9" w:rsidRPr="006A6096" w:rsidRDefault="003649A9" w:rsidP="005B4560">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5,4</w:t>
            </w:r>
          </w:p>
        </w:tc>
      </w:tr>
      <w:tr w:rsidR="00AB2E18" w:rsidRPr="00107044" w:rsidTr="005B4560">
        <w:tc>
          <w:tcPr>
            <w:tcW w:w="2527" w:type="dxa"/>
          </w:tcPr>
          <w:p w:rsidR="00AB2E18" w:rsidRPr="00107044" w:rsidRDefault="00AB2E18"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Этапы и сроки реализации подпрограммы муниципальной программы</w:t>
            </w:r>
          </w:p>
        </w:tc>
        <w:tc>
          <w:tcPr>
            <w:tcW w:w="12259" w:type="dxa"/>
            <w:gridSpan w:val="15"/>
          </w:tcPr>
          <w:p w:rsidR="00AB2E18" w:rsidRPr="005F3A26" w:rsidRDefault="00AB2E18"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 xml:space="preserve">  1 этап – 2014 год</w:t>
            </w:r>
          </w:p>
          <w:p w:rsidR="00AB2E18" w:rsidRDefault="00AB2E18"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 xml:space="preserve">  2 этап – 2015 год</w:t>
            </w:r>
          </w:p>
          <w:p w:rsidR="00AB2E18" w:rsidRDefault="00AB2E18" w:rsidP="006A5F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F3A26">
              <w:rPr>
                <w:rFonts w:ascii="Times New Roman" w:hAnsi="Times New Roman" w:cs="Times New Roman"/>
                <w:sz w:val="24"/>
                <w:szCs w:val="24"/>
              </w:rPr>
              <w:t>3 этап – 2016 год</w:t>
            </w:r>
          </w:p>
          <w:p w:rsidR="00AB2E18" w:rsidRDefault="00AB2E18" w:rsidP="006A5F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F3A26">
              <w:rPr>
                <w:rFonts w:ascii="Times New Roman" w:hAnsi="Times New Roman" w:cs="Times New Roman"/>
                <w:sz w:val="24"/>
                <w:szCs w:val="24"/>
              </w:rPr>
              <w:t>4 этап – 2017 год</w:t>
            </w:r>
          </w:p>
          <w:p w:rsidR="00AB2E18" w:rsidRPr="005F3A26" w:rsidRDefault="00AB2E18" w:rsidP="00AB2E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F3A26">
              <w:rPr>
                <w:rFonts w:ascii="Times New Roman" w:hAnsi="Times New Roman" w:cs="Times New Roman"/>
                <w:sz w:val="24"/>
                <w:szCs w:val="24"/>
              </w:rPr>
              <w:t xml:space="preserve">5 этап – 2018год  </w:t>
            </w:r>
          </w:p>
        </w:tc>
      </w:tr>
      <w:tr w:rsidR="00A11ED6" w:rsidRPr="005F3A26" w:rsidTr="00D73A02">
        <w:trPr>
          <w:trHeight w:val="304"/>
        </w:trPr>
        <w:tc>
          <w:tcPr>
            <w:tcW w:w="2527" w:type="dxa"/>
            <w:vMerge w:val="restart"/>
          </w:tcPr>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Объемы бюджетных ассигнований муниципальной программы</w:t>
            </w:r>
          </w:p>
        </w:tc>
        <w:tc>
          <w:tcPr>
            <w:tcW w:w="3462" w:type="dxa"/>
            <w:gridSpan w:val="2"/>
            <w:vMerge w:val="restart"/>
          </w:tcPr>
          <w:p w:rsidR="00A11ED6" w:rsidRPr="005F3A26" w:rsidRDefault="00A11ED6" w:rsidP="006A5F67">
            <w:pPr>
              <w:autoSpaceDE w:val="0"/>
              <w:autoSpaceDN w:val="0"/>
              <w:adjustRightInd w:val="0"/>
              <w:jc w:val="center"/>
              <w:rPr>
                <w:rFonts w:ascii="Times New Roman" w:hAnsi="Times New Roman" w:cs="Times New Roman"/>
                <w:sz w:val="24"/>
                <w:szCs w:val="24"/>
              </w:rPr>
            </w:pPr>
            <w:r w:rsidRPr="005F3A26">
              <w:rPr>
                <w:rFonts w:ascii="Times New Roman" w:hAnsi="Times New Roman" w:cs="Times New Roman"/>
                <w:sz w:val="24"/>
                <w:szCs w:val="24"/>
              </w:rPr>
              <w:t>Наименование подпрограммы муниципальной программы</w:t>
            </w:r>
          </w:p>
        </w:tc>
        <w:tc>
          <w:tcPr>
            <w:tcW w:w="2328" w:type="dxa"/>
            <w:gridSpan w:val="3"/>
            <w:vMerge w:val="restart"/>
          </w:tcPr>
          <w:p w:rsidR="00A11ED6" w:rsidRPr="005F3A26" w:rsidRDefault="00A11ED6" w:rsidP="006A5F67">
            <w:pPr>
              <w:autoSpaceDE w:val="0"/>
              <w:autoSpaceDN w:val="0"/>
              <w:adjustRightInd w:val="0"/>
              <w:jc w:val="center"/>
              <w:rPr>
                <w:rFonts w:ascii="Times New Roman" w:hAnsi="Times New Roman" w:cs="Times New Roman"/>
                <w:sz w:val="24"/>
                <w:szCs w:val="24"/>
              </w:rPr>
            </w:pPr>
            <w:r w:rsidRPr="005F3A26">
              <w:rPr>
                <w:rFonts w:ascii="Times New Roman" w:hAnsi="Times New Roman" w:cs="Times New Roman"/>
                <w:sz w:val="24"/>
                <w:szCs w:val="24"/>
              </w:rPr>
              <w:t>Источник финансирования</w:t>
            </w:r>
          </w:p>
        </w:tc>
        <w:tc>
          <w:tcPr>
            <w:tcW w:w="6469" w:type="dxa"/>
            <w:gridSpan w:val="10"/>
          </w:tcPr>
          <w:p w:rsidR="00A11ED6" w:rsidRPr="005F3A26" w:rsidRDefault="00A11ED6" w:rsidP="006A5F67">
            <w:pPr>
              <w:autoSpaceDE w:val="0"/>
              <w:autoSpaceDN w:val="0"/>
              <w:adjustRightInd w:val="0"/>
              <w:jc w:val="center"/>
              <w:rPr>
                <w:rFonts w:ascii="Times New Roman" w:hAnsi="Times New Roman" w:cs="Times New Roman"/>
                <w:sz w:val="24"/>
                <w:szCs w:val="24"/>
              </w:rPr>
            </w:pPr>
            <w:r w:rsidRPr="005F3A26">
              <w:rPr>
                <w:rFonts w:ascii="Times New Roman" w:hAnsi="Times New Roman" w:cs="Times New Roman"/>
                <w:sz w:val="24"/>
                <w:szCs w:val="24"/>
              </w:rPr>
              <w:t>Расходы</w:t>
            </w:r>
          </w:p>
        </w:tc>
      </w:tr>
      <w:tr w:rsidR="00A11ED6" w:rsidRPr="005F3A26" w:rsidTr="006E36A0">
        <w:trPr>
          <w:trHeight w:val="303"/>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Pr="005F3A26" w:rsidRDefault="00A11ED6" w:rsidP="006A5F67">
            <w:pPr>
              <w:autoSpaceDE w:val="0"/>
              <w:autoSpaceDN w:val="0"/>
              <w:adjustRightInd w:val="0"/>
              <w:jc w:val="center"/>
              <w:rPr>
                <w:rFonts w:ascii="Times New Roman" w:hAnsi="Times New Roman" w:cs="Times New Roman"/>
                <w:sz w:val="24"/>
                <w:szCs w:val="24"/>
              </w:rPr>
            </w:pPr>
          </w:p>
        </w:tc>
        <w:tc>
          <w:tcPr>
            <w:tcW w:w="2328" w:type="dxa"/>
            <w:gridSpan w:val="3"/>
            <w:vMerge/>
          </w:tcPr>
          <w:p w:rsidR="00A11ED6" w:rsidRPr="005F3A26" w:rsidRDefault="00A11ED6" w:rsidP="006A5F67">
            <w:pPr>
              <w:autoSpaceDE w:val="0"/>
              <w:autoSpaceDN w:val="0"/>
              <w:adjustRightInd w:val="0"/>
              <w:jc w:val="center"/>
              <w:rPr>
                <w:rFonts w:ascii="Times New Roman" w:hAnsi="Times New Roman" w:cs="Times New Roman"/>
                <w:sz w:val="24"/>
                <w:szCs w:val="24"/>
              </w:rPr>
            </w:pPr>
          </w:p>
        </w:tc>
        <w:tc>
          <w:tcPr>
            <w:tcW w:w="1181" w:type="dxa"/>
            <w:gridSpan w:val="2"/>
          </w:tcPr>
          <w:p w:rsidR="00A11ED6" w:rsidRPr="005F3A26" w:rsidRDefault="00A11ED6" w:rsidP="006A5F67">
            <w:pPr>
              <w:autoSpaceDE w:val="0"/>
              <w:autoSpaceDN w:val="0"/>
              <w:adjustRightInd w:val="0"/>
              <w:jc w:val="center"/>
              <w:rPr>
                <w:rFonts w:ascii="Times New Roman" w:hAnsi="Times New Roman" w:cs="Times New Roman"/>
                <w:sz w:val="24"/>
                <w:szCs w:val="24"/>
              </w:rPr>
            </w:pPr>
            <w:r w:rsidRPr="005F3A26">
              <w:rPr>
                <w:rFonts w:ascii="Times New Roman" w:hAnsi="Times New Roman" w:cs="Times New Roman"/>
                <w:sz w:val="24"/>
                <w:szCs w:val="24"/>
              </w:rPr>
              <w:t>2014</w:t>
            </w:r>
          </w:p>
        </w:tc>
        <w:tc>
          <w:tcPr>
            <w:tcW w:w="1165" w:type="dxa"/>
            <w:gridSpan w:val="2"/>
          </w:tcPr>
          <w:p w:rsidR="00A11ED6" w:rsidRPr="005F3A26" w:rsidRDefault="00A11ED6" w:rsidP="006A5F67">
            <w:pPr>
              <w:autoSpaceDE w:val="0"/>
              <w:autoSpaceDN w:val="0"/>
              <w:adjustRightInd w:val="0"/>
              <w:jc w:val="center"/>
              <w:rPr>
                <w:rFonts w:ascii="Times New Roman" w:hAnsi="Times New Roman" w:cs="Times New Roman"/>
                <w:sz w:val="24"/>
                <w:szCs w:val="24"/>
              </w:rPr>
            </w:pPr>
            <w:r w:rsidRPr="005F3A26">
              <w:rPr>
                <w:rFonts w:ascii="Times New Roman" w:hAnsi="Times New Roman" w:cs="Times New Roman"/>
                <w:sz w:val="24"/>
                <w:szCs w:val="24"/>
              </w:rPr>
              <w:t>2015</w:t>
            </w:r>
          </w:p>
        </w:tc>
        <w:tc>
          <w:tcPr>
            <w:tcW w:w="1043" w:type="dxa"/>
            <w:gridSpan w:val="2"/>
          </w:tcPr>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2016</w:t>
            </w:r>
          </w:p>
        </w:tc>
        <w:tc>
          <w:tcPr>
            <w:tcW w:w="1032" w:type="dxa"/>
            <w:gridSpan w:val="2"/>
          </w:tcPr>
          <w:p w:rsidR="00A11ED6" w:rsidRPr="005F3A26" w:rsidRDefault="00A11ED6" w:rsidP="006A5F67">
            <w:pPr>
              <w:autoSpaceDE w:val="0"/>
              <w:autoSpaceDN w:val="0"/>
              <w:adjustRightInd w:val="0"/>
              <w:jc w:val="center"/>
              <w:rPr>
                <w:rFonts w:ascii="Times New Roman" w:hAnsi="Times New Roman" w:cs="Times New Roman"/>
                <w:sz w:val="24"/>
                <w:szCs w:val="24"/>
              </w:rPr>
            </w:pPr>
            <w:r w:rsidRPr="005F3A26">
              <w:rPr>
                <w:rFonts w:ascii="Times New Roman" w:hAnsi="Times New Roman" w:cs="Times New Roman"/>
                <w:sz w:val="24"/>
                <w:szCs w:val="24"/>
              </w:rPr>
              <w:t>2017</w:t>
            </w:r>
          </w:p>
        </w:tc>
        <w:tc>
          <w:tcPr>
            <w:tcW w:w="1084" w:type="dxa"/>
          </w:tcPr>
          <w:p w:rsidR="00A11ED6" w:rsidRPr="005F3A26" w:rsidRDefault="00A11ED6" w:rsidP="006A5F67">
            <w:pPr>
              <w:autoSpaceDE w:val="0"/>
              <w:autoSpaceDN w:val="0"/>
              <w:adjustRightInd w:val="0"/>
              <w:jc w:val="center"/>
              <w:rPr>
                <w:rFonts w:ascii="Times New Roman" w:hAnsi="Times New Roman" w:cs="Times New Roman"/>
                <w:sz w:val="24"/>
                <w:szCs w:val="24"/>
              </w:rPr>
            </w:pPr>
            <w:r w:rsidRPr="005F3A26">
              <w:rPr>
                <w:rFonts w:ascii="Times New Roman" w:hAnsi="Times New Roman" w:cs="Times New Roman"/>
                <w:sz w:val="24"/>
                <w:szCs w:val="24"/>
              </w:rPr>
              <w:t>2018</w:t>
            </w:r>
          </w:p>
        </w:tc>
        <w:tc>
          <w:tcPr>
            <w:tcW w:w="964" w:type="dxa"/>
          </w:tcPr>
          <w:p w:rsidR="00A11ED6" w:rsidRPr="005F3A26" w:rsidRDefault="00A11ED6"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r>
      <w:tr w:rsidR="00A11ED6" w:rsidRPr="005F3A26" w:rsidTr="006E36A0">
        <w:trPr>
          <w:trHeight w:val="88"/>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val="restart"/>
          </w:tcPr>
          <w:p w:rsidR="00A11ED6" w:rsidRPr="00B97BC3" w:rsidRDefault="00A11ED6" w:rsidP="007F57F0">
            <w:pPr>
              <w:autoSpaceDE w:val="0"/>
              <w:autoSpaceDN w:val="0"/>
              <w:adjustRightInd w:val="0"/>
              <w:jc w:val="both"/>
              <w:rPr>
                <w:rFonts w:ascii="Times New Roman" w:hAnsi="Times New Roman" w:cs="Times New Roman"/>
                <w:b/>
                <w:sz w:val="24"/>
                <w:szCs w:val="24"/>
              </w:rPr>
            </w:pPr>
            <w:r w:rsidRPr="00B97BC3">
              <w:rPr>
                <w:rFonts w:ascii="Times New Roman" w:eastAsia="Times New Roman" w:hAnsi="Times New Roman" w:cs="Times New Roman"/>
                <w:b/>
                <w:sz w:val="24"/>
                <w:szCs w:val="24"/>
                <w:lang w:eastAsia="ru-RU"/>
              </w:rPr>
              <w:t>«</w:t>
            </w:r>
            <w:r w:rsidRPr="00B97BC3">
              <w:rPr>
                <w:rFonts w:ascii="Times New Roman" w:hAnsi="Times New Roman" w:cs="Times New Roman"/>
                <w:b/>
                <w:bCs/>
                <w:sz w:val="24"/>
                <w:szCs w:val="24"/>
              </w:rPr>
              <w:t>Комплексные меры против</w:t>
            </w:r>
            <w:r>
              <w:rPr>
                <w:rFonts w:ascii="Times New Roman" w:hAnsi="Times New Roman" w:cs="Times New Roman"/>
                <w:b/>
                <w:bCs/>
                <w:sz w:val="24"/>
                <w:szCs w:val="24"/>
              </w:rPr>
              <w:t>-</w:t>
            </w:r>
            <w:r w:rsidRPr="00B97BC3">
              <w:rPr>
                <w:rFonts w:ascii="Times New Roman" w:hAnsi="Times New Roman" w:cs="Times New Roman"/>
                <w:b/>
                <w:bCs/>
                <w:sz w:val="24"/>
                <w:szCs w:val="24"/>
              </w:rPr>
              <w:t>одействия злоупотреблению наркотиками и их незакон</w:t>
            </w:r>
            <w:r>
              <w:rPr>
                <w:rFonts w:ascii="Times New Roman" w:hAnsi="Times New Roman" w:cs="Times New Roman"/>
                <w:b/>
                <w:bCs/>
                <w:sz w:val="24"/>
                <w:szCs w:val="24"/>
              </w:rPr>
              <w:t>-</w:t>
            </w:r>
            <w:r w:rsidRPr="00B97BC3">
              <w:rPr>
                <w:rFonts w:ascii="Times New Roman" w:hAnsi="Times New Roman" w:cs="Times New Roman"/>
                <w:b/>
                <w:bCs/>
                <w:sz w:val="24"/>
                <w:szCs w:val="24"/>
              </w:rPr>
              <w:t>ному обороту на территории муниципального образова</w:t>
            </w:r>
            <w:r>
              <w:rPr>
                <w:rFonts w:ascii="Times New Roman" w:hAnsi="Times New Roman" w:cs="Times New Roman"/>
                <w:b/>
                <w:bCs/>
                <w:sz w:val="24"/>
                <w:szCs w:val="24"/>
              </w:rPr>
              <w:t>-</w:t>
            </w:r>
            <w:r w:rsidRPr="00B97BC3">
              <w:rPr>
                <w:rFonts w:ascii="Times New Roman" w:hAnsi="Times New Roman" w:cs="Times New Roman"/>
                <w:b/>
                <w:bCs/>
                <w:sz w:val="24"/>
                <w:szCs w:val="24"/>
              </w:rPr>
              <w:t>ния город Новомосковск  на 2014-2018 годы»</w:t>
            </w:r>
          </w:p>
        </w:tc>
        <w:tc>
          <w:tcPr>
            <w:tcW w:w="2328" w:type="dxa"/>
            <w:gridSpan w:val="3"/>
          </w:tcPr>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Всего:</w:t>
            </w:r>
          </w:p>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в том числе:</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2200,0</w:t>
            </w:r>
          </w:p>
        </w:tc>
      </w:tr>
      <w:tr w:rsidR="00A11ED6" w:rsidRPr="005F3A26" w:rsidTr="006E36A0">
        <w:trPr>
          <w:trHeight w:val="84"/>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Федеральный бюджет</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0</w:t>
            </w:r>
          </w:p>
        </w:tc>
      </w:tr>
      <w:tr w:rsidR="00A11ED6" w:rsidRPr="005F3A26" w:rsidTr="006E36A0">
        <w:trPr>
          <w:trHeight w:val="84"/>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Бюджет Тульской области</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0</w:t>
            </w:r>
          </w:p>
        </w:tc>
      </w:tr>
      <w:tr w:rsidR="00A11ED6" w:rsidRPr="005F3A26" w:rsidTr="006E36A0">
        <w:trPr>
          <w:trHeight w:val="84"/>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Местный бюджет</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440,0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2200,0</w:t>
            </w:r>
          </w:p>
        </w:tc>
      </w:tr>
      <w:tr w:rsidR="00A11ED6" w:rsidRPr="005F3A26" w:rsidTr="006E36A0">
        <w:trPr>
          <w:trHeight w:val="84"/>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Внебюджетные источники</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0</w:t>
            </w:r>
          </w:p>
        </w:tc>
      </w:tr>
      <w:tr w:rsidR="00A11ED6" w:rsidRPr="005F3A26" w:rsidTr="006E36A0">
        <w:trPr>
          <w:trHeight w:val="668"/>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val="restart"/>
          </w:tcPr>
          <w:p w:rsidR="00A11ED6" w:rsidRPr="00417AEE" w:rsidRDefault="00A11ED6" w:rsidP="00A11ED6">
            <w:pPr>
              <w:autoSpaceDE w:val="0"/>
              <w:autoSpaceDN w:val="0"/>
              <w:adjustRightInd w:val="0"/>
              <w:jc w:val="both"/>
              <w:rPr>
                <w:rFonts w:ascii="Times New Roman" w:hAnsi="Times New Roman" w:cs="Times New Roman"/>
                <w:sz w:val="24"/>
                <w:szCs w:val="24"/>
              </w:rPr>
            </w:pPr>
            <w:r w:rsidRPr="00417AEE">
              <w:rPr>
                <w:rFonts w:ascii="Times New Roman" w:hAnsi="Times New Roman" w:cs="Times New Roman"/>
                <w:sz w:val="24"/>
                <w:szCs w:val="24"/>
              </w:rPr>
              <w:t>Основное мероприятие 1:</w:t>
            </w:r>
            <w:r>
              <w:rPr>
                <w:rFonts w:ascii="Times New Roman" w:hAnsi="Times New Roman" w:cs="Times New Roman"/>
                <w:sz w:val="24"/>
                <w:szCs w:val="24"/>
              </w:rPr>
              <w:t xml:space="preserve"> </w:t>
            </w:r>
            <w:r w:rsidRPr="00417AEE">
              <w:rPr>
                <w:rFonts w:ascii="Times New Roman" w:hAnsi="Times New Roman" w:cs="Times New Roman"/>
                <w:sz w:val="24"/>
                <w:szCs w:val="24"/>
              </w:rPr>
              <w:t>Ор</w:t>
            </w:r>
            <w:r>
              <w:rPr>
                <w:rFonts w:ascii="Times New Roman" w:hAnsi="Times New Roman" w:cs="Times New Roman"/>
                <w:sz w:val="24"/>
                <w:szCs w:val="24"/>
              </w:rPr>
              <w:t>-</w:t>
            </w:r>
            <w:r w:rsidRPr="00417AEE">
              <w:rPr>
                <w:rFonts w:ascii="Times New Roman" w:hAnsi="Times New Roman" w:cs="Times New Roman"/>
                <w:sz w:val="24"/>
                <w:szCs w:val="24"/>
              </w:rPr>
              <w:t>ганизация антинаркотических мероприятий среди детей и подростков</w:t>
            </w:r>
          </w:p>
          <w:p w:rsidR="00A11ED6" w:rsidRPr="00417AEE" w:rsidRDefault="00A11ED6" w:rsidP="006A5F67">
            <w:pPr>
              <w:autoSpaceDE w:val="0"/>
              <w:autoSpaceDN w:val="0"/>
              <w:adjustRightInd w:val="0"/>
              <w:jc w:val="both"/>
              <w:rPr>
                <w:rFonts w:ascii="Times New Roman" w:hAnsi="Times New Roman" w:cs="Times New Roman"/>
                <w:sz w:val="24"/>
                <w:szCs w:val="24"/>
              </w:rPr>
            </w:pPr>
          </w:p>
          <w:p w:rsidR="00A11ED6" w:rsidRPr="00417AEE" w:rsidRDefault="00A11ED6" w:rsidP="006A5F67">
            <w:pPr>
              <w:autoSpaceDE w:val="0"/>
              <w:autoSpaceDN w:val="0"/>
              <w:adjustRightInd w:val="0"/>
              <w:jc w:val="both"/>
              <w:rPr>
                <w:rFonts w:ascii="Times New Roman" w:hAnsi="Times New Roman" w:cs="Times New Roman"/>
                <w:sz w:val="24"/>
                <w:szCs w:val="24"/>
              </w:rPr>
            </w:pPr>
          </w:p>
          <w:p w:rsidR="00A11ED6" w:rsidRPr="00417AEE" w:rsidRDefault="00A11ED6" w:rsidP="006A5F67">
            <w:pPr>
              <w:autoSpaceDE w:val="0"/>
              <w:autoSpaceDN w:val="0"/>
              <w:adjustRightInd w:val="0"/>
              <w:jc w:val="both"/>
              <w:rPr>
                <w:rFonts w:ascii="Times New Roman" w:hAnsi="Times New Roman" w:cs="Times New Roman"/>
                <w:sz w:val="24"/>
                <w:szCs w:val="24"/>
              </w:rPr>
            </w:pPr>
          </w:p>
          <w:p w:rsidR="00A11ED6" w:rsidRPr="00417AEE" w:rsidRDefault="00A11ED6" w:rsidP="006A5F67">
            <w:pPr>
              <w:autoSpaceDE w:val="0"/>
              <w:autoSpaceDN w:val="0"/>
              <w:adjustRightInd w:val="0"/>
              <w:jc w:val="both"/>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Всего:</w:t>
            </w:r>
          </w:p>
          <w:p w:rsidR="00A11ED6" w:rsidRPr="005F3A26" w:rsidRDefault="00A11ED6" w:rsidP="006A5F67">
            <w:pPr>
              <w:autoSpaceDE w:val="0"/>
              <w:autoSpaceDN w:val="0"/>
              <w:adjustRightInd w:val="0"/>
              <w:rPr>
                <w:rFonts w:ascii="Times New Roman" w:hAnsi="Times New Roman" w:cs="Times New Roman"/>
                <w:sz w:val="24"/>
                <w:szCs w:val="24"/>
              </w:rPr>
            </w:pPr>
            <w:r w:rsidRPr="005F3A26">
              <w:rPr>
                <w:rFonts w:ascii="Times New Roman" w:hAnsi="Times New Roman" w:cs="Times New Roman"/>
                <w:sz w:val="24"/>
                <w:szCs w:val="24"/>
              </w:rPr>
              <w:t>в том числе:</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1750,0</w:t>
            </w:r>
          </w:p>
        </w:tc>
      </w:tr>
      <w:tr w:rsidR="00A11ED6" w:rsidRPr="005F3A26" w:rsidTr="006E36A0">
        <w:trPr>
          <w:trHeight w:val="666"/>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Pr="005F3A26" w:rsidRDefault="00A11ED6" w:rsidP="006A5F67">
            <w:pPr>
              <w:autoSpaceDE w:val="0"/>
              <w:autoSpaceDN w:val="0"/>
              <w:adjustRightInd w:val="0"/>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rPr>
                <w:rFonts w:ascii="Times New Roman" w:hAnsi="Times New Roman" w:cs="Times New Roman"/>
                <w:sz w:val="24"/>
                <w:szCs w:val="24"/>
              </w:rPr>
            </w:pPr>
            <w:r w:rsidRPr="005F3A26">
              <w:rPr>
                <w:rFonts w:ascii="Times New Roman" w:hAnsi="Times New Roman" w:cs="Times New Roman"/>
                <w:sz w:val="24"/>
                <w:szCs w:val="24"/>
              </w:rPr>
              <w:t>Федеральный бюджет</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0</w:t>
            </w:r>
          </w:p>
        </w:tc>
      </w:tr>
      <w:tr w:rsidR="00A11ED6" w:rsidRPr="005F3A26" w:rsidTr="006E36A0">
        <w:trPr>
          <w:trHeight w:val="666"/>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Pr="005F3A26" w:rsidRDefault="00A11ED6" w:rsidP="006A5F67">
            <w:pPr>
              <w:autoSpaceDE w:val="0"/>
              <w:autoSpaceDN w:val="0"/>
              <w:adjustRightInd w:val="0"/>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rPr>
                <w:rFonts w:ascii="Times New Roman" w:hAnsi="Times New Roman" w:cs="Times New Roman"/>
                <w:sz w:val="24"/>
                <w:szCs w:val="24"/>
              </w:rPr>
            </w:pPr>
            <w:r w:rsidRPr="005F3A26">
              <w:rPr>
                <w:rFonts w:ascii="Times New Roman" w:hAnsi="Times New Roman" w:cs="Times New Roman"/>
                <w:sz w:val="24"/>
                <w:szCs w:val="24"/>
              </w:rPr>
              <w:t>Бюджет Тульской области</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0</w:t>
            </w:r>
          </w:p>
        </w:tc>
      </w:tr>
      <w:tr w:rsidR="00A11ED6" w:rsidRPr="005F3A26" w:rsidTr="006E36A0">
        <w:trPr>
          <w:trHeight w:val="666"/>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Pr="005F3A26" w:rsidRDefault="00A11ED6" w:rsidP="006A5F67">
            <w:pPr>
              <w:autoSpaceDE w:val="0"/>
              <w:autoSpaceDN w:val="0"/>
              <w:adjustRightInd w:val="0"/>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rPr>
                <w:rFonts w:ascii="Times New Roman" w:hAnsi="Times New Roman" w:cs="Times New Roman"/>
                <w:sz w:val="24"/>
                <w:szCs w:val="24"/>
              </w:rPr>
            </w:pPr>
            <w:r w:rsidRPr="005F3A26">
              <w:rPr>
                <w:rFonts w:ascii="Times New Roman" w:hAnsi="Times New Roman" w:cs="Times New Roman"/>
                <w:sz w:val="24"/>
                <w:szCs w:val="24"/>
              </w:rPr>
              <w:t>Местный бюджет</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350,0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1750,0</w:t>
            </w:r>
          </w:p>
        </w:tc>
      </w:tr>
      <w:tr w:rsidR="00A11ED6" w:rsidRPr="005F3A26" w:rsidTr="006E36A0">
        <w:trPr>
          <w:trHeight w:val="666"/>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Pr="005F3A26" w:rsidRDefault="00A11ED6" w:rsidP="006A5F67">
            <w:pPr>
              <w:autoSpaceDE w:val="0"/>
              <w:autoSpaceDN w:val="0"/>
              <w:adjustRightInd w:val="0"/>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rPr>
                <w:rFonts w:ascii="Times New Roman" w:hAnsi="Times New Roman" w:cs="Times New Roman"/>
                <w:sz w:val="24"/>
                <w:szCs w:val="24"/>
              </w:rPr>
            </w:pPr>
            <w:r w:rsidRPr="005F3A26">
              <w:rPr>
                <w:rFonts w:ascii="Times New Roman" w:hAnsi="Times New Roman" w:cs="Times New Roman"/>
                <w:sz w:val="24"/>
                <w:szCs w:val="24"/>
              </w:rPr>
              <w:t>Внебюджетные источники</w:t>
            </w:r>
          </w:p>
        </w:tc>
        <w:tc>
          <w:tcPr>
            <w:tcW w:w="1181"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165"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43"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32" w:type="dxa"/>
            <w:gridSpan w:val="2"/>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1084" w:type="dxa"/>
            <w:vAlign w:val="center"/>
          </w:tcPr>
          <w:p w:rsidR="00A11ED6" w:rsidRPr="005F3A26" w:rsidRDefault="00A11ED6" w:rsidP="006A5F67">
            <w:pPr>
              <w:jc w:val="center"/>
              <w:rPr>
                <w:rFonts w:ascii="Times New Roman" w:hAnsi="Times New Roman"/>
                <w:bCs/>
                <w:sz w:val="24"/>
                <w:szCs w:val="24"/>
              </w:rPr>
            </w:pPr>
            <w:r w:rsidRPr="005F3A26">
              <w:rPr>
                <w:rFonts w:ascii="Times New Roman" w:hAnsi="Times New Roman"/>
                <w:bCs/>
                <w:sz w:val="24"/>
                <w:szCs w:val="24"/>
              </w:rPr>
              <w:t>0</w:t>
            </w:r>
          </w:p>
        </w:tc>
        <w:tc>
          <w:tcPr>
            <w:tcW w:w="964" w:type="dxa"/>
            <w:vAlign w:val="center"/>
          </w:tcPr>
          <w:p w:rsidR="00A11ED6" w:rsidRPr="005F3A26" w:rsidRDefault="00A11ED6" w:rsidP="006E36A0">
            <w:pPr>
              <w:jc w:val="center"/>
              <w:rPr>
                <w:rFonts w:ascii="Times New Roman" w:hAnsi="Times New Roman"/>
                <w:bCs/>
                <w:sz w:val="24"/>
                <w:szCs w:val="24"/>
              </w:rPr>
            </w:pPr>
            <w:r>
              <w:rPr>
                <w:rFonts w:ascii="Times New Roman" w:hAnsi="Times New Roman"/>
                <w:bCs/>
                <w:sz w:val="24"/>
                <w:szCs w:val="24"/>
              </w:rPr>
              <w:t>0</w:t>
            </w:r>
          </w:p>
        </w:tc>
      </w:tr>
      <w:tr w:rsidR="00A11ED6" w:rsidRPr="005F3A26" w:rsidTr="006E36A0">
        <w:trPr>
          <w:trHeight w:val="84"/>
        </w:trPr>
        <w:tc>
          <w:tcPr>
            <w:tcW w:w="2527" w:type="dxa"/>
            <w:vMerge/>
          </w:tcPr>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val="restart"/>
          </w:tcPr>
          <w:p w:rsidR="00A11ED6" w:rsidRPr="005F3A26" w:rsidRDefault="00A11ED6" w:rsidP="00A11ED6">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Основное мероприятие 2</w:t>
            </w:r>
            <w:r>
              <w:rPr>
                <w:rFonts w:ascii="Times New Roman" w:hAnsi="Times New Roman" w:cs="Times New Roman"/>
                <w:sz w:val="24"/>
                <w:szCs w:val="24"/>
              </w:rPr>
              <w:t xml:space="preserve">: </w:t>
            </w:r>
            <w:r w:rsidRPr="005F3A26">
              <w:rPr>
                <w:rFonts w:ascii="Times New Roman" w:hAnsi="Times New Roman" w:cs="Times New Roman"/>
                <w:sz w:val="24"/>
                <w:szCs w:val="24"/>
              </w:rPr>
              <w:t>Ор</w:t>
            </w:r>
            <w:r>
              <w:rPr>
                <w:rFonts w:ascii="Times New Roman" w:hAnsi="Times New Roman" w:cs="Times New Roman"/>
                <w:sz w:val="24"/>
                <w:szCs w:val="24"/>
              </w:rPr>
              <w:t>-</w:t>
            </w:r>
            <w:r w:rsidRPr="005F3A26">
              <w:rPr>
                <w:rFonts w:ascii="Times New Roman" w:hAnsi="Times New Roman" w:cs="Times New Roman"/>
                <w:sz w:val="24"/>
                <w:szCs w:val="24"/>
              </w:rPr>
              <w:t>ганизация мероприятий, на</w:t>
            </w:r>
            <w:r>
              <w:rPr>
                <w:rFonts w:ascii="Times New Roman" w:hAnsi="Times New Roman" w:cs="Times New Roman"/>
                <w:sz w:val="24"/>
                <w:szCs w:val="24"/>
              </w:rPr>
              <w:t>-</w:t>
            </w:r>
            <w:r w:rsidRPr="005F3A26">
              <w:rPr>
                <w:rFonts w:ascii="Times New Roman" w:hAnsi="Times New Roman" w:cs="Times New Roman"/>
                <w:sz w:val="24"/>
                <w:szCs w:val="24"/>
              </w:rPr>
              <w:t>правленных на профилактику наркомании</w:t>
            </w:r>
          </w:p>
          <w:p w:rsidR="00A11ED6" w:rsidRPr="005F3A26" w:rsidRDefault="00A11ED6" w:rsidP="006A5F67">
            <w:pPr>
              <w:autoSpaceDE w:val="0"/>
              <w:autoSpaceDN w:val="0"/>
              <w:adjustRightInd w:val="0"/>
              <w:jc w:val="both"/>
              <w:rPr>
                <w:rFonts w:ascii="Times New Roman" w:hAnsi="Times New Roman" w:cs="Times New Roman"/>
                <w:sz w:val="24"/>
                <w:szCs w:val="24"/>
              </w:rPr>
            </w:pPr>
          </w:p>
        </w:tc>
        <w:tc>
          <w:tcPr>
            <w:tcW w:w="2328" w:type="dxa"/>
            <w:gridSpan w:val="3"/>
          </w:tcPr>
          <w:p w:rsidR="00A11ED6" w:rsidRPr="005F3A26" w:rsidRDefault="00A11ED6"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Всего:</w:t>
            </w:r>
          </w:p>
          <w:p w:rsidR="00A11ED6" w:rsidRPr="005F3A26" w:rsidRDefault="00A11ED6" w:rsidP="006A5F67">
            <w:pPr>
              <w:autoSpaceDE w:val="0"/>
              <w:autoSpaceDN w:val="0"/>
              <w:adjustRightInd w:val="0"/>
              <w:rPr>
                <w:rFonts w:ascii="Times New Roman" w:hAnsi="Times New Roman" w:cs="Times New Roman"/>
                <w:sz w:val="24"/>
                <w:szCs w:val="24"/>
              </w:rPr>
            </w:pPr>
            <w:r w:rsidRPr="005F3A26">
              <w:rPr>
                <w:rFonts w:ascii="Times New Roman" w:hAnsi="Times New Roman" w:cs="Times New Roman"/>
                <w:sz w:val="24"/>
                <w:szCs w:val="24"/>
              </w:rPr>
              <w:t>в том числе:</w:t>
            </w:r>
          </w:p>
        </w:tc>
        <w:tc>
          <w:tcPr>
            <w:tcW w:w="1181" w:type="dxa"/>
            <w:gridSpan w:val="2"/>
            <w:vAlign w:val="center"/>
          </w:tcPr>
          <w:p w:rsidR="00A11ED6" w:rsidRPr="005F3A26" w:rsidRDefault="00A11ED6" w:rsidP="006A5F67">
            <w:pPr>
              <w:jc w:val="center"/>
              <w:rPr>
                <w:rFonts w:ascii="Times New Roman" w:hAnsi="Times New Roman"/>
                <w:sz w:val="24"/>
                <w:szCs w:val="24"/>
              </w:rPr>
            </w:pPr>
            <w:r w:rsidRPr="005F3A26">
              <w:rPr>
                <w:rFonts w:ascii="Times New Roman" w:hAnsi="Times New Roman"/>
                <w:sz w:val="24"/>
                <w:szCs w:val="24"/>
              </w:rPr>
              <w:t>90,0</w:t>
            </w:r>
          </w:p>
        </w:tc>
        <w:tc>
          <w:tcPr>
            <w:tcW w:w="1165" w:type="dxa"/>
            <w:gridSpan w:val="2"/>
            <w:vAlign w:val="center"/>
          </w:tcPr>
          <w:p w:rsidR="00A11ED6" w:rsidRPr="005F3A26" w:rsidRDefault="00A11ED6" w:rsidP="006A5F67">
            <w:pPr>
              <w:jc w:val="center"/>
              <w:rPr>
                <w:rFonts w:ascii="Times New Roman" w:hAnsi="Times New Roman"/>
                <w:sz w:val="24"/>
                <w:szCs w:val="24"/>
              </w:rPr>
            </w:pPr>
            <w:r w:rsidRPr="005F3A26">
              <w:rPr>
                <w:rFonts w:ascii="Times New Roman" w:hAnsi="Times New Roman"/>
                <w:sz w:val="24"/>
                <w:szCs w:val="24"/>
              </w:rPr>
              <w:t>90,0</w:t>
            </w:r>
          </w:p>
        </w:tc>
        <w:tc>
          <w:tcPr>
            <w:tcW w:w="1043" w:type="dxa"/>
            <w:gridSpan w:val="2"/>
            <w:vAlign w:val="center"/>
          </w:tcPr>
          <w:p w:rsidR="00A11ED6" w:rsidRPr="005F3A26" w:rsidRDefault="00A11ED6" w:rsidP="006A5F67">
            <w:pPr>
              <w:jc w:val="center"/>
              <w:rPr>
                <w:rFonts w:ascii="Times New Roman" w:hAnsi="Times New Roman"/>
                <w:sz w:val="24"/>
                <w:szCs w:val="24"/>
              </w:rPr>
            </w:pPr>
            <w:r w:rsidRPr="005F3A26">
              <w:rPr>
                <w:rFonts w:ascii="Times New Roman" w:hAnsi="Times New Roman"/>
                <w:sz w:val="24"/>
                <w:szCs w:val="24"/>
              </w:rPr>
              <w:t>90,0</w:t>
            </w:r>
          </w:p>
        </w:tc>
        <w:tc>
          <w:tcPr>
            <w:tcW w:w="1032" w:type="dxa"/>
            <w:gridSpan w:val="2"/>
            <w:vAlign w:val="center"/>
          </w:tcPr>
          <w:p w:rsidR="00A11ED6" w:rsidRPr="005F3A26" w:rsidRDefault="00A11ED6" w:rsidP="006A5F67">
            <w:pPr>
              <w:jc w:val="center"/>
              <w:rPr>
                <w:rFonts w:ascii="Times New Roman" w:hAnsi="Times New Roman"/>
                <w:sz w:val="24"/>
                <w:szCs w:val="24"/>
              </w:rPr>
            </w:pPr>
            <w:r w:rsidRPr="005F3A26">
              <w:rPr>
                <w:rFonts w:ascii="Times New Roman" w:hAnsi="Times New Roman"/>
                <w:sz w:val="24"/>
                <w:szCs w:val="24"/>
              </w:rPr>
              <w:t>90,0</w:t>
            </w:r>
          </w:p>
        </w:tc>
        <w:tc>
          <w:tcPr>
            <w:tcW w:w="1084" w:type="dxa"/>
            <w:vAlign w:val="center"/>
          </w:tcPr>
          <w:p w:rsidR="00A11ED6" w:rsidRPr="005F3A26" w:rsidRDefault="00A11ED6" w:rsidP="006A5F67">
            <w:pPr>
              <w:jc w:val="center"/>
              <w:rPr>
                <w:rFonts w:ascii="Times New Roman" w:hAnsi="Times New Roman"/>
                <w:sz w:val="24"/>
                <w:szCs w:val="24"/>
              </w:rPr>
            </w:pPr>
            <w:r w:rsidRPr="005F3A26">
              <w:rPr>
                <w:rFonts w:ascii="Times New Roman" w:hAnsi="Times New Roman"/>
                <w:sz w:val="24"/>
                <w:szCs w:val="24"/>
              </w:rPr>
              <w:t>90,0</w:t>
            </w:r>
          </w:p>
        </w:tc>
        <w:tc>
          <w:tcPr>
            <w:tcW w:w="964" w:type="dxa"/>
            <w:vAlign w:val="center"/>
          </w:tcPr>
          <w:p w:rsidR="00A11ED6" w:rsidRPr="005F3A26" w:rsidRDefault="00A11ED6" w:rsidP="006E36A0">
            <w:pPr>
              <w:jc w:val="center"/>
              <w:rPr>
                <w:rFonts w:ascii="Times New Roman" w:hAnsi="Times New Roman"/>
                <w:sz w:val="24"/>
                <w:szCs w:val="24"/>
              </w:rPr>
            </w:pPr>
            <w:r>
              <w:rPr>
                <w:rFonts w:ascii="Times New Roman" w:hAnsi="Times New Roman"/>
                <w:sz w:val="24"/>
                <w:szCs w:val="24"/>
              </w:rPr>
              <w:t>450,0</w:t>
            </w:r>
          </w:p>
        </w:tc>
      </w:tr>
      <w:tr w:rsidR="00A11ED6" w:rsidRPr="00107044" w:rsidTr="006E36A0">
        <w:trPr>
          <w:trHeight w:val="84"/>
        </w:trPr>
        <w:tc>
          <w:tcPr>
            <w:tcW w:w="2527" w:type="dxa"/>
            <w:vMerge/>
          </w:tcPr>
          <w:p w:rsidR="00A11ED6" w:rsidRPr="00107044"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Default="00A11ED6" w:rsidP="006A5F67">
            <w:pPr>
              <w:autoSpaceDE w:val="0"/>
              <w:autoSpaceDN w:val="0"/>
              <w:adjustRightInd w:val="0"/>
              <w:jc w:val="center"/>
              <w:rPr>
                <w:rFonts w:ascii="Times New Roman" w:hAnsi="Times New Roman" w:cs="Times New Roman"/>
                <w:b/>
                <w:sz w:val="24"/>
                <w:szCs w:val="24"/>
              </w:rPr>
            </w:pPr>
          </w:p>
        </w:tc>
        <w:tc>
          <w:tcPr>
            <w:tcW w:w="2328" w:type="dxa"/>
            <w:gridSpan w:val="3"/>
          </w:tcPr>
          <w:p w:rsidR="00A11ED6" w:rsidRPr="00107044" w:rsidRDefault="00A11ED6" w:rsidP="006A5F67">
            <w:pPr>
              <w:autoSpaceDE w:val="0"/>
              <w:autoSpaceDN w:val="0"/>
              <w:adjustRightInd w:val="0"/>
              <w:rPr>
                <w:rFonts w:ascii="Times New Roman" w:hAnsi="Times New Roman" w:cs="Times New Roman"/>
                <w:sz w:val="24"/>
                <w:szCs w:val="24"/>
              </w:rPr>
            </w:pPr>
            <w:r w:rsidRPr="00107044">
              <w:rPr>
                <w:rFonts w:ascii="Times New Roman" w:hAnsi="Times New Roman" w:cs="Times New Roman"/>
                <w:sz w:val="24"/>
                <w:szCs w:val="24"/>
              </w:rPr>
              <w:t>Федеральный бюджет</w:t>
            </w:r>
          </w:p>
        </w:tc>
        <w:tc>
          <w:tcPr>
            <w:tcW w:w="1181"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165"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043"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032"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084" w:type="dxa"/>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964" w:type="dxa"/>
            <w:vAlign w:val="center"/>
          </w:tcPr>
          <w:p w:rsidR="00A11ED6" w:rsidRPr="007D076B" w:rsidRDefault="00A11ED6" w:rsidP="006E36A0">
            <w:pPr>
              <w:jc w:val="center"/>
              <w:rPr>
                <w:rFonts w:ascii="Times New Roman" w:hAnsi="Times New Roman"/>
                <w:bCs/>
                <w:sz w:val="24"/>
                <w:szCs w:val="24"/>
              </w:rPr>
            </w:pPr>
            <w:r>
              <w:rPr>
                <w:rFonts w:ascii="Times New Roman" w:hAnsi="Times New Roman"/>
                <w:bCs/>
                <w:sz w:val="24"/>
                <w:szCs w:val="24"/>
              </w:rPr>
              <w:t>0</w:t>
            </w:r>
          </w:p>
        </w:tc>
      </w:tr>
      <w:tr w:rsidR="00A11ED6" w:rsidRPr="00107044" w:rsidTr="006E36A0">
        <w:trPr>
          <w:trHeight w:val="84"/>
        </w:trPr>
        <w:tc>
          <w:tcPr>
            <w:tcW w:w="2527" w:type="dxa"/>
            <w:vMerge/>
          </w:tcPr>
          <w:p w:rsidR="00A11ED6" w:rsidRPr="00107044"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Default="00A11ED6" w:rsidP="006A5F67">
            <w:pPr>
              <w:autoSpaceDE w:val="0"/>
              <w:autoSpaceDN w:val="0"/>
              <w:adjustRightInd w:val="0"/>
              <w:jc w:val="center"/>
              <w:rPr>
                <w:rFonts w:ascii="Times New Roman" w:hAnsi="Times New Roman" w:cs="Times New Roman"/>
                <w:b/>
                <w:sz w:val="24"/>
                <w:szCs w:val="24"/>
              </w:rPr>
            </w:pPr>
          </w:p>
        </w:tc>
        <w:tc>
          <w:tcPr>
            <w:tcW w:w="2328" w:type="dxa"/>
            <w:gridSpan w:val="3"/>
          </w:tcPr>
          <w:p w:rsidR="00A11ED6" w:rsidRPr="00107044" w:rsidRDefault="00A11ED6" w:rsidP="006A5F67">
            <w:pPr>
              <w:autoSpaceDE w:val="0"/>
              <w:autoSpaceDN w:val="0"/>
              <w:adjustRightInd w:val="0"/>
              <w:rPr>
                <w:rFonts w:ascii="Times New Roman" w:hAnsi="Times New Roman" w:cs="Times New Roman"/>
                <w:sz w:val="24"/>
                <w:szCs w:val="24"/>
              </w:rPr>
            </w:pPr>
            <w:r w:rsidRPr="00107044">
              <w:rPr>
                <w:rFonts w:ascii="Times New Roman" w:hAnsi="Times New Roman" w:cs="Times New Roman"/>
                <w:sz w:val="24"/>
                <w:szCs w:val="24"/>
              </w:rPr>
              <w:t>Бюджет Тульской области</w:t>
            </w:r>
          </w:p>
        </w:tc>
        <w:tc>
          <w:tcPr>
            <w:tcW w:w="1181"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165"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043"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032"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084" w:type="dxa"/>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964" w:type="dxa"/>
            <w:vAlign w:val="center"/>
          </w:tcPr>
          <w:p w:rsidR="00A11ED6" w:rsidRPr="007D076B" w:rsidRDefault="00A11ED6" w:rsidP="006E36A0">
            <w:pPr>
              <w:jc w:val="center"/>
              <w:rPr>
                <w:rFonts w:ascii="Times New Roman" w:hAnsi="Times New Roman"/>
                <w:bCs/>
                <w:sz w:val="24"/>
                <w:szCs w:val="24"/>
              </w:rPr>
            </w:pPr>
            <w:r>
              <w:rPr>
                <w:rFonts w:ascii="Times New Roman" w:hAnsi="Times New Roman"/>
                <w:bCs/>
                <w:sz w:val="24"/>
                <w:szCs w:val="24"/>
              </w:rPr>
              <w:t>0</w:t>
            </w:r>
          </w:p>
        </w:tc>
      </w:tr>
      <w:tr w:rsidR="00A11ED6" w:rsidRPr="00107044" w:rsidTr="006E36A0">
        <w:trPr>
          <w:trHeight w:val="84"/>
        </w:trPr>
        <w:tc>
          <w:tcPr>
            <w:tcW w:w="2527" w:type="dxa"/>
            <w:vMerge/>
          </w:tcPr>
          <w:p w:rsidR="00A11ED6" w:rsidRPr="00107044"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Default="00A11ED6" w:rsidP="006A5F67">
            <w:pPr>
              <w:autoSpaceDE w:val="0"/>
              <w:autoSpaceDN w:val="0"/>
              <w:adjustRightInd w:val="0"/>
              <w:jc w:val="center"/>
              <w:rPr>
                <w:rFonts w:ascii="Times New Roman" w:hAnsi="Times New Roman" w:cs="Times New Roman"/>
                <w:b/>
                <w:sz w:val="24"/>
                <w:szCs w:val="24"/>
              </w:rPr>
            </w:pPr>
          </w:p>
        </w:tc>
        <w:tc>
          <w:tcPr>
            <w:tcW w:w="2328" w:type="dxa"/>
            <w:gridSpan w:val="3"/>
          </w:tcPr>
          <w:p w:rsidR="00A11ED6" w:rsidRPr="00107044" w:rsidRDefault="00A11ED6" w:rsidP="006A5F67">
            <w:pPr>
              <w:autoSpaceDE w:val="0"/>
              <w:autoSpaceDN w:val="0"/>
              <w:adjustRightInd w:val="0"/>
              <w:rPr>
                <w:rFonts w:ascii="Times New Roman" w:hAnsi="Times New Roman" w:cs="Times New Roman"/>
                <w:sz w:val="24"/>
                <w:szCs w:val="24"/>
              </w:rPr>
            </w:pPr>
            <w:r w:rsidRPr="00107044">
              <w:rPr>
                <w:rFonts w:ascii="Times New Roman" w:hAnsi="Times New Roman" w:cs="Times New Roman"/>
                <w:sz w:val="24"/>
                <w:szCs w:val="24"/>
              </w:rPr>
              <w:t>Местный бюджет</w:t>
            </w:r>
          </w:p>
        </w:tc>
        <w:tc>
          <w:tcPr>
            <w:tcW w:w="1181" w:type="dxa"/>
            <w:gridSpan w:val="2"/>
            <w:vAlign w:val="center"/>
          </w:tcPr>
          <w:p w:rsidR="00A11ED6" w:rsidRPr="007D076B" w:rsidRDefault="00A11ED6" w:rsidP="006A5F67">
            <w:pPr>
              <w:jc w:val="center"/>
              <w:rPr>
                <w:rFonts w:ascii="Times New Roman" w:hAnsi="Times New Roman"/>
                <w:sz w:val="24"/>
                <w:szCs w:val="24"/>
              </w:rPr>
            </w:pPr>
            <w:r w:rsidRPr="007D076B">
              <w:rPr>
                <w:rFonts w:ascii="Times New Roman" w:hAnsi="Times New Roman"/>
                <w:sz w:val="24"/>
                <w:szCs w:val="24"/>
              </w:rPr>
              <w:t>90,0</w:t>
            </w:r>
          </w:p>
        </w:tc>
        <w:tc>
          <w:tcPr>
            <w:tcW w:w="1165" w:type="dxa"/>
            <w:gridSpan w:val="2"/>
            <w:vAlign w:val="center"/>
          </w:tcPr>
          <w:p w:rsidR="00A11ED6" w:rsidRPr="007D076B" w:rsidRDefault="00A11ED6" w:rsidP="006A5F67">
            <w:pPr>
              <w:jc w:val="center"/>
              <w:rPr>
                <w:rFonts w:ascii="Times New Roman" w:hAnsi="Times New Roman"/>
                <w:sz w:val="24"/>
                <w:szCs w:val="24"/>
              </w:rPr>
            </w:pPr>
            <w:r w:rsidRPr="007D076B">
              <w:rPr>
                <w:rFonts w:ascii="Times New Roman" w:hAnsi="Times New Roman"/>
                <w:sz w:val="24"/>
                <w:szCs w:val="24"/>
              </w:rPr>
              <w:t>90,0</w:t>
            </w:r>
          </w:p>
        </w:tc>
        <w:tc>
          <w:tcPr>
            <w:tcW w:w="1043" w:type="dxa"/>
            <w:gridSpan w:val="2"/>
            <w:vAlign w:val="center"/>
          </w:tcPr>
          <w:p w:rsidR="00A11ED6" w:rsidRPr="007D076B" w:rsidRDefault="00A11ED6" w:rsidP="006A5F67">
            <w:pPr>
              <w:jc w:val="center"/>
              <w:rPr>
                <w:rFonts w:ascii="Times New Roman" w:hAnsi="Times New Roman"/>
                <w:sz w:val="24"/>
                <w:szCs w:val="24"/>
              </w:rPr>
            </w:pPr>
            <w:r w:rsidRPr="007D076B">
              <w:rPr>
                <w:rFonts w:ascii="Times New Roman" w:hAnsi="Times New Roman"/>
                <w:sz w:val="24"/>
                <w:szCs w:val="24"/>
              </w:rPr>
              <w:t>90,0</w:t>
            </w:r>
          </w:p>
        </w:tc>
        <w:tc>
          <w:tcPr>
            <w:tcW w:w="1032" w:type="dxa"/>
            <w:gridSpan w:val="2"/>
            <w:vAlign w:val="center"/>
          </w:tcPr>
          <w:p w:rsidR="00A11ED6" w:rsidRPr="007D076B" w:rsidRDefault="00A11ED6" w:rsidP="006A5F67">
            <w:pPr>
              <w:jc w:val="center"/>
              <w:rPr>
                <w:rFonts w:ascii="Times New Roman" w:hAnsi="Times New Roman"/>
                <w:sz w:val="24"/>
                <w:szCs w:val="24"/>
              </w:rPr>
            </w:pPr>
            <w:r w:rsidRPr="007D076B">
              <w:rPr>
                <w:rFonts w:ascii="Times New Roman" w:hAnsi="Times New Roman"/>
                <w:sz w:val="24"/>
                <w:szCs w:val="24"/>
              </w:rPr>
              <w:t>90,0</w:t>
            </w:r>
          </w:p>
        </w:tc>
        <w:tc>
          <w:tcPr>
            <w:tcW w:w="1084" w:type="dxa"/>
            <w:vAlign w:val="center"/>
          </w:tcPr>
          <w:p w:rsidR="00A11ED6" w:rsidRPr="007D076B" w:rsidRDefault="00A11ED6" w:rsidP="006A5F67">
            <w:pPr>
              <w:jc w:val="center"/>
              <w:rPr>
                <w:rFonts w:ascii="Times New Roman" w:hAnsi="Times New Roman"/>
                <w:sz w:val="24"/>
                <w:szCs w:val="24"/>
              </w:rPr>
            </w:pPr>
            <w:r w:rsidRPr="007D076B">
              <w:rPr>
                <w:rFonts w:ascii="Times New Roman" w:hAnsi="Times New Roman"/>
                <w:sz w:val="24"/>
                <w:szCs w:val="24"/>
              </w:rPr>
              <w:t>90,0</w:t>
            </w:r>
          </w:p>
        </w:tc>
        <w:tc>
          <w:tcPr>
            <w:tcW w:w="964" w:type="dxa"/>
            <w:vAlign w:val="center"/>
          </w:tcPr>
          <w:p w:rsidR="00A11ED6" w:rsidRPr="007D076B" w:rsidRDefault="00A11ED6" w:rsidP="009D1BC6">
            <w:pPr>
              <w:jc w:val="center"/>
              <w:rPr>
                <w:rFonts w:ascii="Times New Roman" w:hAnsi="Times New Roman"/>
                <w:sz w:val="24"/>
                <w:szCs w:val="24"/>
              </w:rPr>
            </w:pPr>
            <w:r>
              <w:rPr>
                <w:rFonts w:ascii="Times New Roman" w:hAnsi="Times New Roman"/>
                <w:sz w:val="24"/>
                <w:szCs w:val="24"/>
              </w:rPr>
              <w:t>450,0</w:t>
            </w:r>
          </w:p>
        </w:tc>
      </w:tr>
      <w:tr w:rsidR="00A11ED6" w:rsidRPr="00107044" w:rsidTr="006E36A0">
        <w:trPr>
          <w:trHeight w:val="84"/>
        </w:trPr>
        <w:tc>
          <w:tcPr>
            <w:tcW w:w="2527" w:type="dxa"/>
            <w:vMerge/>
          </w:tcPr>
          <w:p w:rsidR="00A11ED6" w:rsidRPr="00107044" w:rsidRDefault="00A11ED6" w:rsidP="006A5F67">
            <w:pPr>
              <w:autoSpaceDE w:val="0"/>
              <w:autoSpaceDN w:val="0"/>
              <w:adjustRightInd w:val="0"/>
              <w:jc w:val="both"/>
              <w:rPr>
                <w:rFonts w:ascii="Times New Roman" w:hAnsi="Times New Roman" w:cs="Times New Roman"/>
                <w:sz w:val="24"/>
                <w:szCs w:val="24"/>
              </w:rPr>
            </w:pPr>
          </w:p>
        </w:tc>
        <w:tc>
          <w:tcPr>
            <w:tcW w:w="3462" w:type="dxa"/>
            <w:gridSpan w:val="2"/>
            <w:vMerge/>
          </w:tcPr>
          <w:p w:rsidR="00A11ED6" w:rsidRDefault="00A11ED6" w:rsidP="006A5F67">
            <w:pPr>
              <w:autoSpaceDE w:val="0"/>
              <w:autoSpaceDN w:val="0"/>
              <w:adjustRightInd w:val="0"/>
              <w:jc w:val="center"/>
              <w:rPr>
                <w:rFonts w:ascii="Times New Roman" w:hAnsi="Times New Roman" w:cs="Times New Roman"/>
                <w:b/>
                <w:sz w:val="24"/>
                <w:szCs w:val="24"/>
              </w:rPr>
            </w:pPr>
          </w:p>
        </w:tc>
        <w:tc>
          <w:tcPr>
            <w:tcW w:w="2328" w:type="dxa"/>
            <w:gridSpan w:val="3"/>
          </w:tcPr>
          <w:p w:rsidR="00A11ED6" w:rsidRPr="00107044" w:rsidRDefault="00A11ED6" w:rsidP="006A5F67">
            <w:pPr>
              <w:autoSpaceDE w:val="0"/>
              <w:autoSpaceDN w:val="0"/>
              <w:adjustRightInd w:val="0"/>
              <w:rPr>
                <w:rFonts w:ascii="Times New Roman" w:hAnsi="Times New Roman" w:cs="Times New Roman"/>
                <w:sz w:val="24"/>
                <w:szCs w:val="24"/>
              </w:rPr>
            </w:pPr>
            <w:r w:rsidRPr="00107044">
              <w:rPr>
                <w:rFonts w:ascii="Times New Roman" w:hAnsi="Times New Roman" w:cs="Times New Roman"/>
                <w:sz w:val="24"/>
                <w:szCs w:val="24"/>
              </w:rPr>
              <w:t>Внебюджетные источники</w:t>
            </w:r>
          </w:p>
        </w:tc>
        <w:tc>
          <w:tcPr>
            <w:tcW w:w="1181"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165"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043"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032" w:type="dxa"/>
            <w:gridSpan w:val="2"/>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1084" w:type="dxa"/>
            <w:vAlign w:val="center"/>
          </w:tcPr>
          <w:p w:rsidR="00A11ED6" w:rsidRPr="007D076B" w:rsidRDefault="00A11ED6" w:rsidP="006A5F67">
            <w:pPr>
              <w:jc w:val="center"/>
              <w:rPr>
                <w:rFonts w:ascii="Times New Roman" w:hAnsi="Times New Roman"/>
                <w:bCs/>
                <w:sz w:val="24"/>
                <w:szCs w:val="24"/>
              </w:rPr>
            </w:pPr>
            <w:r w:rsidRPr="007D076B">
              <w:rPr>
                <w:rFonts w:ascii="Times New Roman" w:hAnsi="Times New Roman"/>
                <w:bCs/>
                <w:sz w:val="24"/>
                <w:szCs w:val="24"/>
              </w:rPr>
              <w:t>0</w:t>
            </w:r>
          </w:p>
        </w:tc>
        <w:tc>
          <w:tcPr>
            <w:tcW w:w="964" w:type="dxa"/>
            <w:vAlign w:val="center"/>
          </w:tcPr>
          <w:p w:rsidR="00A11ED6" w:rsidRPr="007D076B" w:rsidRDefault="00A11ED6" w:rsidP="006E36A0">
            <w:pPr>
              <w:jc w:val="center"/>
              <w:rPr>
                <w:rFonts w:ascii="Times New Roman" w:hAnsi="Times New Roman"/>
                <w:bCs/>
                <w:sz w:val="24"/>
                <w:szCs w:val="24"/>
              </w:rPr>
            </w:pPr>
            <w:r>
              <w:rPr>
                <w:rFonts w:ascii="Times New Roman" w:hAnsi="Times New Roman"/>
                <w:bCs/>
                <w:sz w:val="24"/>
                <w:szCs w:val="24"/>
              </w:rPr>
              <w:t>0</w:t>
            </w:r>
          </w:p>
        </w:tc>
      </w:tr>
      <w:tr w:rsidR="006E36A0" w:rsidRPr="00107044" w:rsidTr="006E36A0">
        <w:tc>
          <w:tcPr>
            <w:tcW w:w="2527" w:type="dxa"/>
          </w:tcPr>
          <w:p w:rsidR="006E36A0" w:rsidRPr="005F3A26" w:rsidRDefault="006E36A0" w:rsidP="006A5F67">
            <w:pPr>
              <w:autoSpaceDE w:val="0"/>
              <w:autoSpaceDN w:val="0"/>
              <w:adjustRightInd w:val="0"/>
              <w:jc w:val="both"/>
              <w:rPr>
                <w:rFonts w:ascii="Times New Roman" w:hAnsi="Times New Roman" w:cs="Times New Roman"/>
                <w:sz w:val="24"/>
                <w:szCs w:val="24"/>
              </w:rPr>
            </w:pPr>
            <w:r w:rsidRPr="005F3A26">
              <w:rPr>
                <w:rFonts w:ascii="Times New Roman" w:hAnsi="Times New Roman" w:cs="Times New Roman"/>
                <w:sz w:val="24"/>
                <w:szCs w:val="24"/>
              </w:rPr>
              <w:t>Ожидаемые результаты реализации подпрограммы муниципальной программы</w:t>
            </w:r>
          </w:p>
        </w:tc>
        <w:tc>
          <w:tcPr>
            <w:tcW w:w="11295" w:type="dxa"/>
            <w:gridSpan w:val="14"/>
          </w:tcPr>
          <w:p w:rsidR="006E36A0" w:rsidRPr="00C15C48" w:rsidRDefault="006E36A0" w:rsidP="006A5F67">
            <w:pPr>
              <w:pStyle w:val="a6"/>
              <w:suppressAutoHyphens/>
              <w:spacing w:after="0"/>
              <w:ind w:left="0"/>
              <w:jc w:val="both"/>
              <w:rPr>
                <w:rFonts w:ascii="Times New Roman" w:hAnsi="Times New Roman"/>
                <w:sz w:val="24"/>
                <w:szCs w:val="24"/>
              </w:rPr>
            </w:pPr>
            <w:r w:rsidRPr="00C15C48">
              <w:rPr>
                <w:rFonts w:ascii="Times New Roman" w:hAnsi="Times New Roman"/>
                <w:sz w:val="24"/>
                <w:szCs w:val="24"/>
              </w:rPr>
              <w:t>Уменьшение количества лиц, больных наркоманией, на 12,9 %.</w:t>
            </w:r>
          </w:p>
          <w:p w:rsidR="006E36A0" w:rsidRPr="00C15C48" w:rsidRDefault="006E36A0" w:rsidP="006A5F67">
            <w:pPr>
              <w:pStyle w:val="a6"/>
              <w:suppressAutoHyphens/>
              <w:spacing w:after="0"/>
              <w:ind w:left="0"/>
              <w:jc w:val="both"/>
              <w:rPr>
                <w:rFonts w:ascii="Times New Roman" w:hAnsi="Times New Roman"/>
                <w:sz w:val="24"/>
                <w:szCs w:val="24"/>
              </w:rPr>
            </w:pPr>
            <w:r w:rsidRPr="00C15C48">
              <w:rPr>
                <w:rFonts w:ascii="Times New Roman" w:hAnsi="Times New Roman"/>
                <w:sz w:val="24"/>
                <w:szCs w:val="24"/>
              </w:rPr>
              <w:t>Увеличение доли детей и подростков, вовлеченных в мероприятия по профилактике наркомании, на 14,0%.</w:t>
            </w:r>
          </w:p>
          <w:p w:rsidR="006E36A0" w:rsidRPr="00C15C48" w:rsidRDefault="006E36A0" w:rsidP="006A5F67">
            <w:pPr>
              <w:pStyle w:val="a6"/>
              <w:suppressAutoHyphens/>
              <w:spacing w:after="0"/>
              <w:ind w:left="0"/>
              <w:jc w:val="both"/>
              <w:rPr>
                <w:rFonts w:ascii="Times New Roman" w:hAnsi="Times New Roman"/>
                <w:sz w:val="24"/>
                <w:szCs w:val="24"/>
              </w:rPr>
            </w:pPr>
            <w:r w:rsidRPr="00C15C48">
              <w:rPr>
                <w:rFonts w:ascii="Times New Roman" w:hAnsi="Times New Roman"/>
                <w:sz w:val="24"/>
                <w:szCs w:val="24"/>
              </w:rPr>
              <w:t>Уменьшение доли молодёжи, больных наркоманией и токсикоманией, прошедших лечение и реабилитацию в условиях наркологического стационара, на  5,4 %.</w:t>
            </w:r>
          </w:p>
          <w:p w:rsidR="006E36A0" w:rsidRPr="00C15C48" w:rsidRDefault="006E36A0" w:rsidP="00C15C48">
            <w:pPr>
              <w:pStyle w:val="a6"/>
              <w:suppressAutoHyphens/>
              <w:spacing w:after="0"/>
              <w:ind w:left="0"/>
              <w:jc w:val="center"/>
              <w:rPr>
                <w:rFonts w:ascii="Times New Roman" w:hAnsi="Times New Roman" w:cs="Times New Roman"/>
                <w:sz w:val="24"/>
                <w:szCs w:val="24"/>
              </w:rPr>
            </w:pPr>
          </w:p>
        </w:tc>
        <w:tc>
          <w:tcPr>
            <w:tcW w:w="964" w:type="dxa"/>
          </w:tcPr>
          <w:p w:rsidR="006E36A0" w:rsidRPr="006A6096" w:rsidRDefault="006E36A0" w:rsidP="006A5F67">
            <w:pPr>
              <w:pStyle w:val="a6"/>
              <w:suppressAutoHyphens/>
              <w:spacing w:after="0"/>
              <w:ind w:left="0"/>
              <w:jc w:val="both"/>
              <w:rPr>
                <w:rFonts w:ascii="Times New Roman" w:hAnsi="Times New Roman"/>
                <w:sz w:val="24"/>
                <w:szCs w:val="24"/>
              </w:rPr>
            </w:pPr>
          </w:p>
        </w:tc>
      </w:tr>
    </w:tbl>
    <w:p w:rsidR="00152BE8" w:rsidRDefault="00152BE8" w:rsidP="00152BE8">
      <w:pPr>
        <w:autoSpaceDE w:val="0"/>
        <w:autoSpaceDN w:val="0"/>
        <w:adjustRightInd w:val="0"/>
        <w:spacing w:after="0"/>
        <w:rPr>
          <w:b/>
          <w:sz w:val="24"/>
          <w:szCs w:val="24"/>
        </w:rPr>
        <w:sectPr w:rsidR="00152BE8" w:rsidSect="006A5F67">
          <w:pgSz w:w="16838" w:h="11905" w:orient="landscape"/>
          <w:pgMar w:top="1701" w:right="1134" w:bottom="850" w:left="1134" w:header="720" w:footer="720" w:gutter="0"/>
          <w:cols w:space="720"/>
          <w:noEndnote/>
          <w:docGrid w:linePitch="360"/>
        </w:sectPr>
      </w:pPr>
    </w:p>
    <w:p w:rsidR="00152BE8" w:rsidRPr="000340A4" w:rsidRDefault="00152BE8" w:rsidP="00152BE8">
      <w:pPr>
        <w:pStyle w:val="a5"/>
        <w:numPr>
          <w:ilvl w:val="0"/>
          <w:numId w:val="24"/>
        </w:numPr>
        <w:spacing w:after="0" w:line="240" w:lineRule="auto"/>
        <w:jc w:val="center"/>
        <w:rPr>
          <w:rFonts w:ascii="Times New Roman" w:hAnsi="Times New Roman" w:cs="Times New Roman"/>
          <w:b/>
          <w:sz w:val="28"/>
          <w:szCs w:val="28"/>
        </w:rPr>
      </w:pPr>
      <w:r w:rsidRPr="000340A4">
        <w:rPr>
          <w:rFonts w:ascii="Times New Roman" w:hAnsi="Times New Roman" w:cs="Times New Roman"/>
          <w:b/>
          <w:sz w:val="28"/>
          <w:szCs w:val="28"/>
        </w:rPr>
        <w:t>Характеристика сферы реализации подпрограммы,</w:t>
      </w:r>
    </w:p>
    <w:p w:rsidR="00152BE8" w:rsidRDefault="00152BE8" w:rsidP="00152BE8">
      <w:pPr>
        <w:pStyle w:val="a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описание основных проблем в указанной сфере</w:t>
      </w:r>
    </w:p>
    <w:p w:rsidR="00152BE8" w:rsidRDefault="00152BE8" w:rsidP="00152BE8">
      <w:pPr>
        <w:pStyle w:val="a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и прогноз ее развития</w:t>
      </w:r>
    </w:p>
    <w:p w:rsidR="00152BE8" w:rsidRPr="00392536" w:rsidRDefault="00152BE8" w:rsidP="00152BE8">
      <w:pPr>
        <w:pStyle w:val="a5"/>
        <w:spacing w:after="0" w:line="240" w:lineRule="auto"/>
        <w:ind w:left="0" w:firstLine="709"/>
        <w:jc w:val="center"/>
        <w:rPr>
          <w:rFonts w:ascii="Times New Roman" w:hAnsi="Times New Roman" w:cs="Times New Roman"/>
          <w:b/>
          <w:sz w:val="28"/>
          <w:szCs w:val="28"/>
        </w:rPr>
      </w:pPr>
    </w:p>
    <w:p w:rsidR="00152BE8" w:rsidRPr="00193252" w:rsidRDefault="00152BE8" w:rsidP="00152BE8">
      <w:pPr>
        <w:pStyle w:val="1"/>
        <w:tabs>
          <w:tab w:val="left" w:pos="480"/>
        </w:tabs>
        <w:ind w:firstLine="567"/>
        <w:jc w:val="both"/>
        <w:rPr>
          <w:i/>
          <w:iCs/>
          <w:szCs w:val="28"/>
        </w:rPr>
      </w:pPr>
      <w:r w:rsidRPr="00766FA4">
        <w:rPr>
          <w:szCs w:val="28"/>
        </w:rPr>
        <w:t xml:space="preserve">Необходимость  разработки и реализации </w:t>
      </w:r>
      <w:r w:rsidRPr="00A950FF">
        <w:rPr>
          <w:bCs/>
          <w:szCs w:val="28"/>
        </w:rPr>
        <w:t>п</w:t>
      </w:r>
      <w:r>
        <w:rPr>
          <w:bCs/>
          <w:szCs w:val="28"/>
        </w:rPr>
        <w:t>одп</w:t>
      </w:r>
      <w:r w:rsidRPr="00A950FF">
        <w:rPr>
          <w:bCs/>
          <w:szCs w:val="28"/>
        </w:rPr>
        <w:t>рограммы</w:t>
      </w:r>
      <w:r>
        <w:rPr>
          <w:bCs/>
          <w:szCs w:val="28"/>
        </w:rPr>
        <w:t xml:space="preserve"> </w:t>
      </w:r>
      <w:r w:rsidRPr="00A950FF">
        <w:rPr>
          <w:bCs/>
          <w:szCs w:val="28"/>
        </w:rPr>
        <w:t>«Комплексные меры противодействия злоупотреблению наркотиками и их незаконному обороту на территории муниципального образо</w:t>
      </w:r>
      <w:r>
        <w:rPr>
          <w:bCs/>
          <w:szCs w:val="28"/>
        </w:rPr>
        <w:t>вания город Новомосковск на 2014-2018</w:t>
      </w:r>
      <w:r w:rsidRPr="00A950FF">
        <w:rPr>
          <w:bCs/>
          <w:szCs w:val="28"/>
        </w:rPr>
        <w:t xml:space="preserve"> годы»</w:t>
      </w:r>
      <w:r>
        <w:rPr>
          <w:bCs/>
          <w:szCs w:val="28"/>
        </w:rPr>
        <w:t xml:space="preserve"> </w:t>
      </w:r>
      <w:r w:rsidRPr="00766FA4">
        <w:rPr>
          <w:szCs w:val="28"/>
        </w:rPr>
        <w:t>обусловлена следующими причинами: современная ситуация с наркотическими средствами и психотропными веществами</w:t>
      </w:r>
      <w:r>
        <w:rPr>
          <w:szCs w:val="28"/>
        </w:rPr>
        <w:t xml:space="preserve"> (далее – наркотики)</w:t>
      </w:r>
      <w:r w:rsidRPr="00766FA4">
        <w:rPr>
          <w:szCs w:val="28"/>
        </w:rPr>
        <w:t xml:space="preserve"> характеризуется неуклонным ростом их незаконного распространения и потребления в немедицинских целях, что составляет реаль</w:t>
      </w:r>
      <w:r>
        <w:rPr>
          <w:szCs w:val="28"/>
        </w:rPr>
        <w:t>ную угрозу здоровью</w:t>
      </w:r>
      <w:r w:rsidRPr="00766FA4">
        <w:rPr>
          <w:szCs w:val="28"/>
        </w:rPr>
        <w:t xml:space="preserve">, экономике, правопорядку и безопасности населения муниципального образования город Новомосковск. Особую обеспокоенность вызывает </w:t>
      </w:r>
      <w:r>
        <w:rPr>
          <w:szCs w:val="28"/>
        </w:rPr>
        <w:t xml:space="preserve"> употребление наркотиков  молодежью</w:t>
      </w:r>
      <w:r w:rsidRPr="00766FA4">
        <w:rPr>
          <w:szCs w:val="28"/>
        </w:rPr>
        <w:t>.</w:t>
      </w:r>
    </w:p>
    <w:p w:rsidR="00152BE8" w:rsidRPr="00766FA4" w:rsidRDefault="00152BE8" w:rsidP="00152B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По состоянию на 01 января 2013</w:t>
      </w:r>
      <w:r w:rsidRPr="00766FA4">
        <w:rPr>
          <w:rFonts w:ascii="Times New Roman" w:hAnsi="Times New Roman" w:cs="Times New Roman"/>
          <w:sz w:val="28"/>
          <w:szCs w:val="28"/>
          <w:lang w:eastAsia="ru-RU"/>
        </w:rPr>
        <w:t xml:space="preserve"> года на учете </w:t>
      </w:r>
      <w:r w:rsidRPr="00766FA4">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муниципальном образовании город Новомосковск </w:t>
      </w:r>
      <w:r w:rsidRPr="00766FA4">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ГУЗ </w:t>
      </w:r>
      <w:r w:rsidRPr="00766FA4">
        <w:rPr>
          <w:rFonts w:ascii="Times New Roman" w:hAnsi="Times New Roman" w:cs="Times New Roman"/>
          <w:sz w:val="28"/>
          <w:szCs w:val="28"/>
        </w:rPr>
        <w:t>«Тульском областно</w:t>
      </w:r>
      <w:r>
        <w:rPr>
          <w:rFonts w:ascii="Times New Roman" w:hAnsi="Times New Roman" w:cs="Times New Roman"/>
          <w:sz w:val="28"/>
          <w:szCs w:val="28"/>
        </w:rPr>
        <w:t>м наркологическом диспансере № 1</w:t>
      </w:r>
      <w:r w:rsidRPr="00766FA4">
        <w:rPr>
          <w:rFonts w:ascii="Times New Roman" w:hAnsi="Times New Roman" w:cs="Times New Roman"/>
          <w:sz w:val="28"/>
          <w:szCs w:val="28"/>
        </w:rPr>
        <w:t>»</w:t>
      </w:r>
      <w:r>
        <w:rPr>
          <w:rFonts w:ascii="Times New Roman" w:hAnsi="Times New Roman" w:cs="Times New Roman"/>
          <w:sz w:val="28"/>
          <w:szCs w:val="28"/>
        </w:rPr>
        <w:t xml:space="preserve">  Новомосковский  филиал зарегистрировано </w:t>
      </w:r>
      <w:r w:rsidRPr="00D17DA7">
        <w:rPr>
          <w:rFonts w:ascii="Times New Roman" w:hAnsi="Times New Roman" w:cs="Times New Roman"/>
          <w:sz w:val="28"/>
          <w:szCs w:val="28"/>
        </w:rPr>
        <w:t xml:space="preserve">232  </w:t>
      </w:r>
      <w:r w:rsidRPr="00766FA4">
        <w:rPr>
          <w:rFonts w:ascii="Times New Roman" w:hAnsi="Times New Roman" w:cs="Times New Roman"/>
          <w:sz w:val="28"/>
          <w:szCs w:val="28"/>
        </w:rPr>
        <w:t xml:space="preserve">   человек, под </w:t>
      </w:r>
      <w:r>
        <w:rPr>
          <w:rFonts w:ascii="Times New Roman" w:hAnsi="Times New Roman" w:cs="Times New Roman"/>
          <w:sz w:val="28"/>
          <w:szCs w:val="28"/>
        </w:rPr>
        <w:t xml:space="preserve">наблюдением находится </w:t>
      </w:r>
      <w:r w:rsidRPr="00D17DA7">
        <w:rPr>
          <w:rFonts w:ascii="Times New Roman" w:hAnsi="Times New Roman" w:cs="Times New Roman"/>
          <w:sz w:val="28"/>
          <w:szCs w:val="28"/>
        </w:rPr>
        <w:t>219</w:t>
      </w:r>
      <w:r>
        <w:rPr>
          <w:rFonts w:ascii="Times New Roman" w:hAnsi="Times New Roman" w:cs="Times New Roman"/>
          <w:b/>
          <w:sz w:val="28"/>
          <w:szCs w:val="28"/>
        </w:rPr>
        <w:t xml:space="preserve"> </w:t>
      </w:r>
      <w:r w:rsidRPr="00766FA4">
        <w:rPr>
          <w:rFonts w:ascii="Times New Roman" w:hAnsi="Times New Roman" w:cs="Times New Roman"/>
          <w:sz w:val="28"/>
          <w:szCs w:val="28"/>
        </w:rPr>
        <w:t xml:space="preserve">человек, связанных с </w:t>
      </w:r>
      <w:r>
        <w:rPr>
          <w:rFonts w:ascii="Times New Roman" w:hAnsi="Times New Roman" w:cs="Times New Roman"/>
          <w:sz w:val="28"/>
          <w:szCs w:val="28"/>
        </w:rPr>
        <w:t xml:space="preserve">немедицинским </w:t>
      </w:r>
      <w:r w:rsidRPr="00766FA4">
        <w:rPr>
          <w:rFonts w:ascii="Times New Roman" w:hAnsi="Times New Roman" w:cs="Times New Roman"/>
          <w:sz w:val="28"/>
          <w:szCs w:val="28"/>
        </w:rPr>
        <w:t>употреблением наркотических и других психоактивных веществ</w:t>
      </w:r>
      <w:r>
        <w:rPr>
          <w:rFonts w:ascii="Times New Roman" w:hAnsi="Times New Roman" w:cs="Times New Roman"/>
          <w:sz w:val="28"/>
          <w:szCs w:val="28"/>
        </w:rPr>
        <w:t xml:space="preserve">, из которых </w:t>
      </w:r>
      <w:r w:rsidRPr="00D17DA7">
        <w:rPr>
          <w:rFonts w:ascii="Times New Roman" w:hAnsi="Times New Roman" w:cs="Times New Roman"/>
          <w:sz w:val="28"/>
          <w:szCs w:val="28"/>
        </w:rPr>
        <w:t>100</w:t>
      </w:r>
      <w:r w:rsidRPr="004B5326">
        <w:rPr>
          <w:rFonts w:ascii="Times New Roman" w:hAnsi="Times New Roman" w:cs="Times New Roman"/>
          <w:b/>
          <w:sz w:val="28"/>
          <w:szCs w:val="28"/>
        </w:rPr>
        <w:t xml:space="preserve"> </w:t>
      </w:r>
      <w:r>
        <w:rPr>
          <w:rFonts w:ascii="Times New Roman" w:hAnsi="Times New Roman" w:cs="Times New Roman"/>
          <w:sz w:val="28"/>
          <w:szCs w:val="28"/>
        </w:rPr>
        <w:t>употребляют опиоды</w:t>
      </w:r>
      <w:r w:rsidRPr="00766FA4">
        <w:rPr>
          <w:rFonts w:ascii="Times New Roman" w:hAnsi="Times New Roman" w:cs="Times New Roman"/>
          <w:sz w:val="28"/>
          <w:szCs w:val="28"/>
        </w:rPr>
        <w:t>.  Рост числа лиц, употребляющих наркотики внутривенно, объективно влечет за собой распространение ВИЧ – инфекции, вирусных гепатитов и других сопутствующих заболеваний. Наркомания  напрямую провоцирует рост общеуголовной преступности. Стоимость  наркотиков на «черном рынке» достаточно высока, что приводит к росту краж, в том числе квартирных, грабежей и разбоев, совершаемых наркозависимыми лицами с целью получения средств на наркотики.</w:t>
      </w:r>
    </w:p>
    <w:p w:rsidR="00152BE8" w:rsidRPr="00766FA4" w:rsidRDefault="00152BE8" w:rsidP="00152BE8">
      <w:pPr>
        <w:spacing w:after="0" w:line="240" w:lineRule="auto"/>
        <w:ind w:firstLine="540"/>
        <w:jc w:val="both"/>
        <w:rPr>
          <w:rFonts w:ascii="Times New Roman" w:hAnsi="Times New Roman" w:cs="Times New Roman"/>
          <w:sz w:val="28"/>
          <w:szCs w:val="28"/>
        </w:rPr>
      </w:pPr>
      <w:r w:rsidRPr="00766FA4">
        <w:rPr>
          <w:rFonts w:ascii="Times New Roman" w:hAnsi="Times New Roman" w:cs="Times New Roman"/>
          <w:sz w:val="28"/>
          <w:szCs w:val="28"/>
        </w:rPr>
        <w:t xml:space="preserve">Большинство лиц, допускающих немедицинское употребление наркотиков, в возрасте от 18 до 30 лет. </w:t>
      </w:r>
    </w:p>
    <w:p w:rsidR="00152BE8" w:rsidRPr="00766FA4" w:rsidRDefault="00152BE8" w:rsidP="00152BE8">
      <w:pPr>
        <w:spacing w:after="0" w:line="240" w:lineRule="auto"/>
        <w:ind w:firstLine="540"/>
        <w:jc w:val="both"/>
        <w:rPr>
          <w:rFonts w:ascii="Times New Roman" w:hAnsi="Times New Roman" w:cs="Times New Roman"/>
          <w:sz w:val="28"/>
          <w:szCs w:val="28"/>
        </w:rPr>
      </w:pPr>
      <w:r w:rsidRPr="00766FA4">
        <w:rPr>
          <w:rFonts w:ascii="Times New Roman" w:hAnsi="Times New Roman" w:cs="Times New Roman"/>
          <w:sz w:val="28"/>
          <w:szCs w:val="28"/>
        </w:rPr>
        <w:t>Анали</w:t>
      </w:r>
      <w:r>
        <w:rPr>
          <w:rFonts w:ascii="Times New Roman" w:hAnsi="Times New Roman" w:cs="Times New Roman"/>
          <w:sz w:val="28"/>
          <w:szCs w:val="28"/>
        </w:rPr>
        <w:t>з оперативной обстановки за 2012</w:t>
      </w:r>
      <w:r w:rsidRPr="00766FA4">
        <w:rPr>
          <w:rFonts w:ascii="Times New Roman" w:hAnsi="Times New Roman" w:cs="Times New Roman"/>
          <w:sz w:val="28"/>
          <w:szCs w:val="28"/>
        </w:rPr>
        <w:t xml:space="preserve"> год в сравнении с аналогичным периодом </w:t>
      </w:r>
      <w:r>
        <w:rPr>
          <w:rFonts w:ascii="Times New Roman" w:hAnsi="Times New Roman" w:cs="Times New Roman"/>
          <w:sz w:val="28"/>
          <w:szCs w:val="28"/>
        </w:rPr>
        <w:t>2011</w:t>
      </w:r>
      <w:r w:rsidRPr="00766FA4">
        <w:rPr>
          <w:rFonts w:ascii="Times New Roman" w:hAnsi="Times New Roman" w:cs="Times New Roman"/>
          <w:sz w:val="28"/>
          <w:szCs w:val="28"/>
        </w:rPr>
        <w:t xml:space="preserve"> года  на территории муниципального образования город Новомосковск свидетельствует об увеличении количества преступлений, связанных с незаконным оборотом наркотиков, с </w:t>
      </w:r>
      <w:r>
        <w:rPr>
          <w:rFonts w:ascii="Times New Roman" w:hAnsi="Times New Roman" w:cs="Times New Roman"/>
          <w:sz w:val="28"/>
          <w:szCs w:val="28"/>
        </w:rPr>
        <w:t xml:space="preserve"> </w:t>
      </w:r>
      <w:r>
        <w:rPr>
          <w:rFonts w:ascii="Times New Roman" w:hAnsi="Times New Roman" w:cs="Times New Roman"/>
          <w:b/>
          <w:sz w:val="28"/>
          <w:szCs w:val="28"/>
        </w:rPr>
        <w:t>66</w:t>
      </w:r>
      <w:r>
        <w:rPr>
          <w:rFonts w:ascii="Times New Roman" w:hAnsi="Times New Roman" w:cs="Times New Roman"/>
          <w:sz w:val="28"/>
          <w:szCs w:val="28"/>
        </w:rPr>
        <w:t xml:space="preserve"> в 2011 году до </w:t>
      </w:r>
      <w:r>
        <w:rPr>
          <w:rFonts w:ascii="Times New Roman" w:hAnsi="Times New Roman" w:cs="Times New Roman"/>
          <w:b/>
          <w:sz w:val="28"/>
          <w:szCs w:val="28"/>
        </w:rPr>
        <w:t>75</w:t>
      </w:r>
      <w:r>
        <w:rPr>
          <w:rFonts w:ascii="Times New Roman" w:hAnsi="Times New Roman" w:cs="Times New Roman"/>
          <w:sz w:val="28"/>
          <w:szCs w:val="28"/>
        </w:rPr>
        <w:t xml:space="preserve"> в 2012 году.</w:t>
      </w:r>
    </w:p>
    <w:p w:rsidR="00152BE8" w:rsidRPr="00766FA4" w:rsidRDefault="00152BE8" w:rsidP="00152BE8">
      <w:pPr>
        <w:spacing w:after="0" w:line="240" w:lineRule="auto"/>
        <w:ind w:firstLine="540"/>
        <w:jc w:val="both"/>
        <w:rPr>
          <w:rFonts w:ascii="Times New Roman" w:hAnsi="Times New Roman" w:cs="Times New Roman"/>
          <w:sz w:val="28"/>
          <w:szCs w:val="28"/>
        </w:rPr>
      </w:pPr>
      <w:r w:rsidRPr="00766FA4">
        <w:rPr>
          <w:rFonts w:ascii="Times New Roman" w:hAnsi="Times New Roman" w:cs="Times New Roman"/>
          <w:sz w:val="28"/>
          <w:szCs w:val="28"/>
        </w:rPr>
        <w:t xml:space="preserve"> На увеличение  незаконного оборота и незаконного потребления наркотиков влияет ряд факторов:</w:t>
      </w:r>
    </w:p>
    <w:p w:rsidR="00152BE8" w:rsidRPr="00766FA4" w:rsidRDefault="00152BE8" w:rsidP="00152BE8">
      <w:pPr>
        <w:spacing w:after="0" w:line="240" w:lineRule="auto"/>
        <w:ind w:firstLine="540"/>
        <w:jc w:val="both"/>
        <w:rPr>
          <w:rFonts w:ascii="Times New Roman" w:hAnsi="Times New Roman" w:cs="Times New Roman"/>
          <w:sz w:val="28"/>
          <w:szCs w:val="28"/>
        </w:rPr>
      </w:pPr>
      <w:r w:rsidRPr="00766FA4">
        <w:rPr>
          <w:rFonts w:ascii="Times New Roman" w:hAnsi="Times New Roman" w:cs="Times New Roman"/>
          <w:sz w:val="28"/>
          <w:szCs w:val="28"/>
        </w:rPr>
        <w:t xml:space="preserve">высокодоходность операций, связанных с незаконным оборотом  наркотиков, что  способствует постоянному расширению рынка  сбыта наркотических средств; </w:t>
      </w:r>
    </w:p>
    <w:p w:rsidR="00152BE8" w:rsidRPr="00766FA4" w:rsidRDefault="00152BE8" w:rsidP="00152BE8">
      <w:pPr>
        <w:spacing w:after="0" w:line="240" w:lineRule="auto"/>
        <w:ind w:firstLine="540"/>
        <w:jc w:val="both"/>
        <w:rPr>
          <w:rFonts w:ascii="Times New Roman" w:hAnsi="Times New Roman" w:cs="Times New Roman"/>
          <w:sz w:val="28"/>
          <w:szCs w:val="28"/>
        </w:rPr>
      </w:pPr>
      <w:r w:rsidRPr="00766FA4">
        <w:rPr>
          <w:rFonts w:ascii="Times New Roman" w:hAnsi="Times New Roman" w:cs="Times New Roman"/>
          <w:sz w:val="28"/>
          <w:szCs w:val="28"/>
        </w:rPr>
        <w:t>разветвленное автомобильное и железнодорожное сообщение с наркоопасными регионами обуславливает наличие проходящих через территорию Тульской области и муниципального образован</w:t>
      </w:r>
      <w:r>
        <w:rPr>
          <w:rFonts w:ascii="Times New Roman" w:hAnsi="Times New Roman" w:cs="Times New Roman"/>
          <w:sz w:val="28"/>
          <w:szCs w:val="28"/>
        </w:rPr>
        <w:t xml:space="preserve">ия город Новомосковск </w:t>
      </w:r>
      <w:r w:rsidRPr="00766FA4">
        <w:rPr>
          <w:rFonts w:ascii="Times New Roman" w:hAnsi="Times New Roman" w:cs="Times New Roman"/>
          <w:sz w:val="28"/>
          <w:szCs w:val="28"/>
        </w:rPr>
        <w:t xml:space="preserve"> каналов тр</w:t>
      </w:r>
      <w:r>
        <w:rPr>
          <w:rFonts w:ascii="Times New Roman" w:hAnsi="Times New Roman" w:cs="Times New Roman"/>
          <w:sz w:val="28"/>
          <w:szCs w:val="28"/>
        </w:rPr>
        <w:t>анзита наркотиков</w:t>
      </w:r>
      <w:r w:rsidRPr="00766FA4">
        <w:rPr>
          <w:rFonts w:ascii="Times New Roman" w:hAnsi="Times New Roman" w:cs="Times New Roman"/>
          <w:sz w:val="28"/>
          <w:szCs w:val="28"/>
        </w:rPr>
        <w:t>.</w:t>
      </w:r>
    </w:p>
    <w:p w:rsidR="00152BE8" w:rsidRDefault="00152BE8" w:rsidP="00152BE8">
      <w:pPr>
        <w:spacing w:after="0" w:line="240" w:lineRule="auto"/>
        <w:ind w:firstLine="540"/>
        <w:jc w:val="both"/>
        <w:rPr>
          <w:rFonts w:ascii="Times New Roman" w:hAnsi="Times New Roman" w:cs="Times New Roman"/>
          <w:sz w:val="28"/>
          <w:szCs w:val="28"/>
          <w:lang w:eastAsia="ru-RU"/>
        </w:rPr>
      </w:pPr>
    </w:p>
    <w:p w:rsidR="00152BE8" w:rsidRPr="00766FA4" w:rsidRDefault="00152BE8" w:rsidP="00152BE8">
      <w:pPr>
        <w:spacing w:after="0" w:line="240" w:lineRule="auto"/>
        <w:ind w:firstLine="540"/>
        <w:jc w:val="both"/>
        <w:rPr>
          <w:rFonts w:ascii="Times New Roman" w:hAnsi="Times New Roman" w:cs="Times New Roman"/>
          <w:sz w:val="28"/>
          <w:szCs w:val="28"/>
          <w:lang w:eastAsia="ru-RU"/>
        </w:rPr>
      </w:pPr>
    </w:p>
    <w:p w:rsidR="00152BE8" w:rsidRPr="00766FA4" w:rsidRDefault="00152BE8" w:rsidP="00152BE8">
      <w:pPr>
        <w:pStyle w:val="ConsPlusNormal"/>
        <w:widowControl/>
        <w:ind w:firstLine="540"/>
        <w:jc w:val="center"/>
        <w:rPr>
          <w:rFonts w:ascii="Times New Roman" w:hAnsi="Times New Roman" w:cs="Times New Roman"/>
          <w:b/>
          <w:i/>
          <w:sz w:val="28"/>
          <w:szCs w:val="28"/>
        </w:rPr>
      </w:pPr>
      <w:r w:rsidRPr="00766FA4">
        <w:rPr>
          <w:rFonts w:ascii="Times New Roman" w:hAnsi="Times New Roman" w:cs="Times New Roman"/>
          <w:b/>
          <w:i/>
          <w:sz w:val="28"/>
          <w:szCs w:val="28"/>
        </w:rPr>
        <w:t>Данные о состоянии преступности:</w:t>
      </w:r>
    </w:p>
    <w:tbl>
      <w:tblPr>
        <w:tblStyle w:val="a8"/>
        <w:tblW w:w="0" w:type="auto"/>
        <w:jc w:val="center"/>
        <w:tblLook w:val="04A0"/>
      </w:tblPr>
      <w:tblGrid>
        <w:gridCol w:w="4963"/>
        <w:gridCol w:w="961"/>
        <w:gridCol w:w="961"/>
        <w:gridCol w:w="961"/>
      </w:tblGrid>
      <w:tr w:rsidR="00152BE8" w:rsidRPr="00766FA4" w:rsidTr="006A5F67">
        <w:trPr>
          <w:jc w:val="center"/>
        </w:trPr>
        <w:tc>
          <w:tcPr>
            <w:tcW w:w="4963" w:type="dxa"/>
          </w:tcPr>
          <w:p w:rsidR="00152BE8" w:rsidRPr="00766FA4" w:rsidRDefault="00152BE8" w:rsidP="006A5F67">
            <w:pPr>
              <w:pStyle w:val="ConsPlusNormal"/>
              <w:widowControl/>
              <w:ind w:firstLine="0"/>
              <w:jc w:val="both"/>
              <w:outlineLvl w:val="2"/>
              <w:rPr>
                <w:rFonts w:ascii="Times New Roman" w:hAnsi="Times New Roman" w:cs="Times New Roman"/>
                <w:sz w:val="28"/>
                <w:szCs w:val="28"/>
              </w:rPr>
            </w:pPr>
            <w:r w:rsidRPr="00766FA4">
              <w:rPr>
                <w:rFonts w:ascii="Times New Roman" w:hAnsi="Times New Roman" w:cs="Times New Roman"/>
                <w:sz w:val="28"/>
                <w:szCs w:val="28"/>
              </w:rPr>
              <w:t>Показатели</w:t>
            </w:r>
          </w:p>
        </w:tc>
        <w:tc>
          <w:tcPr>
            <w:tcW w:w="961" w:type="dxa"/>
          </w:tcPr>
          <w:p w:rsidR="00152BE8" w:rsidRPr="00766FA4"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2010г.</w:t>
            </w:r>
          </w:p>
        </w:tc>
        <w:tc>
          <w:tcPr>
            <w:tcW w:w="961" w:type="dxa"/>
          </w:tcPr>
          <w:p w:rsidR="00152BE8" w:rsidRPr="00766FA4"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2011г.</w:t>
            </w:r>
          </w:p>
        </w:tc>
        <w:tc>
          <w:tcPr>
            <w:tcW w:w="961" w:type="dxa"/>
          </w:tcPr>
          <w:p w:rsidR="00152BE8" w:rsidRPr="00766FA4"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2012г.</w:t>
            </w:r>
          </w:p>
        </w:tc>
      </w:tr>
      <w:tr w:rsidR="00152BE8" w:rsidRPr="00766FA4" w:rsidTr="006A5F67">
        <w:trPr>
          <w:jc w:val="center"/>
        </w:trPr>
        <w:tc>
          <w:tcPr>
            <w:tcW w:w="4963" w:type="dxa"/>
          </w:tcPr>
          <w:p w:rsidR="00152BE8" w:rsidRDefault="00152BE8" w:rsidP="006A5F67">
            <w:pPr>
              <w:pStyle w:val="ConsPlusNormal"/>
              <w:widowControl/>
              <w:ind w:firstLine="0"/>
              <w:outlineLvl w:val="2"/>
              <w:rPr>
                <w:rFonts w:ascii="Times New Roman" w:hAnsi="Times New Roman" w:cs="Times New Roman"/>
                <w:sz w:val="28"/>
                <w:szCs w:val="28"/>
              </w:rPr>
            </w:pPr>
            <w:r w:rsidRPr="00766FA4">
              <w:rPr>
                <w:rFonts w:ascii="Times New Roman" w:hAnsi="Times New Roman" w:cs="Times New Roman"/>
                <w:sz w:val="28"/>
                <w:szCs w:val="28"/>
              </w:rPr>
              <w:t>Общее количество зарегистрированных преступлений, связанных с незаконным оборотом наркотических средств, психотропных и сильнодействующих веществ</w:t>
            </w:r>
            <w:r>
              <w:rPr>
                <w:rFonts w:ascii="Times New Roman" w:hAnsi="Times New Roman" w:cs="Times New Roman"/>
                <w:sz w:val="28"/>
                <w:szCs w:val="28"/>
              </w:rPr>
              <w:t>, из них:</w:t>
            </w:r>
          </w:p>
          <w:p w:rsidR="00152BE8" w:rsidRPr="00017E1A" w:rsidRDefault="00152BE8" w:rsidP="006A5F67">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-п</w:t>
            </w:r>
            <w:r w:rsidRPr="00017E1A">
              <w:rPr>
                <w:rFonts w:ascii="Times New Roman" w:hAnsi="Times New Roman" w:cs="Times New Roman"/>
                <w:sz w:val="28"/>
                <w:szCs w:val="28"/>
              </w:rPr>
              <w:t>о данным</w:t>
            </w:r>
            <w:r>
              <w:rPr>
                <w:rFonts w:ascii="Times New Roman" w:hAnsi="Times New Roman" w:cs="Times New Roman"/>
                <w:sz w:val="28"/>
                <w:szCs w:val="28"/>
              </w:rPr>
              <w:t xml:space="preserve"> ОМВД России </w:t>
            </w:r>
            <w:r w:rsidRPr="00017E1A">
              <w:rPr>
                <w:rFonts w:ascii="Times New Roman" w:hAnsi="Times New Roman" w:cs="Times New Roman"/>
                <w:sz w:val="28"/>
                <w:szCs w:val="28"/>
              </w:rPr>
              <w:t xml:space="preserve"> по г.Новомосковску</w:t>
            </w:r>
            <w:r>
              <w:rPr>
                <w:rFonts w:ascii="Times New Roman" w:hAnsi="Times New Roman" w:cs="Times New Roman"/>
                <w:sz w:val="28"/>
                <w:szCs w:val="28"/>
              </w:rPr>
              <w:t>:</w:t>
            </w:r>
          </w:p>
          <w:p w:rsidR="00152BE8" w:rsidRPr="00766FA4" w:rsidRDefault="00152BE8" w:rsidP="006A5F67">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-п</w:t>
            </w:r>
            <w:r w:rsidRPr="00017E1A">
              <w:rPr>
                <w:rFonts w:ascii="Times New Roman" w:hAnsi="Times New Roman" w:cs="Times New Roman"/>
                <w:sz w:val="28"/>
                <w:szCs w:val="28"/>
              </w:rPr>
              <w:t xml:space="preserve">о данным </w:t>
            </w:r>
            <w:r>
              <w:rPr>
                <w:rFonts w:ascii="Times New Roman" w:hAnsi="Times New Roman" w:cs="Times New Roman"/>
                <w:spacing w:val="-3"/>
                <w:sz w:val="28"/>
                <w:szCs w:val="28"/>
              </w:rPr>
              <w:t>Новомосковского</w:t>
            </w:r>
            <w:r w:rsidRPr="00017E1A">
              <w:rPr>
                <w:rFonts w:ascii="Times New Roman" w:hAnsi="Times New Roman" w:cs="Times New Roman"/>
                <w:spacing w:val="-3"/>
                <w:sz w:val="28"/>
                <w:szCs w:val="28"/>
              </w:rPr>
              <w:t xml:space="preserve"> меж</w:t>
            </w:r>
            <w:r>
              <w:rPr>
                <w:rFonts w:ascii="Times New Roman" w:hAnsi="Times New Roman" w:cs="Times New Roman"/>
                <w:spacing w:val="-2"/>
                <w:sz w:val="28"/>
                <w:szCs w:val="28"/>
              </w:rPr>
              <w:t xml:space="preserve">районного </w:t>
            </w:r>
            <w:r w:rsidRPr="00017E1A">
              <w:rPr>
                <w:rFonts w:ascii="Times New Roman" w:hAnsi="Times New Roman" w:cs="Times New Roman"/>
                <w:spacing w:val="-2"/>
                <w:sz w:val="28"/>
                <w:szCs w:val="28"/>
              </w:rPr>
              <w:t xml:space="preserve"> отдел</w:t>
            </w:r>
            <w:r>
              <w:rPr>
                <w:rFonts w:ascii="Times New Roman" w:hAnsi="Times New Roman" w:cs="Times New Roman"/>
                <w:spacing w:val="-2"/>
                <w:sz w:val="28"/>
                <w:szCs w:val="28"/>
              </w:rPr>
              <w:t xml:space="preserve">а </w:t>
            </w:r>
            <w:r w:rsidRPr="00017E1A">
              <w:rPr>
                <w:rFonts w:ascii="Times New Roman" w:hAnsi="Times New Roman" w:cs="Times New Roman"/>
                <w:spacing w:val="-2"/>
                <w:sz w:val="28"/>
                <w:szCs w:val="28"/>
              </w:rPr>
              <w:t xml:space="preserve"> </w:t>
            </w:r>
            <w:r w:rsidRPr="00017E1A">
              <w:rPr>
                <w:rFonts w:ascii="Times New Roman" w:hAnsi="Times New Roman" w:cs="Times New Roman"/>
                <w:spacing w:val="-3"/>
                <w:sz w:val="28"/>
                <w:szCs w:val="28"/>
              </w:rPr>
              <w:t xml:space="preserve">УФСКН  РФ по Тульской </w:t>
            </w:r>
            <w:r w:rsidRPr="00017E1A">
              <w:rPr>
                <w:rFonts w:ascii="Times New Roman" w:hAnsi="Times New Roman" w:cs="Times New Roman"/>
                <w:spacing w:val="-2"/>
                <w:sz w:val="28"/>
                <w:szCs w:val="28"/>
              </w:rPr>
              <w:t>области</w:t>
            </w:r>
            <w:r>
              <w:rPr>
                <w:rFonts w:ascii="Times New Roman" w:hAnsi="Times New Roman" w:cs="Times New Roman"/>
                <w:spacing w:val="-2"/>
                <w:sz w:val="28"/>
                <w:szCs w:val="28"/>
              </w:rPr>
              <w:t>:</w:t>
            </w:r>
          </w:p>
        </w:tc>
        <w:tc>
          <w:tcPr>
            <w:tcW w:w="961" w:type="dxa"/>
          </w:tcPr>
          <w:p w:rsidR="00152BE8"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86</w:t>
            </w: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27</w:t>
            </w: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Pr="00766FA4"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59</w:t>
            </w:r>
          </w:p>
        </w:tc>
        <w:tc>
          <w:tcPr>
            <w:tcW w:w="961" w:type="dxa"/>
          </w:tcPr>
          <w:p w:rsidR="00152BE8"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66</w:t>
            </w: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15</w:t>
            </w: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Pr="00766FA4"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51</w:t>
            </w:r>
          </w:p>
        </w:tc>
        <w:tc>
          <w:tcPr>
            <w:tcW w:w="961" w:type="dxa"/>
          </w:tcPr>
          <w:p w:rsidR="00152BE8"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75</w:t>
            </w: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25</w:t>
            </w: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Default="00152BE8" w:rsidP="006A5F67">
            <w:pPr>
              <w:pStyle w:val="ConsPlusNormal"/>
              <w:widowControl/>
              <w:ind w:firstLine="0"/>
              <w:jc w:val="center"/>
              <w:outlineLvl w:val="2"/>
              <w:rPr>
                <w:rFonts w:ascii="Times New Roman" w:hAnsi="Times New Roman" w:cs="Times New Roman"/>
                <w:sz w:val="28"/>
                <w:szCs w:val="28"/>
              </w:rPr>
            </w:pPr>
          </w:p>
          <w:p w:rsidR="00152BE8" w:rsidRPr="00766FA4"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50</w:t>
            </w:r>
          </w:p>
        </w:tc>
      </w:tr>
      <w:tr w:rsidR="00152BE8" w:rsidRPr="00766FA4" w:rsidTr="006A5F67">
        <w:trPr>
          <w:jc w:val="center"/>
        </w:trPr>
        <w:tc>
          <w:tcPr>
            <w:tcW w:w="4963" w:type="dxa"/>
          </w:tcPr>
          <w:p w:rsidR="00152BE8" w:rsidRPr="00766FA4" w:rsidRDefault="00152BE8" w:rsidP="006A5F67">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Количество преступлений, совершенных лицами в состоянии наркотического опьянения</w:t>
            </w:r>
          </w:p>
        </w:tc>
        <w:tc>
          <w:tcPr>
            <w:tcW w:w="961" w:type="dxa"/>
          </w:tcPr>
          <w:p w:rsidR="00152BE8" w:rsidRPr="00766FA4"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w:t>
            </w:r>
          </w:p>
        </w:tc>
        <w:tc>
          <w:tcPr>
            <w:tcW w:w="961" w:type="dxa"/>
          </w:tcPr>
          <w:p w:rsidR="00152BE8" w:rsidRPr="00766FA4"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1</w:t>
            </w:r>
          </w:p>
        </w:tc>
        <w:tc>
          <w:tcPr>
            <w:tcW w:w="961" w:type="dxa"/>
          </w:tcPr>
          <w:p w:rsidR="00152BE8" w:rsidRPr="00766FA4" w:rsidRDefault="00152BE8" w:rsidP="006A5F67">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w:t>
            </w:r>
          </w:p>
        </w:tc>
      </w:tr>
    </w:tbl>
    <w:p w:rsidR="00152BE8" w:rsidRPr="005A3CF2" w:rsidRDefault="00152BE8" w:rsidP="00152BE8">
      <w:pPr>
        <w:pStyle w:val="ConsPlusNormal"/>
        <w:widowControl/>
        <w:ind w:firstLine="540"/>
        <w:jc w:val="both"/>
        <w:rPr>
          <w:rFonts w:ascii="Times New Roman" w:hAnsi="Times New Roman" w:cs="Times New Roman"/>
          <w:sz w:val="28"/>
          <w:szCs w:val="28"/>
        </w:rPr>
      </w:pPr>
      <w:r w:rsidRPr="00766FA4">
        <w:rPr>
          <w:rFonts w:ascii="Times New Roman" w:hAnsi="Times New Roman" w:cs="Times New Roman"/>
          <w:sz w:val="28"/>
          <w:szCs w:val="28"/>
        </w:rPr>
        <w:t>В  расчете на 100 тыс. населения ситуация с заболеваемостью наркоманией на территории муниципального образования город Новомосковск характери</w:t>
      </w:r>
      <w:r>
        <w:rPr>
          <w:rFonts w:ascii="Times New Roman" w:hAnsi="Times New Roman" w:cs="Times New Roman"/>
          <w:sz w:val="28"/>
          <w:szCs w:val="28"/>
        </w:rPr>
        <w:t>зуется следующими цифрами:  2010</w:t>
      </w:r>
      <w:r w:rsidRPr="00766FA4">
        <w:rPr>
          <w:rFonts w:ascii="Times New Roman" w:hAnsi="Times New Roman" w:cs="Times New Roman"/>
          <w:sz w:val="28"/>
          <w:szCs w:val="28"/>
        </w:rPr>
        <w:t xml:space="preserve"> год </w:t>
      </w:r>
      <w:r>
        <w:rPr>
          <w:rFonts w:ascii="Times New Roman" w:hAnsi="Times New Roman" w:cs="Times New Roman"/>
          <w:sz w:val="28"/>
          <w:szCs w:val="28"/>
        </w:rPr>
        <w:t>–174,39</w:t>
      </w:r>
      <w:r w:rsidRPr="00766FA4">
        <w:rPr>
          <w:rFonts w:ascii="Times New Roman" w:hAnsi="Times New Roman" w:cs="Times New Roman"/>
          <w:sz w:val="28"/>
          <w:szCs w:val="28"/>
        </w:rPr>
        <w:t xml:space="preserve"> </w:t>
      </w:r>
      <w:r w:rsidRPr="004B5326">
        <w:rPr>
          <w:rFonts w:ascii="Times New Roman" w:hAnsi="Times New Roman" w:cs="Times New Roman"/>
          <w:b/>
          <w:sz w:val="28"/>
          <w:szCs w:val="28"/>
        </w:rPr>
        <w:t xml:space="preserve"> </w:t>
      </w:r>
      <w:r w:rsidRPr="00A02D77">
        <w:rPr>
          <w:rFonts w:ascii="Times New Roman" w:hAnsi="Times New Roman" w:cs="Times New Roman"/>
          <w:sz w:val="28"/>
          <w:szCs w:val="28"/>
        </w:rPr>
        <w:t>чел., 2011</w:t>
      </w:r>
      <w:r>
        <w:rPr>
          <w:rFonts w:ascii="Times New Roman" w:hAnsi="Times New Roman" w:cs="Times New Roman"/>
          <w:sz w:val="28"/>
          <w:szCs w:val="28"/>
        </w:rPr>
        <w:t xml:space="preserve"> год </w:t>
      </w:r>
      <w:r w:rsidRPr="004B5326">
        <w:rPr>
          <w:rFonts w:ascii="Times New Roman" w:hAnsi="Times New Roman" w:cs="Times New Roman"/>
          <w:b/>
          <w:sz w:val="28"/>
          <w:szCs w:val="28"/>
        </w:rPr>
        <w:t xml:space="preserve">– </w:t>
      </w:r>
      <w:r w:rsidRPr="005A3CF2">
        <w:rPr>
          <w:rFonts w:ascii="Times New Roman" w:hAnsi="Times New Roman" w:cs="Times New Roman"/>
          <w:sz w:val="28"/>
          <w:szCs w:val="28"/>
        </w:rPr>
        <w:t>147,40 чел</w:t>
      </w:r>
      <w:r>
        <w:rPr>
          <w:rFonts w:ascii="Times New Roman" w:hAnsi="Times New Roman" w:cs="Times New Roman"/>
          <w:sz w:val="28"/>
          <w:szCs w:val="28"/>
        </w:rPr>
        <w:t xml:space="preserve">., 2012 год </w:t>
      </w:r>
      <w:r>
        <w:rPr>
          <w:rFonts w:ascii="Times New Roman" w:hAnsi="Times New Roman" w:cs="Times New Roman"/>
          <w:b/>
          <w:sz w:val="28"/>
          <w:szCs w:val="28"/>
        </w:rPr>
        <w:t xml:space="preserve">– </w:t>
      </w:r>
      <w:r w:rsidRPr="005A3CF2">
        <w:rPr>
          <w:rFonts w:ascii="Times New Roman" w:hAnsi="Times New Roman" w:cs="Times New Roman"/>
          <w:sz w:val="28"/>
          <w:szCs w:val="28"/>
        </w:rPr>
        <w:t>151,98чел.</w:t>
      </w:r>
    </w:p>
    <w:p w:rsidR="00152BE8" w:rsidRPr="00766FA4" w:rsidRDefault="00152BE8" w:rsidP="00152BE8">
      <w:pPr>
        <w:pStyle w:val="ConsPlusNormal"/>
        <w:widowControl/>
        <w:ind w:firstLine="540"/>
        <w:jc w:val="both"/>
        <w:rPr>
          <w:rFonts w:ascii="Times New Roman" w:hAnsi="Times New Roman" w:cs="Times New Roman"/>
          <w:sz w:val="28"/>
          <w:szCs w:val="28"/>
        </w:rPr>
      </w:pPr>
      <w:r w:rsidRPr="00766FA4">
        <w:rPr>
          <w:rFonts w:ascii="Times New Roman" w:hAnsi="Times New Roman" w:cs="Times New Roman"/>
          <w:sz w:val="28"/>
          <w:szCs w:val="28"/>
        </w:rPr>
        <w:t>Результаты  социологического исследования «Наркотическая зависимость современной молодежи: реальная угроза и тенденции потенциальной опасности», проведенного в рамках областной целевой программы «Комплексные меры противодействия злоупотреблению наркотиками и их незаконному обороту в Тульской области на 20</w:t>
      </w:r>
      <w:r>
        <w:rPr>
          <w:rFonts w:ascii="Times New Roman" w:hAnsi="Times New Roman" w:cs="Times New Roman"/>
          <w:sz w:val="28"/>
          <w:szCs w:val="28"/>
        </w:rPr>
        <w:t>09- 2016</w:t>
      </w:r>
      <w:r w:rsidRPr="00766FA4">
        <w:rPr>
          <w:rFonts w:ascii="Times New Roman" w:hAnsi="Times New Roman" w:cs="Times New Roman"/>
          <w:sz w:val="28"/>
          <w:szCs w:val="28"/>
        </w:rPr>
        <w:t xml:space="preserve"> годы», свидетельствуют о том, что:</w:t>
      </w:r>
    </w:p>
    <w:p w:rsidR="00152BE8" w:rsidRPr="00766FA4" w:rsidRDefault="00152BE8" w:rsidP="00152BE8">
      <w:pPr>
        <w:pStyle w:val="ConsPlusNormal"/>
        <w:widowControl/>
        <w:ind w:firstLine="540"/>
        <w:jc w:val="both"/>
        <w:rPr>
          <w:rFonts w:ascii="Times New Roman" w:hAnsi="Times New Roman" w:cs="Times New Roman"/>
          <w:sz w:val="28"/>
          <w:szCs w:val="28"/>
        </w:rPr>
      </w:pPr>
      <w:r w:rsidRPr="00766FA4">
        <w:rPr>
          <w:rFonts w:ascii="Times New Roman" w:hAnsi="Times New Roman" w:cs="Times New Roman"/>
          <w:sz w:val="28"/>
          <w:szCs w:val="28"/>
        </w:rPr>
        <w:t>84,5 процента опрошенных молодых людей знают, что такое наркотики;</w:t>
      </w:r>
    </w:p>
    <w:p w:rsidR="00152BE8" w:rsidRPr="00766FA4" w:rsidRDefault="00152BE8" w:rsidP="00152BE8">
      <w:pPr>
        <w:pStyle w:val="ConsPlusNormal"/>
        <w:widowControl/>
        <w:ind w:firstLine="540"/>
        <w:jc w:val="both"/>
        <w:rPr>
          <w:rFonts w:ascii="Times New Roman" w:hAnsi="Times New Roman" w:cs="Times New Roman"/>
          <w:sz w:val="28"/>
          <w:szCs w:val="28"/>
        </w:rPr>
      </w:pPr>
      <w:r w:rsidRPr="00766FA4">
        <w:rPr>
          <w:rFonts w:ascii="Times New Roman" w:hAnsi="Times New Roman" w:cs="Times New Roman"/>
          <w:sz w:val="28"/>
          <w:szCs w:val="28"/>
        </w:rPr>
        <w:t>88-92 процента считают их употребление вредным для здоровья;</w:t>
      </w:r>
    </w:p>
    <w:p w:rsidR="00152BE8" w:rsidRPr="00766FA4" w:rsidRDefault="00152BE8" w:rsidP="00152BE8">
      <w:pPr>
        <w:pStyle w:val="ConsPlusNormal"/>
        <w:widowControl/>
        <w:ind w:firstLine="540"/>
        <w:jc w:val="both"/>
        <w:rPr>
          <w:rFonts w:ascii="Times New Roman" w:hAnsi="Times New Roman" w:cs="Times New Roman"/>
          <w:sz w:val="28"/>
          <w:szCs w:val="28"/>
        </w:rPr>
      </w:pPr>
      <w:r w:rsidRPr="00766FA4">
        <w:rPr>
          <w:rFonts w:ascii="Times New Roman" w:hAnsi="Times New Roman" w:cs="Times New Roman"/>
          <w:sz w:val="28"/>
          <w:szCs w:val="28"/>
        </w:rPr>
        <w:t>40 процентов признают, что хотя бы раз им предлагали попробовать наркотики;</w:t>
      </w:r>
    </w:p>
    <w:p w:rsidR="00152BE8" w:rsidRPr="00766FA4" w:rsidRDefault="00152BE8" w:rsidP="00152BE8">
      <w:pPr>
        <w:pStyle w:val="ConsPlusNormal"/>
        <w:widowControl/>
        <w:ind w:firstLine="540"/>
        <w:jc w:val="both"/>
        <w:rPr>
          <w:rFonts w:ascii="Times New Roman" w:hAnsi="Times New Roman" w:cs="Times New Roman"/>
          <w:sz w:val="28"/>
          <w:szCs w:val="28"/>
        </w:rPr>
      </w:pPr>
      <w:r w:rsidRPr="00766FA4">
        <w:rPr>
          <w:rFonts w:ascii="Times New Roman" w:hAnsi="Times New Roman" w:cs="Times New Roman"/>
          <w:sz w:val="28"/>
          <w:szCs w:val="28"/>
        </w:rPr>
        <w:t>17-19 процентов с той или иной периодичностью их употребляли;</w:t>
      </w:r>
    </w:p>
    <w:p w:rsidR="00152BE8" w:rsidRPr="00766FA4" w:rsidRDefault="00152BE8" w:rsidP="00152BE8">
      <w:pPr>
        <w:pStyle w:val="ConsPlusNormal"/>
        <w:widowControl/>
        <w:ind w:firstLine="540"/>
        <w:jc w:val="both"/>
        <w:rPr>
          <w:rFonts w:ascii="Times New Roman" w:hAnsi="Times New Roman" w:cs="Times New Roman"/>
          <w:sz w:val="28"/>
          <w:szCs w:val="28"/>
        </w:rPr>
      </w:pPr>
      <w:r w:rsidRPr="00766FA4">
        <w:rPr>
          <w:rFonts w:ascii="Times New Roman" w:hAnsi="Times New Roman" w:cs="Times New Roman"/>
          <w:sz w:val="28"/>
          <w:szCs w:val="28"/>
        </w:rPr>
        <w:t>1-2 процента констатируют регулярное употребление наркотических средств.</w:t>
      </w:r>
    </w:p>
    <w:p w:rsidR="00152BE8" w:rsidRDefault="00152BE8" w:rsidP="00152BE8">
      <w:pPr>
        <w:pStyle w:val="ConsPlusNormal"/>
        <w:widowControl/>
        <w:ind w:firstLine="540"/>
        <w:jc w:val="both"/>
        <w:rPr>
          <w:rFonts w:ascii="Times New Roman" w:hAnsi="Times New Roman" w:cs="Times New Roman"/>
          <w:sz w:val="28"/>
          <w:szCs w:val="28"/>
        </w:rPr>
      </w:pPr>
      <w:r w:rsidRPr="00766FA4">
        <w:rPr>
          <w:rFonts w:ascii="Times New Roman" w:hAnsi="Times New Roman" w:cs="Times New Roman"/>
          <w:sz w:val="28"/>
          <w:szCs w:val="28"/>
        </w:rPr>
        <w:t xml:space="preserve">Согласно социологическому исследованию впервые употребление наркотиков, вне зависимости от места проживания, чаще всего происходит в возрастной группе 13-18 лет. </w:t>
      </w:r>
    </w:p>
    <w:p w:rsidR="00152BE8" w:rsidRPr="00766FA4" w:rsidRDefault="00152BE8" w:rsidP="00152BE8">
      <w:pPr>
        <w:pStyle w:val="ConsPlusNormal"/>
        <w:widowControl/>
        <w:ind w:firstLine="540"/>
        <w:jc w:val="both"/>
        <w:rPr>
          <w:rFonts w:ascii="Times New Roman" w:hAnsi="Times New Roman" w:cs="Times New Roman"/>
          <w:sz w:val="28"/>
          <w:szCs w:val="28"/>
        </w:rPr>
      </w:pPr>
      <w:r w:rsidRPr="00766FA4">
        <w:rPr>
          <w:rFonts w:ascii="Times New Roman" w:hAnsi="Times New Roman" w:cs="Times New Roman"/>
          <w:sz w:val="28"/>
          <w:szCs w:val="28"/>
        </w:rPr>
        <w:t xml:space="preserve">Администрацией муниципального образования </w:t>
      </w:r>
      <w:r>
        <w:rPr>
          <w:rFonts w:ascii="Times New Roman" w:hAnsi="Times New Roman" w:cs="Times New Roman"/>
          <w:sz w:val="28"/>
          <w:szCs w:val="28"/>
        </w:rPr>
        <w:t>город Новомосковск совместно с ОМ</w:t>
      </w:r>
      <w:r w:rsidRPr="00766FA4">
        <w:rPr>
          <w:rFonts w:ascii="Times New Roman" w:hAnsi="Times New Roman" w:cs="Times New Roman"/>
          <w:sz w:val="28"/>
          <w:szCs w:val="28"/>
        </w:rPr>
        <w:t>ВД по городу Новомосковску  проводились специализированные рейды в местах массового отдыха молодежи по выявлению несовершеннолетних</w:t>
      </w:r>
      <w:r>
        <w:rPr>
          <w:rFonts w:ascii="Times New Roman" w:hAnsi="Times New Roman" w:cs="Times New Roman"/>
          <w:sz w:val="28"/>
          <w:szCs w:val="28"/>
        </w:rPr>
        <w:t xml:space="preserve"> граждан</w:t>
      </w:r>
      <w:r w:rsidRPr="00766FA4">
        <w:rPr>
          <w:rFonts w:ascii="Times New Roman" w:hAnsi="Times New Roman" w:cs="Times New Roman"/>
          <w:sz w:val="28"/>
          <w:szCs w:val="28"/>
        </w:rPr>
        <w:t xml:space="preserve"> и молодежи, склонных к потреблению  спиртных напитков, наркоти</w:t>
      </w:r>
      <w:r>
        <w:rPr>
          <w:rFonts w:ascii="Times New Roman" w:hAnsi="Times New Roman" w:cs="Times New Roman"/>
          <w:sz w:val="28"/>
          <w:szCs w:val="28"/>
        </w:rPr>
        <w:t>ков, продавцов, наруш</w:t>
      </w:r>
      <w:r w:rsidRPr="00766FA4">
        <w:rPr>
          <w:rFonts w:ascii="Times New Roman" w:hAnsi="Times New Roman" w:cs="Times New Roman"/>
          <w:sz w:val="28"/>
          <w:szCs w:val="28"/>
        </w:rPr>
        <w:t>ающих правила продажи продукции несов</w:t>
      </w:r>
      <w:r>
        <w:rPr>
          <w:rFonts w:ascii="Times New Roman" w:hAnsi="Times New Roman" w:cs="Times New Roman"/>
          <w:sz w:val="28"/>
          <w:szCs w:val="28"/>
        </w:rPr>
        <w:t>ершеннолетним</w:t>
      </w:r>
      <w:r w:rsidRPr="00766FA4">
        <w:rPr>
          <w:rFonts w:ascii="Times New Roman" w:hAnsi="Times New Roman" w:cs="Times New Roman"/>
          <w:sz w:val="28"/>
          <w:szCs w:val="28"/>
        </w:rPr>
        <w:t xml:space="preserve">.  Стало традиционным проведение крупных акций «Анти-СПИД», «Мир без наркотиков», «Новое поколение выбирает жизнь», «Подросток», направленных на предупреждение наркомании в подростковой и   молодежной среде. </w:t>
      </w:r>
      <w:r>
        <w:rPr>
          <w:rFonts w:ascii="Times New Roman" w:hAnsi="Times New Roman" w:cs="Times New Roman"/>
          <w:sz w:val="28"/>
          <w:szCs w:val="28"/>
        </w:rPr>
        <w:t xml:space="preserve">Мероприятия по </w:t>
      </w:r>
      <w:r w:rsidRPr="00766FA4">
        <w:rPr>
          <w:rFonts w:ascii="Times New Roman" w:hAnsi="Times New Roman" w:cs="Times New Roman"/>
          <w:sz w:val="28"/>
          <w:szCs w:val="28"/>
        </w:rPr>
        <w:t xml:space="preserve"> организации временных рабочих мест для подростков 14 – 18 лет в своб</w:t>
      </w:r>
      <w:r>
        <w:rPr>
          <w:rFonts w:ascii="Times New Roman" w:hAnsi="Times New Roman" w:cs="Times New Roman"/>
          <w:sz w:val="28"/>
          <w:szCs w:val="28"/>
        </w:rPr>
        <w:t xml:space="preserve">одное от учебы время и </w:t>
      </w:r>
      <w:r w:rsidRPr="00766FA4">
        <w:rPr>
          <w:rFonts w:ascii="Times New Roman" w:hAnsi="Times New Roman" w:cs="Times New Roman"/>
          <w:sz w:val="28"/>
          <w:szCs w:val="28"/>
        </w:rPr>
        <w:t xml:space="preserve"> организации трудового воспитания несовершеннолетних граждан в летний период дали возможность  </w:t>
      </w:r>
      <w:r>
        <w:rPr>
          <w:rFonts w:ascii="Times New Roman" w:hAnsi="Times New Roman" w:cs="Times New Roman"/>
          <w:sz w:val="28"/>
          <w:szCs w:val="28"/>
        </w:rPr>
        <w:t>465</w:t>
      </w:r>
      <w:r w:rsidRPr="00766FA4">
        <w:rPr>
          <w:rFonts w:ascii="Times New Roman" w:hAnsi="Times New Roman" w:cs="Times New Roman"/>
          <w:sz w:val="28"/>
          <w:szCs w:val="28"/>
        </w:rPr>
        <w:t xml:space="preserve"> подросткам в  возрасте 14 – 18 лет временно трудоустроиться.</w:t>
      </w:r>
    </w:p>
    <w:p w:rsidR="00152BE8" w:rsidRPr="00766FA4" w:rsidRDefault="00152BE8" w:rsidP="00152B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Подпрограмма «</w:t>
      </w:r>
      <w:r w:rsidRPr="00193252">
        <w:rPr>
          <w:bCs/>
          <w:szCs w:val="28"/>
        </w:rPr>
        <w:t xml:space="preserve"> </w:t>
      </w:r>
      <w:r w:rsidRPr="00883A8D">
        <w:rPr>
          <w:rFonts w:ascii="Times New Roman" w:hAnsi="Times New Roman" w:cs="Times New Roman"/>
          <w:bCs/>
          <w:sz w:val="28"/>
          <w:szCs w:val="28"/>
        </w:rPr>
        <w:t>Комплексные меры противодействия злоупотреблению наркотиками и их незаконному обороту на территории муниципального образо</w:t>
      </w:r>
      <w:r>
        <w:rPr>
          <w:rFonts w:ascii="Times New Roman" w:hAnsi="Times New Roman" w:cs="Times New Roman"/>
          <w:bCs/>
          <w:sz w:val="28"/>
          <w:szCs w:val="28"/>
        </w:rPr>
        <w:t>вания город Новомосковск на 2014-2018</w:t>
      </w:r>
      <w:r w:rsidRPr="00883A8D">
        <w:rPr>
          <w:rFonts w:ascii="Times New Roman" w:hAnsi="Times New Roman" w:cs="Times New Roman"/>
          <w:bCs/>
          <w:sz w:val="28"/>
          <w:szCs w:val="28"/>
        </w:rPr>
        <w:t xml:space="preserve"> годы»</w:t>
      </w:r>
      <w:r>
        <w:rPr>
          <w:bCs/>
          <w:szCs w:val="28"/>
        </w:rPr>
        <w:t xml:space="preserve"> </w:t>
      </w:r>
      <w:r w:rsidRPr="00766FA4">
        <w:rPr>
          <w:rFonts w:ascii="Times New Roman" w:hAnsi="Times New Roman" w:cs="Times New Roman"/>
          <w:sz w:val="28"/>
          <w:szCs w:val="28"/>
        </w:rPr>
        <w:t xml:space="preserve"> ориентирована на проведение профилактики наркомании, лечения и реабилитации наркозависимых лиц, усиление борьбы с незаконным оборотом нарк</w:t>
      </w:r>
      <w:r>
        <w:rPr>
          <w:rFonts w:ascii="Times New Roman" w:hAnsi="Times New Roman" w:cs="Times New Roman"/>
          <w:sz w:val="28"/>
          <w:szCs w:val="28"/>
        </w:rPr>
        <w:t>отиков. Реализация мероприятий подп</w:t>
      </w:r>
      <w:r w:rsidRPr="00766FA4">
        <w:rPr>
          <w:rFonts w:ascii="Times New Roman" w:hAnsi="Times New Roman" w:cs="Times New Roman"/>
          <w:sz w:val="28"/>
          <w:szCs w:val="28"/>
        </w:rPr>
        <w:t xml:space="preserve">рограммы позволит повысить эффективность мер по противодействию наркоугрозе. </w:t>
      </w:r>
    </w:p>
    <w:p w:rsidR="00152BE8" w:rsidRPr="00766FA4" w:rsidRDefault="00152BE8" w:rsidP="00152B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2014 году</w:t>
      </w:r>
      <w:r w:rsidRPr="00766FA4">
        <w:rPr>
          <w:rFonts w:ascii="Times New Roman" w:hAnsi="Times New Roman" w:cs="Times New Roman"/>
          <w:sz w:val="28"/>
          <w:szCs w:val="28"/>
        </w:rPr>
        <w:t xml:space="preserve"> и последующих годах на развитие криминальной обстановки на территории муниципального образования город Новомосковск</w:t>
      </w:r>
      <w:r>
        <w:rPr>
          <w:rFonts w:ascii="Times New Roman" w:hAnsi="Times New Roman" w:cs="Times New Roman"/>
          <w:sz w:val="28"/>
          <w:szCs w:val="28"/>
        </w:rPr>
        <w:t xml:space="preserve"> максимальное воздействие могут оказать </w:t>
      </w:r>
      <w:r w:rsidRPr="00766FA4">
        <w:rPr>
          <w:rFonts w:ascii="Times New Roman" w:hAnsi="Times New Roman" w:cs="Times New Roman"/>
          <w:sz w:val="28"/>
          <w:szCs w:val="28"/>
        </w:rPr>
        <w:t xml:space="preserve"> экономические процессы,  которые могут привести к ухудшению социального положения граждан,  и, как следствие, к осложнению оперативной обстановки.</w:t>
      </w:r>
    </w:p>
    <w:p w:rsidR="00152BE8" w:rsidRPr="00766FA4" w:rsidRDefault="00152BE8" w:rsidP="00152B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подп</w:t>
      </w:r>
      <w:r w:rsidRPr="00766FA4">
        <w:rPr>
          <w:rFonts w:ascii="Times New Roman" w:hAnsi="Times New Roman" w:cs="Times New Roman"/>
          <w:sz w:val="28"/>
          <w:szCs w:val="28"/>
        </w:rPr>
        <w:t>рограммы</w:t>
      </w:r>
      <w:r>
        <w:rPr>
          <w:rFonts w:ascii="Times New Roman" w:hAnsi="Times New Roman" w:cs="Times New Roman"/>
          <w:sz w:val="28"/>
          <w:szCs w:val="28"/>
        </w:rPr>
        <w:t xml:space="preserve"> «</w:t>
      </w:r>
      <w:r w:rsidRPr="00883A8D">
        <w:rPr>
          <w:rFonts w:ascii="Times New Roman" w:hAnsi="Times New Roman" w:cs="Times New Roman"/>
          <w:bCs/>
          <w:sz w:val="28"/>
          <w:szCs w:val="28"/>
        </w:rPr>
        <w:t>Комплексные меры противодействия злоупотреблению наркотиками и их незаконному обороту на территории муниципального образо</w:t>
      </w:r>
      <w:r>
        <w:rPr>
          <w:rFonts w:ascii="Times New Roman" w:hAnsi="Times New Roman" w:cs="Times New Roman"/>
          <w:bCs/>
          <w:sz w:val="28"/>
          <w:szCs w:val="28"/>
        </w:rPr>
        <w:t>вания город Новомосковск на 2014-2018</w:t>
      </w:r>
      <w:r w:rsidRPr="00883A8D">
        <w:rPr>
          <w:rFonts w:ascii="Times New Roman" w:hAnsi="Times New Roman" w:cs="Times New Roman"/>
          <w:bCs/>
          <w:sz w:val="28"/>
          <w:szCs w:val="28"/>
        </w:rPr>
        <w:t xml:space="preserve"> годы»</w:t>
      </w:r>
      <w:r>
        <w:rPr>
          <w:bCs/>
          <w:szCs w:val="28"/>
        </w:rPr>
        <w:t xml:space="preserve"> </w:t>
      </w:r>
      <w:r w:rsidRPr="00766FA4">
        <w:rPr>
          <w:rFonts w:ascii="Times New Roman" w:hAnsi="Times New Roman" w:cs="Times New Roman"/>
          <w:sz w:val="28"/>
          <w:szCs w:val="28"/>
        </w:rPr>
        <w:t xml:space="preserve"> позволит решать указанные проблемы и приведет к выполнению поставленных задач. Таким образом, выполнение мероприятий, </w:t>
      </w:r>
      <w:r>
        <w:rPr>
          <w:rFonts w:ascii="Times New Roman" w:hAnsi="Times New Roman" w:cs="Times New Roman"/>
          <w:sz w:val="28"/>
          <w:szCs w:val="28"/>
        </w:rPr>
        <w:t>предлагаемых данной подп</w:t>
      </w:r>
      <w:r w:rsidRPr="00766FA4">
        <w:rPr>
          <w:rFonts w:ascii="Times New Roman" w:hAnsi="Times New Roman" w:cs="Times New Roman"/>
          <w:sz w:val="28"/>
          <w:szCs w:val="28"/>
        </w:rPr>
        <w:t>рограммой, окажет положительное влияние на все население муниципального образования город Новомосковск.</w:t>
      </w:r>
    </w:p>
    <w:p w:rsidR="00152BE8" w:rsidRDefault="00152BE8" w:rsidP="00152B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Следовательно  подпрограмма «</w:t>
      </w:r>
      <w:r w:rsidRPr="00883A8D">
        <w:rPr>
          <w:rFonts w:ascii="Times New Roman" w:hAnsi="Times New Roman" w:cs="Times New Roman"/>
          <w:bCs/>
          <w:sz w:val="28"/>
          <w:szCs w:val="28"/>
        </w:rPr>
        <w:t>Комплексные меры противодействия злоупотреблению наркотиками и их незаконному обороту на территории муниципального образо</w:t>
      </w:r>
      <w:r>
        <w:rPr>
          <w:rFonts w:ascii="Times New Roman" w:hAnsi="Times New Roman" w:cs="Times New Roman"/>
          <w:bCs/>
          <w:sz w:val="28"/>
          <w:szCs w:val="28"/>
        </w:rPr>
        <w:t>вания город Новомосковск на 2014-2018</w:t>
      </w:r>
      <w:r w:rsidRPr="00883A8D">
        <w:rPr>
          <w:rFonts w:ascii="Times New Roman" w:hAnsi="Times New Roman" w:cs="Times New Roman"/>
          <w:bCs/>
          <w:sz w:val="28"/>
          <w:szCs w:val="28"/>
        </w:rPr>
        <w:t xml:space="preserve"> годы»</w:t>
      </w:r>
      <w:r>
        <w:rPr>
          <w:bCs/>
          <w:szCs w:val="28"/>
        </w:rPr>
        <w:t xml:space="preserve"> </w:t>
      </w:r>
      <w:r w:rsidRPr="00766FA4">
        <w:rPr>
          <w:rFonts w:ascii="Times New Roman" w:hAnsi="Times New Roman" w:cs="Times New Roman"/>
          <w:sz w:val="28"/>
          <w:szCs w:val="28"/>
        </w:rPr>
        <w:t xml:space="preserve"> имеет большую социальную значимость и является планом действий по реализации целей и задач, направленных на организацию комплексного противодействия наркобизнесу и профилактику</w:t>
      </w:r>
      <w:r>
        <w:rPr>
          <w:rFonts w:ascii="Times New Roman" w:hAnsi="Times New Roman" w:cs="Times New Roman"/>
          <w:sz w:val="28"/>
          <w:szCs w:val="28"/>
        </w:rPr>
        <w:t xml:space="preserve"> злоупотребления наркотиками.</w:t>
      </w:r>
    </w:p>
    <w:p w:rsidR="00152BE8" w:rsidRPr="00766FA4" w:rsidRDefault="00152BE8" w:rsidP="00152B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Программа рассчитана на население муниципального образования город Новомосковск, в основном, в возрасте от 14 до 35 лет. </w:t>
      </w:r>
    </w:p>
    <w:p w:rsidR="00152BE8" w:rsidRDefault="00152BE8" w:rsidP="00152BE8">
      <w:pPr>
        <w:spacing w:after="0" w:line="240" w:lineRule="auto"/>
        <w:rPr>
          <w:rFonts w:ascii="Times New Roman" w:hAnsi="Times New Roman" w:cs="Times New Roman"/>
          <w:sz w:val="28"/>
          <w:szCs w:val="28"/>
          <w:lang w:eastAsia="ru-RU"/>
        </w:rPr>
      </w:pPr>
    </w:p>
    <w:p w:rsidR="00152BE8" w:rsidRDefault="00152BE8" w:rsidP="00152BE8">
      <w:pPr>
        <w:pStyle w:val="a5"/>
        <w:numPr>
          <w:ilvl w:val="0"/>
          <w:numId w:val="24"/>
        </w:numPr>
        <w:spacing w:after="0" w:line="240" w:lineRule="auto"/>
        <w:rPr>
          <w:rFonts w:ascii="Times New Roman" w:hAnsi="Times New Roman" w:cs="Times New Roman"/>
          <w:b/>
          <w:sz w:val="28"/>
          <w:szCs w:val="28"/>
        </w:rPr>
      </w:pPr>
      <w:r>
        <w:rPr>
          <w:rFonts w:ascii="Times New Roman" w:hAnsi="Times New Roman" w:cs="Times New Roman"/>
          <w:b/>
          <w:sz w:val="28"/>
          <w:szCs w:val="28"/>
        </w:rPr>
        <w:t>Ц</w:t>
      </w:r>
      <w:r w:rsidRPr="00EB37E1">
        <w:rPr>
          <w:rFonts w:ascii="Times New Roman" w:hAnsi="Times New Roman" w:cs="Times New Roman"/>
          <w:b/>
          <w:sz w:val="28"/>
          <w:szCs w:val="28"/>
        </w:rPr>
        <w:t>ели</w:t>
      </w:r>
      <w:r>
        <w:rPr>
          <w:rFonts w:ascii="Times New Roman" w:hAnsi="Times New Roman" w:cs="Times New Roman"/>
          <w:b/>
          <w:sz w:val="28"/>
          <w:szCs w:val="28"/>
        </w:rPr>
        <w:t>,</w:t>
      </w:r>
      <w:r w:rsidRPr="00EB37E1">
        <w:rPr>
          <w:rFonts w:ascii="Times New Roman" w:hAnsi="Times New Roman" w:cs="Times New Roman"/>
          <w:b/>
          <w:sz w:val="28"/>
          <w:szCs w:val="28"/>
        </w:rPr>
        <w:t xml:space="preserve"> задачи </w:t>
      </w:r>
      <w:r>
        <w:rPr>
          <w:rFonts w:ascii="Times New Roman" w:hAnsi="Times New Roman" w:cs="Times New Roman"/>
          <w:b/>
          <w:sz w:val="28"/>
          <w:szCs w:val="28"/>
        </w:rPr>
        <w:t>и показатели (индикаторы) достижения целей</w:t>
      </w:r>
    </w:p>
    <w:p w:rsidR="00152BE8" w:rsidRDefault="00152BE8" w:rsidP="00152BE8">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и решения задач, описание основных ожидаемых конечных результатов подпрограммы, сроков и контрольных этапов</w:t>
      </w:r>
    </w:p>
    <w:p w:rsidR="00152BE8" w:rsidRDefault="00152BE8" w:rsidP="00152BE8">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реализации подпрограммы</w:t>
      </w:r>
    </w:p>
    <w:p w:rsidR="00152BE8" w:rsidRPr="00766FA4" w:rsidRDefault="00152BE8" w:rsidP="00152BE8">
      <w:pPr>
        <w:spacing w:after="0" w:line="240" w:lineRule="auto"/>
        <w:rPr>
          <w:rFonts w:ascii="Times New Roman" w:hAnsi="Times New Roman" w:cs="Times New Roman"/>
          <w:sz w:val="28"/>
          <w:szCs w:val="28"/>
          <w:lang w:eastAsia="ru-RU"/>
        </w:rPr>
      </w:pPr>
    </w:p>
    <w:p w:rsidR="00152BE8" w:rsidRDefault="00152BE8" w:rsidP="00152BE8">
      <w:pPr>
        <w:pStyle w:val="21"/>
        <w:spacing w:after="0" w:line="240" w:lineRule="auto"/>
        <w:ind w:firstLine="567"/>
        <w:jc w:val="both"/>
        <w:rPr>
          <w:rFonts w:ascii="Times New Roman" w:hAnsi="Times New Roman"/>
          <w:sz w:val="28"/>
          <w:szCs w:val="28"/>
        </w:rPr>
      </w:pPr>
      <w:r>
        <w:rPr>
          <w:rFonts w:ascii="Times New Roman" w:hAnsi="Times New Roman"/>
          <w:sz w:val="28"/>
          <w:szCs w:val="28"/>
        </w:rPr>
        <w:t>Основной целью подп</w:t>
      </w:r>
      <w:r w:rsidRPr="00766FA4">
        <w:rPr>
          <w:rFonts w:ascii="Times New Roman" w:hAnsi="Times New Roman"/>
          <w:sz w:val="28"/>
          <w:szCs w:val="28"/>
        </w:rPr>
        <w:t xml:space="preserve">рограммы является  </w:t>
      </w:r>
      <w:r>
        <w:rPr>
          <w:rFonts w:ascii="Times New Roman" w:hAnsi="Times New Roman"/>
          <w:sz w:val="28"/>
          <w:szCs w:val="28"/>
        </w:rPr>
        <w:t>п</w:t>
      </w:r>
      <w:r w:rsidRPr="00A02D77">
        <w:rPr>
          <w:rFonts w:ascii="Times New Roman" w:hAnsi="Times New Roman"/>
          <w:sz w:val="28"/>
          <w:szCs w:val="28"/>
        </w:rPr>
        <w:t>овышение эффективности мер по пресечению незаконного оборота наркотиков на территории муниципального образования, совершенствование системы противодействия и профилактики злоупотребления наркотиками различными слоями населения.</w:t>
      </w:r>
    </w:p>
    <w:p w:rsidR="00152BE8" w:rsidRPr="00A02D77" w:rsidRDefault="00152BE8" w:rsidP="00152BE8">
      <w:pPr>
        <w:pStyle w:val="21"/>
        <w:spacing w:after="0" w:line="240" w:lineRule="auto"/>
        <w:ind w:firstLine="567"/>
        <w:jc w:val="both"/>
        <w:rPr>
          <w:rFonts w:ascii="Times New Roman" w:hAnsi="Times New Roman"/>
          <w:sz w:val="28"/>
          <w:szCs w:val="28"/>
        </w:rPr>
      </w:pPr>
      <w:r w:rsidRPr="00A02D77">
        <w:rPr>
          <w:rFonts w:ascii="Times New Roman" w:hAnsi="Times New Roman"/>
          <w:sz w:val="28"/>
          <w:szCs w:val="28"/>
        </w:rPr>
        <w:t xml:space="preserve">В рамках реализации  подпрограммы будут решаться следующие задачи: </w:t>
      </w:r>
    </w:p>
    <w:p w:rsidR="00152BE8" w:rsidRPr="00A02D77" w:rsidRDefault="00152BE8" w:rsidP="00152BE8">
      <w:pPr>
        <w:pStyle w:val="21"/>
        <w:spacing w:after="0" w:line="240" w:lineRule="auto"/>
        <w:ind w:firstLine="567"/>
        <w:jc w:val="both"/>
        <w:rPr>
          <w:rFonts w:ascii="Times New Roman" w:hAnsi="Times New Roman"/>
          <w:sz w:val="28"/>
          <w:szCs w:val="28"/>
        </w:rPr>
      </w:pPr>
      <w:r w:rsidRPr="00A02D77">
        <w:rPr>
          <w:rFonts w:ascii="Times New Roman" w:hAnsi="Times New Roman"/>
          <w:sz w:val="28"/>
          <w:szCs w:val="28"/>
        </w:rPr>
        <w:t>- повышение эффективности мер по пресечению незаконного оборота наркотиков на территории муниципального образования город Новомосковск, перекрытию каналов их поступления;</w:t>
      </w:r>
    </w:p>
    <w:p w:rsidR="00152BE8" w:rsidRPr="00A02D77" w:rsidRDefault="00152BE8" w:rsidP="00152BE8">
      <w:pPr>
        <w:pStyle w:val="21"/>
        <w:spacing w:after="0" w:line="240" w:lineRule="auto"/>
        <w:ind w:firstLine="567"/>
        <w:jc w:val="both"/>
        <w:rPr>
          <w:rFonts w:ascii="Times New Roman" w:hAnsi="Times New Roman"/>
          <w:sz w:val="28"/>
          <w:szCs w:val="28"/>
        </w:rPr>
      </w:pPr>
      <w:r w:rsidRPr="00A02D77">
        <w:rPr>
          <w:rFonts w:ascii="Times New Roman" w:hAnsi="Times New Roman"/>
          <w:sz w:val="28"/>
          <w:szCs w:val="28"/>
        </w:rPr>
        <w:t>- совершенствование системы противодействия и профилактики злоупотребления наркотиками различными слоями населения, создание среди населения негативного отношения к наркотикам;</w:t>
      </w:r>
    </w:p>
    <w:p w:rsidR="00152BE8" w:rsidRDefault="00152BE8" w:rsidP="00152BE8">
      <w:pPr>
        <w:spacing w:after="0" w:line="240" w:lineRule="auto"/>
        <w:ind w:firstLine="567"/>
        <w:jc w:val="both"/>
        <w:rPr>
          <w:rFonts w:ascii="Times New Roman" w:hAnsi="Times New Roman" w:cs="Times New Roman"/>
          <w:sz w:val="28"/>
          <w:szCs w:val="28"/>
        </w:rPr>
      </w:pPr>
      <w:r w:rsidRPr="00A02D77">
        <w:rPr>
          <w:rFonts w:ascii="Times New Roman" w:hAnsi="Times New Roman" w:cs="Times New Roman"/>
          <w:sz w:val="28"/>
          <w:szCs w:val="28"/>
        </w:rPr>
        <w:t>-совершенствование системы межведомственного взаимодействия в сфере профил</w:t>
      </w:r>
      <w:r>
        <w:rPr>
          <w:rFonts w:ascii="Times New Roman" w:hAnsi="Times New Roman" w:cs="Times New Roman"/>
          <w:sz w:val="28"/>
          <w:szCs w:val="28"/>
        </w:rPr>
        <w:t>а</w:t>
      </w:r>
      <w:r w:rsidRPr="00A02D77">
        <w:rPr>
          <w:rFonts w:ascii="Times New Roman" w:hAnsi="Times New Roman" w:cs="Times New Roman"/>
          <w:sz w:val="28"/>
          <w:szCs w:val="28"/>
        </w:rPr>
        <w:t>ктики наркомании и предупреждения наркопреступности.</w:t>
      </w:r>
    </w:p>
    <w:p w:rsidR="00152BE8" w:rsidRDefault="00152BE8" w:rsidP="00152BE8">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подпрограммы рассчитана на 5-летний период, с 2014 по 2018 годы, 1этап – 2014г., 2 этап – 2015 г., 3 этап – 2016 г., 4 этап – 2017 г., 5 этап – 2018 г. в течение которого предусматриваются:</w:t>
      </w:r>
    </w:p>
    <w:p w:rsidR="00152BE8" w:rsidRPr="00C15C48" w:rsidRDefault="00152BE8" w:rsidP="00152BE8">
      <w:pPr>
        <w:spacing w:after="0" w:line="240" w:lineRule="auto"/>
        <w:ind w:firstLine="540"/>
        <w:jc w:val="both"/>
        <w:rPr>
          <w:rFonts w:ascii="Times New Roman" w:eastAsia="Calibri" w:hAnsi="Times New Roman" w:cs="Times New Roman"/>
          <w:sz w:val="28"/>
          <w:szCs w:val="28"/>
        </w:rPr>
      </w:pPr>
      <w:r w:rsidRPr="00C15C48">
        <w:rPr>
          <w:rFonts w:ascii="Times New Roman" w:eastAsia="Calibri" w:hAnsi="Times New Roman" w:cs="Times New Roman"/>
          <w:sz w:val="28"/>
          <w:szCs w:val="28"/>
        </w:rPr>
        <w:t>Ожидаемые результаты подпрограммы:</w:t>
      </w:r>
    </w:p>
    <w:p w:rsidR="00152BE8" w:rsidRPr="00C15C48" w:rsidRDefault="00152BE8" w:rsidP="00152BE8">
      <w:pPr>
        <w:pStyle w:val="a6"/>
        <w:suppressAutoHyphens/>
        <w:spacing w:after="0"/>
        <w:ind w:left="0" w:firstLine="567"/>
        <w:jc w:val="both"/>
        <w:rPr>
          <w:rFonts w:ascii="Times New Roman" w:eastAsia="Calibri" w:hAnsi="Times New Roman" w:cs="Times New Roman"/>
          <w:sz w:val="28"/>
          <w:szCs w:val="28"/>
        </w:rPr>
      </w:pPr>
      <w:r w:rsidRPr="00C15C48">
        <w:rPr>
          <w:rFonts w:ascii="Times New Roman" w:eastAsia="Calibri" w:hAnsi="Times New Roman" w:cs="Times New Roman"/>
          <w:sz w:val="28"/>
          <w:szCs w:val="28"/>
        </w:rPr>
        <w:t>- уменьшение количества лиц, больных наркоманией, на 12,9 %.</w:t>
      </w:r>
    </w:p>
    <w:p w:rsidR="00152BE8" w:rsidRPr="00C15C48" w:rsidRDefault="00152BE8" w:rsidP="00152BE8">
      <w:pPr>
        <w:pStyle w:val="a6"/>
        <w:suppressAutoHyphens/>
        <w:spacing w:after="0"/>
        <w:ind w:left="0" w:firstLine="567"/>
        <w:jc w:val="both"/>
        <w:rPr>
          <w:rFonts w:ascii="Times New Roman" w:eastAsia="Calibri" w:hAnsi="Times New Roman" w:cs="Times New Roman"/>
          <w:sz w:val="28"/>
          <w:szCs w:val="28"/>
        </w:rPr>
      </w:pPr>
      <w:r w:rsidRPr="00C15C48">
        <w:rPr>
          <w:rFonts w:ascii="Times New Roman" w:eastAsia="Calibri" w:hAnsi="Times New Roman" w:cs="Times New Roman"/>
          <w:sz w:val="28"/>
          <w:szCs w:val="28"/>
        </w:rPr>
        <w:t>- увеличение доли детей и подростков, вовлеченных в мероприятия по профилактике наркомании, на 14,0%.</w:t>
      </w:r>
    </w:p>
    <w:p w:rsidR="00152BE8" w:rsidRPr="00C15C48" w:rsidRDefault="00152BE8" w:rsidP="00152BE8">
      <w:pPr>
        <w:pStyle w:val="a6"/>
        <w:suppressAutoHyphens/>
        <w:spacing w:after="0"/>
        <w:ind w:left="0" w:firstLine="567"/>
        <w:jc w:val="both"/>
        <w:rPr>
          <w:rFonts w:ascii="Times New Roman" w:eastAsia="Calibri" w:hAnsi="Times New Roman" w:cs="Times New Roman"/>
          <w:sz w:val="28"/>
          <w:szCs w:val="28"/>
        </w:rPr>
      </w:pPr>
      <w:r w:rsidRPr="00C15C48">
        <w:rPr>
          <w:rFonts w:ascii="Times New Roman" w:eastAsia="Calibri" w:hAnsi="Times New Roman" w:cs="Times New Roman"/>
          <w:sz w:val="28"/>
          <w:szCs w:val="28"/>
        </w:rPr>
        <w:t>- уменьшение доли молодёжи, больных наркоманией и токсикоманией, прошедших лечение и реабилитацию в условиях наркологического стационара, на  5,4 %.</w:t>
      </w:r>
    </w:p>
    <w:p w:rsidR="00152BE8" w:rsidRDefault="00152BE8" w:rsidP="00152BE8">
      <w:pPr>
        <w:spacing w:after="0" w:line="240" w:lineRule="auto"/>
        <w:ind w:firstLine="567"/>
        <w:jc w:val="both"/>
        <w:rPr>
          <w:rFonts w:ascii="Times New Roman" w:hAnsi="Times New Roman" w:cs="Times New Roman"/>
          <w:sz w:val="28"/>
          <w:szCs w:val="28"/>
        </w:rPr>
      </w:pPr>
    </w:p>
    <w:p w:rsidR="00152BE8" w:rsidRDefault="00152BE8" w:rsidP="00152BE8">
      <w:pPr>
        <w:pStyle w:val="a3"/>
        <w:numPr>
          <w:ilvl w:val="0"/>
          <w:numId w:val="24"/>
        </w:numPr>
        <w:spacing w:after="120" w:line="276" w:lineRule="auto"/>
        <w:jc w:val="center"/>
        <w:rPr>
          <w:rFonts w:ascii="Times New Roman" w:hAnsi="Times New Roman"/>
          <w:b w:val="0"/>
          <w:sz w:val="28"/>
          <w:szCs w:val="28"/>
        </w:rPr>
      </w:pPr>
      <w:r w:rsidRPr="00A02D77">
        <w:rPr>
          <w:rFonts w:ascii="Times New Roman" w:hAnsi="Times New Roman"/>
          <w:sz w:val="28"/>
          <w:szCs w:val="28"/>
        </w:rPr>
        <w:t>Характеристика основных мероприятий подпрограммы</w:t>
      </w:r>
    </w:p>
    <w:p w:rsidR="00152BE8" w:rsidRPr="005F5343" w:rsidRDefault="00152BE8" w:rsidP="00152BE8">
      <w:pPr>
        <w:pStyle w:val="21"/>
        <w:spacing w:after="0" w:line="240" w:lineRule="auto"/>
        <w:ind w:firstLine="567"/>
        <w:jc w:val="both"/>
        <w:rPr>
          <w:rFonts w:ascii="Times New Roman" w:hAnsi="Times New Roman"/>
          <w:sz w:val="28"/>
          <w:szCs w:val="28"/>
        </w:rPr>
      </w:pPr>
      <w:r w:rsidRPr="005F5343">
        <w:rPr>
          <w:rFonts w:ascii="Times New Roman" w:hAnsi="Times New Roman"/>
          <w:sz w:val="28"/>
          <w:szCs w:val="28"/>
        </w:rPr>
        <w:t>Подпрограмма направлена на повышение эффективности мер по пресечению незаконного оборота наркотиков на  территории муниципального образования,  совершенствование системы противодействия  и профилактики злоупотребления наркотиками различных слоев  населения, повышение эффективности оказания медицинской, психологической и реабилитационной помощи лицам, склонным или допускающим немедицинское потребление наркотиков, обеспечение населения  муниципального образования квалифицированной информацией по проблемам наркомании, усиление антинаркотической пропаганды и воспитания, формирование  комплексной системы профилактики наркомании и связанных с ней  правонарушений среди лиц, относящихся к группе повышенного риска немедицинского потребления наркотиков, максимальное использование всех средств и форм социально-культурной деятельности для организации полноценного, здорового досуга детей и подростков.</w:t>
      </w:r>
    </w:p>
    <w:tbl>
      <w:tblPr>
        <w:tblW w:w="13295" w:type="dxa"/>
        <w:tblLook w:val="04A0"/>
      </w:tblPr>
      <w:tblGrid>
        <w:gridCol w:w="520"/>
        <w:gridCol w:w="2660"/>
        <w:gridCol w:w="1950"/>
        <w:gridCol w:w="1287"/>
        <w:gridCol w:w="1287"/>
        <w:gridCol w:w="2307"/>
        <w:gridCol w:w="3013"/>
        <w:gridCol w:w="271"/>
      </w:tblGrid>
      <w:tr w:rsidR="00152BE8" w:rsidRPr="00C073D4" w:rsidTr="006A5F67">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w:t>
            </w:r>
            <w:r w:rsidRPr="00C073D4">
              <w:rPr>
                <w:rFonts w:ascii="Times New Roman" w:eastAsia="Times New Roman" w:hAnsi="Times New Roman" w:cs="Times New Roman"/>
              </w:rPr>
              <w:br/>
              <w:t>п/п</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Наименование  основного мероприятия</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Ответственный исполнитель,</w:t>
            </w:r>
          </w:p>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соисполнители,</w:t>
            </w:r>
          </w:p>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исполнители</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Срок</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Ожидаемый непосредственный результат</w:t>
            </w:r>
            <w:r w:rsidRPr="00C073D4">
              <w:rPr>
                <w:rFonts w:ascii="Times New Roman" w:eastAsia="Times New Roman" w:hAnsi="Times New Roman" w:cs="Times New Roman"/>
              </w:rPr>
              <w:br/>
              <w:t>(краткое описание)</w:t>
            </w:r>
          </w:p>
        </w:tc>
        <w:tc>
          <w:tcPr>
            <w:tcW w:w="3013" w:type="dxa"/>
            <w:vMerge w:val="restart"/>
            <w:tcBorders>
              <w:top w:val="nil"/>
              <w:left w:val="nil"/>
              <w:bottom w:val="nil"/>
              <w:right w:val="nil"/>
            </w:tcBorders>
            <w:shd w:val="clear" w:color="auto" w:fill="auto"/>
            <w:hideMark/>
          </w:tcPr>
          <w:p w:rsidR="00152BE8" w:rsidRPr="00C073D4" w:rsidRDefault="00152BE8" w:rsidP="006A5F67">
            <w:pPr>
              <w:spacing w:after="0" w:line="240" w:lineRule="auto"/>
              <w:jc w:val="center"/>
              <w:rPr>
                <w:rFonts w:ascii="Times New Roman" w:eastAsia="Times New Roman" w:hAnsi="Times New Roman" w:cs="Times New Roman"/>
              </w:rPr>
            </w:pPr>
          </w:p>
        </w:tc>
        <w:tc>
          <w:tcPr>
            <w:tcW w:w="271" w:type="dxa"/>
            <w:vMerge w:val="restart"/>
            <w:tcBorders>
              <w:top w:val="nil"/>
              <w:left w:val="nil"/>
              <w:bottom w:val="nil"/>
              <w:right w:val="nil"/>
            </w:tcBorders>
            <w:shd w:val="clear" w:color="auto" w:fill="auto"/>
            <w:hideMark/>
          </w:tcPr>
          <w:p w:rsidR="00152BE8" w:rsidRPr="00C073D4" w:rsidRDefault="00152BE8" w:rsidP="006A5F67">
            <w:pPr>
              <w:spacing w:after="0" w:line="240" w:lineRule="auto"/>
              <w:jc w:val="center"/>
              <w:rPr>
                <w:rFonts w:ascii="Times New Roman" w:eastAsia="Times New Roman" w:hAnsi="Times New Roman" w:cs="Times New Roman"/>
              </w:rPr>
            </w:pPr>
          </w:p>
        </w:tc>
      </w:tr>
      <w:tr w:rsidR="00152BE8" w:rsidRPr="00C073D4" w:rsidTr="006A5F67">
        <w:trPr>
          <w:trHeight w:val="132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окончания реализации</w:t>
            </w: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p>
        </w:tc>
        <w:tc>
          <w:tcPr>
            <w:tcW w:w="3013" w:type="dxa"/>
            <w:vMerge/>
            <w:tcBorders>
              <w:top w:val="nil"/>
              <w:left w:val="nil"/>
              <w:bottom w:val="nil"/>
              <w:right w:val="nil"/>
            </w:tcBorders>
            <w:vAlign w:val="center"/>
            <w:hideMark/>
          </w:tcPr>
          <w:p w:rsidR="00152BE8" w:rsidRPr="00C073D4" w:rsidRDefault="00152BE8" w:rsidP="006A5F67">
            <w:pPr>
              <w:spacing w:after="0" w:line="240" w:lineRule="auto"/>
              <w:rPr>
                <w:rFonts w:ascii="Times New Roman" w:eastAsia="Times New Roman" w:hAnsi="Times New Roman" w:cs="Times New Roman"/>
              </w:rPr>
            </w:pPr>
          </w:p>
        </w:tc>
        <w:tc>
          <w:tcPr>
            <w:tcW w:w="271" w:type="dxa"/>
            <w:vMerge/>
            <w:tcBorders>
              <w:top w:val="nil"/>
              <w:left w:val="nil"/>
              <w:bottom w:val="nil"/>
              <w:right w:val="nil"/>
            </w:tcBorders>
            <w:vAlign w:val="center"/>
            <w:hideMark/>
          </w:tcPr>
          <w:p w:rsidR="00152BE8" w:rsidRPr="00C073D4" w:rsidRDefault="00152BE8" w:rsidP="006A5F67">
            <w:pPr>
              <w:spacing w:after="0" w:line="240" w:lineRule="auto"/>
              <w:rPr>
                <w:rFonts w:ascii="Times New Roman" w:eastAsia="Times New Roman" w:hAnsi="Times New Roman" w:cs="Times New Roman"/>
              </w:rPr>
            </w:pPr>
          </w:p>
        </w:tc>
      </w:tr>
      <w:tr w:rsidR="00152BE8" w:rsidRPr="00C073D4"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52BE8" w:rsidRPr="00C073D4" w:rsidRDefault="00152BE8"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vAlign w:val="center"/>
            <w:hideMark/>
          </w:tcPr>
          <w:p w:rsidR="00152BE8" w:rsidRPr="00C073D4" w:rsidRDefault="00152BE8"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2</w:t>
            </w:r>
          </w:p>
        </w:tc>
        <w:tc>
          <w:tcPr>
            <w:tcW w:w="1950" w:type="dxa"/>
            <w:tcBorders>
              <w:top w:val="nil"/>
              <w:left w:val="nil"/>
              <w:bottom w:val="single" w:sz="4" w:space="0" w:color="auto"/>
              <w:right w:val="single" w:sz="4" w:space="0" w:color="auto"/>
            </w:tcBorders>
            <w:shd w:val="clear" w:color="auto" w:fill="auto"/>
            <w:noWrap/>
            <w:vAlign w:val="center"/>
            <w:hideMark/>
          </w:tcPr>
          <w:p w:rsidR="00152BE8" w:rsidRPr="00C073D4" w:rsidRDefault="00152BE8"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3</w:t>
            </w:r>
          </w:p>
        </w:tc>
        <w:tc>
          <w:tcPr>
            <w:tcW w:w="1287" w:type="dxa"/>
            <w:tcBorders>
              <w:top w:val="nil"/>
              <w:left w:val="nil"/>
              <w:bottom w:val="single" w:sz="4" w:space="0" w:color="auto"/>
              <w:right w:val="single" w:sz="4" w:space="0" w:color="auto"/>
            </w:tcBorders>
            <w:shd w:val="clear" w:color="auto" w:fill="auto"/>
            <w:noWrap/>
            <w:vAlign w:val="center"/>
            <w:hideMark/>
          </w:tcPr>
          <w:p w:rsidR="00152BE8" w:rsidRPr="00C073D4" w:rsidRDefault="00152BE8"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4</w:t>
            </w:r>
          </w:p>
        </w:tc>
        <w:tc>
          <w:tcPr>
            <w:tcW w:w="1287" w:type="dxa"/>
            <w:tcBorders>
              <w:top w:val="nil"/>
              <w:left w:val="nil"/>
              <w:bottom w:val="single" w:sz="4" w:space="0" w:color="auto"/>
              <w:right w:val="single" w:sz="4" w:space="0" w:color="auto"/>
            </w:tcBorders>
            <w:shd w:val="clear" w:color="auto" w:fill="auto"/>
            <w:noWrap/>
            <w:vAlign w:val="center"/>
            <w:hideMark/>
          </w:tcPr>
          <w:p w:rsidR="00152BE8" w:rsidRPr="00C073D4" w:rsidRDefault="00152BE8"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5</w:t>
            </w:r>
          </w:p>
        </w:tc>
        <w:tc>
          <w:tcPr>
            <w:tcW w:w="2307" w:type="dxa"/>
            <w:tcBorders>
              <w:top w:val="nil"/>
              <w:left w:val="nil"/>
              <w:bottom w:val="single" w:sz="4" w:space="0" w:color="auto"/>
              <w:right w:val="single" w:sz="4" w:space="0" w:color="auto"/>
            </w:tcBorders>
            <w:shd w:val="clear" w:color="auto" w:fill="auto"/>
            <w:noWrap/>
            <w:vAlign w:val="center"/>
            <w:hideMark/>
          </w:tcPr>
          <w:p w:rsidR="00152BE8" w:rsidRPr="00C073D4" w:rsidRDefault="00152BE8"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6</w:t>
            </w:r>
          </w:p>
        </w:tc>
        <w:tc>
          <w:tcPr>
            <w:tcW w:w="3013" w:type="dxa"/>
            <w:tcBorders>
              <w:top w:val="nil"/>
              <w:left w:val="nil"/>
              <w:bottom w:val="nil"/>
              <w:right w:val="nil"/>
            </w:tcBorders>
            <w:shd w:val="clear" w:color="auto" w:fill="auto"/>
            <w:noWrap/>
            <w:hideMark/>
          </w:tcPr>
          <w:p w:rsidR="00152BE8" w:rsidRPr="00C073D4" w:rsidRDefault="00152BE8"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152BE8" w:rsidRPr="00C073D4" w:rsidRDefault="00152BE8" w:rsidP="006A5F67">
            <w:pPr>
              <w:spacing w:after="0" w:line="240" w:lineRule="auto"/>
              <w:jc w:val="center"/>
              <w:rPr>
                <w:rFonts w:ascii="Times New Roman" w:eastAsia="Times New Roman" w:hAnsi="Times New Roman" w:cs="Times New Roman"/>
              </w:rPr>
            </w:pPr>
          </w:p>
        </w:tc>
      </w:tr>
      <w:tr w:rsidR="006D4187" w:rsidRPr="001F31DC"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187" w:rsidRPr="001F31DC" w:rsidRDefault="006D4187"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1F31DC">
              <w:rPr>
                <w:rFonts w:ascii="Times New Roman" w:eastAsia="Times New Roman" w:hAnsi="Times New Roman" w:cs="Times New Roman"/>
              </w:rPr>
              <w:t>.</w:t>
            </w:r>
          </w:p>
        </w:tc>
        <w:tc>
          <w:tcPr>
            <w:tcW w:w="2660" w:type="dxa"/>
            <w:tcBorders>
              <w:top w:val="nil"/>
              <w:left w:val="nil"/>
              <w:bottom w:val="single" w:sz="4" w:space="0" w:color="auto"/>
              <w:right w:val="single" w:sz="4" w:space="0" w:color="auto"/>
            </w:tcBorders>
            <w:shd w:val="clear" w:color="auto" w:fill="auto"/>
            <w:noWrap/>
            <w:vAlign w:val="center"/>
            <w:hideMark/>
          </w:tcPr>
          <w:p w:rsidR="006D4187" w:rsidRPr="00417AEE" w:rsidRDefault="006D4187" w:rsidP="0025165A">
            <w:pPr>
              <w:spacing w:after="0" w:line="240" w:lineRule="auto"/>
              <w:ind w:right="-1"/>
              <w:jc w:val="both"/>
              <w:rPr>
                <w:rFonts w:ascii="Times New Roman" w:eastAsia="Times New Roman" w:hAnsi="Times New Roman" w:cs="Times New Roman"/>
              </w:rPr>
            </w:pPr>
            <w:r w:rsidRPr="00417AEE">
              <w:rPr>
                <w:rFonts w:ascii="Times New Roman" w:eastAsia="Times New Roman" w:hAnsi="Times New Roman" w:cs="Times New Roman"/>
              </w:rPr>
              <w:t>Основное мероприятие 1: Организация антинарко-тических мероприятий среди детей и под-ростков.</w:t>
            </w:r>
            <w:r>
              <w:rPr>
                <w:rFonts w:ascii="Times New Roman" w:eastAsia="Times New Roman" w:hAnsi="Times New Roman" w:cs="Times New Roman"/>
              </w:rPr>
              <w:t xml:space="preserve"> Изготовление наглядной агитации по предупреждению упот-ребления детьми и под-ростками наркотических и психотропных веществ.</w:t>
            </w:r>
          </w:p>
        </w:tc>
        <w:tc>
          <w:tcPr>
            <w:tcW w:w="1950" w:type="dxa"/>
            <w:tcBorders>
              <w:top w:val="nil"/>
              <w:left w:val="nil"/>
              <w:bottom w:val="single" w:sz="4" w:space="0" w:color="auto"/>
              <w:right w:val="single" w:sz="4" w:space="0" w:color="auto"/>
            </w:tcBorders>
            <w:shd w:val="clear" w:color="auto" w:fill="auto"/>
            <w:noWrap/>
            <w:vAlign w:val="center"/>
            <w:hideMark/>
          </w:tcPr>
          <w:p w:rsidR="006D4187" w:rsidRPr="00717312" w:rsidRDefault="006D4187" w:rsidP="009C30CF">
            <w:pPr>
              <w:spacing w:after="0" w:line="240" w:lineRule="auto"/>
              <w:ind w:right="-1"/>
              <w:jc w:val="both"/>
              <w:rPr>
                <w:rFonts w:ascii="Times New Roman" w:eastAsia="Times New Roman" w:hAnsi="Times New Roman" w:cs="Times New Roman"/>
              </w:rPr>
            </w:pPr>
            <w:r w:rsidRPr="00717312">
              <w:rPr>
                <w:rFonts w:ascii="Times New Roman" w:eastAsia="Times New Roman" w:hAnsi="Times New Roman" w:cs="Times New Roman"/>
              </w:rPr>
              <w:t>Комитет по моло-дежной политике, комитет по обра-зованию, комитет по физической культуре и спор</w:t>
            </w:r>
            <w:r>
              <w:rPr>
                <w:rFonts w:ascii="Times New Roman" w:eastAsia="Times New Roman" w:hAnsi="Times New Roman" w:cs="Times New Roman"/>
              </w:rPr>
              <w:t>-</w:t>
            </w:r>
            <w:r w:rsidRPr="00717312">
              <w:rPr>
                <w:rFonts w:ascii="Times New Roman" w:eastAsia="Times New Roman" w:hAnsi="Times New Roman" w:cs="Times New Roman"/>
              </w:rPr>
              <w:t>ту.</w:t>
            </w:r>
          </w:p>
        </w:tc>
        <w:tc>
          <w:tcPr>
            <w:tcW w:w="1287" w:type="dxa"/>
            <w:tcBorders>
              <w:top w:val="nil"/>
              <w:left w:val="nil"/>
              <w:bottom w:val="single" w:sz="4" w:space="0" w:color="auto"/>
              <w:right w:val="single" w:sz="4" w:space="0" w:color="auto"/>
            </w:tcBorders>
            <w:shd w:val="clear" w:color="auto" w:fill="auto"/>
            <w:noWrap/>
            <w:hideMark/>
          </w:tcPr>
          <w:p w:rsidR="006D4187" w:rsidRPr="00417AEE" w:rsidRDefault="006D4187" w:rsidP="006A5F67">
            <w:pPr>
              <w:spacing w:after="0" w:line="240" w:lineRule="auto"/>
              <w:ind w:right="-1"/>
              <w:jc w:val="center"/>
              <w:rPr>
                <w:rFonts w:ascii="Times New Roman" w:eastAsia="Times New Roman" w:hAnsi="Times New Roman" w:cs="Times New Roman"/>
              </w:rPr>
            </w:pPr>
            <w:r w:rsidRPr="00417AEE">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6D4187" w:rsidRPr="00417AEE" w:rsidRDefault="006D4187" w:rsidP="006A5F67">
            <w:pPr>
              <w:spacing w:after="0" w:line="240" w:lineRule="auto"/>
              <w:ind w:right="-1"/>
              <w:jc w:val="center"/>
              <w:rPr>
                <w:rFonts w:ascii="Times New Roman" w:eastAsia="Times New Roman" w:hAnsi="Times New Roman" w:cs="Times New Roman"/>
              </w:rPr>
            </w:pPr>
            <w:r w:rsidRPr="00417AEE">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vAlign w:val="center"/>
            <w:hideMark/>
          </w:tcPr>
          <w:p w:rsidR="006D4187" w:rsidRPr="00417AEE" w:rsidRDefault="006D4187" w:rsidP="006A5F67">
            <w:pPr>
              <w:spacing w:after="0" w:line="240" w:lineRule="auto"/>
              <w:ind w:right="-1"/>
              <w:jc w:val="both"/>
              <w:rPr>
                <w:rFonts w:ascii="Times New Roman" w:eastAsia="Times New Roman" w:hAnsi="Times New Roman" w:cs="Times New Roman"/>
              </w:rPr>
            </w:pPr>
            <w:r w:rsidRPr="00417AEE">
              <w:rPr>
                <w:rFonts w:ascii="Times New Roman" w:eastAsia="Times New Roman" w:hAnsi="Times New Roman" w:cs="Times New Roman"/>
              </w:rPr>
              <w:t>Увеличение  коли-чества  детей и  под-ростков, вовлеченных в мероприятия по профилактике нарко-мании.</w:t>
            </w:r>
          </w:p>
        </w:tc>
        <w:tc>
          <w:tcPr>
            <w:tcW w:w="3013" w:type="dxa"/>
            <w:tcBorders>
              <w:top w:val="nil"/>
              <w:left w:val="nil"/>
              <w:bottom w:val="nil"/>
              <w:right w:val="nil"/>
            </w:tcBorders>
            <w:shd w:val="clear" w:color="auto" w:fill="auto"/>
            <w:noWrap/>
            <w:hideMark/>
          </w:tcPr>
          <w:p w:rsidR="006D4187" w:rsidRPr="005F5343" w:rsidRDefault="006D4187"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6D4187" w:rsidRPr="001F31DC" w:rsidRDefault="006D4187" w:rsidP="006A5F67">
            <w:pPr>
              <w:spacing w:after="0" w:line="240" w:lineRule="auto"/>
              <w:jc w:val="center"/>
              <w:rPr>
                <w:rFonts w:ascii="Times New Roman" w:eastAsia="Times New Roman" w:hAnsi="Times New Roman" w:cs="Times New Roman"/>
              </w:rPr>
            </w:pPr>
          </w:p>
        </w:tc>
      </w:tr>
      <w:tr w:rsidR="006D4187" w:rsidRPr="001F31DC" w:rsidTr="006D418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187" w:rsidRPr="001F31DC" w:rsidRDefault="006D4187"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60" w:type="dxa"/>
            <w:tcBorders>
              <w:top w:val="nil"/>
              <w:left w:val="nil"/>
              <w:bottom w:val="single" w:sz="4" w:space="0" w:color="auto"/>
              <w:right w:val="single" w:sz="4" w:space="0" w:color="auto"/>
            </w:tcBorders>
            <w:shd w:val="clear" w:color="auto" w:fill="auto"/>
            <w:noWrap/>
            <w:hideMark/>
          </w:tcPr>
          <w:p w:rsidR="006D4187" w:rsidRPr="001F31DC" w:rsidRDefault="006D4187" w:rsidP="006D4187">
            <w:pPr>
              <w:spacing w:after="0" w:line="240" w:lineRule="auto"/>
              <w:ind w:right="-1"/>
              <w:jc w:val="both"/>
              <w:rPr>
                <w:rFonts w:ascii="Times New Roman" w:eastAsia="Times New Roman" w:hAnsi="Times New Roman" w:cs="Times New Roman"/>
              </w:rPr>
            </w:pPr>
            <w:r w:rsidRPr="001F31DC">
              <w:rPr>
                <w:rFonts w:ascii="Times New Roman" w:eastAsia="Times New Roman" w:hAnsi="Times New Roman" w:cs="Times New Roman"/>
              </w:rPr>
              <w:t>Основное мероприятие 2: Организация меропри</w:t>
            </w:r>
            <w:r>
              <w:rPr>
                <w:rFonts w:ascii="Times New Roman" w:eastAsia="Times New Roman" w:hAnsi="Times New Roman" w:cs="Times New Roman"/>
              </w:rPr>
              <w:t>-</w:t>
            </w:r>
            <w:r w:rsidRPr="001F31DC">
              <w:rPr>
                <w:rFonts w:ascii="Times New Roman" w:eastAsia="Times New Roman" w:hAnsi="Times New Roman" w:cs="Times New Roman"/>
              </w:rPr>
              <w:t>ятий, направленных на профилактику нарко-мании.</w:t>
            </w:r>
          </w:p>
          <w:p w:rsidR="006D4187" w:rsidRPr="001F31DC" w:rsidRDefault="006D4187" w:rsidP="006D4187">
            <w:pPr>
              <w:spacing w:after="0" w:line="240" w:lineRule="auto"/>
              <w:ind w:right="-1"/>
              <w:jc w:val="both"/>
              <w:rPr>
                <w:rFonts w:ascii="Times New Roman" w:eastAsia="Times New Roman" w:hAnsi="Times New Roman" w:cs="Times New Roman"/>
              </w:rPr>
            </w:pPr>
          </w:p>
        </w:tc>
        <w:tc>
          <w:tcPr>
            <w:tcW w:w="1950" w:type="dxa"/>
            <w:tcBorders>
              <w:top w:val="nil"/>
              <w:left w:val="nil"/>
              <w:bottom w:val="single" w:sz="4" w:space="0" w:color="auto"/>
              <w:right w:val="single" w:sz="4" w:space="0" w:color="auto"/>
            </w:tcBorders>
            <w:shd w:val="clear" w:color="auto" w:fill="auto"/>
            <w:noWrap/>
            <w:vAlign w:val="center"/>
            <w:hideMark/>
          </w:tcPr>
          <w:p w:rsidR="006D4187" w:rsidRPr="00717312" w:rsidRDefault="006D4187" w:rsidP="009C30CF">
            <w:pPr>
              <w:spacing w:after="0" w:line="240" w:lineRule="auto"/>
              <w:ind w:right="-1"/>
              <w:jc w:val="both"/>
              <w:rPr>
                <w:rFonts w:ascii="Times New Roman" w:eastAsia="Times New Roman" w:hAnsi="Times New Roman" w:cs="Times New Roman"/>
              </w:rPr>
            </w:pPr>
            <w:r w:rsidRPr="00717312">
              <w:rPr>
                <w:rFonts w:ascii="Times New Roman" w:eastAsia="Times New Roman" w:hAnsi="Times New Roman" w:cs="Times New Roman"/>
              </w:rPr>
              <w:t>Комитет по фи-зической культу-ре и спорту, отдел информационных технологий</w:t>
            </w:r>
            <w:r>
              <w:rPr>
                <w:rFonts w:ascii="Times New Roman" w:eastAsia="Times New Roman" w:hAnsi="Times New Roman" w:cs="Times New Roman"/>
              </w:rPr>
              <w:t xml:space="preserve"> управления ОБН, ГО и ЧС</w:t>
            </w:r>
            <w:r w:rsidRPr="00717312">
              <w:rPr>
                <w:rFonts w:ascii="Times New Roman" w:eastAsia="Times New Roman" w:hAnsi="Times New Roman" w:cs="Times New Roman"/>
              </w:rPr>
              <w:t>, ко-митет по культуре</w:t>
            </w:r>
          </w:p>
        </w:tc>
        <w:tc>
          <w:tcPr>
            <w:tcW w:w="1287" w:type="dxa"/>
            <w:tcBorders>
              <w:top w:val="nil"/>
              <w:left w:val="nil"/>
              <w:bottom w:val="single" w:sz="4" w:space="0" w:color="auto"/>
              <w:right w:val="single" w:sz="4" w:space="0" w:color="auto"/>
            </w:tcBorders>
            <w:shd w:val="clear" w:color="auto" w:fill="auto"/>
            <w:noWrap/>
            <w:hideMark/>
          </w:tcPr>
          <w:p w:rsidR="006D4187" w:rsidRPr="001F31DC" w:rsidRDefault="006D4187" w:rsidP="006A5F67">
            <w:pPr>
              <w:spacing w:after="0" w:line="240" w:lineRule="auto"/>
              <w:ind w:right="-1"/>
              <w:jc w:val="center"/>
              <w:rPr>
                <w:rFonts w:ascii="Times New Roman" w:eastAsia="Times New Roman" w:hAnsi="Times New Roman" w:cs="Times New Roman"/>
              </w:rPr>
            </w:pPr>
            <w:r w:rsidRPr="001F31DC">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6D4187" w:rsidRPr="001F31DC" w:rsidRDefault="006D4187" w:rsidP="006A5F67">
            <w:pPr>
              <w:spacing w:after="0" w:line="240" w:lineRule="auto"/>
              <w:ind w:right="-1"/>
              <w:jc w:val="center"/>
              <w:rPr>
                <w:rFonts w:ascii="Times New Roman" w:eastAsia="Times New Roman" w:hAnsi="Times New Roman" w:cs="Times New Roman"/>
              </w:rPr>
            </w:pPr>
            <w:r w:rsidRPr="001F31DC">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6D4187" w:rsidRPr="001F31DC" w:rsidRDefault="006D4187" w:rsidP="006D4187">
            <w:pPr>
              <w:spacing w:after="0" w:line="240" w:lineRule="auto"/>
              <w:ind w:right="-1"/>
              <w:jc w:val="both"/>
              <w:rPr>
                <w:rFonts w:ascii="Times New Roman" w:eastAsia="Times New Roman" w:hAnsi="Times New Roman" w:cs="Times New Roman"/>
              </w:rPr>
            </w:pPr>
            <w:r w:rsidRPr="001F31DC">
              <w:rPr>
                <w:rFonts w:ascii="Times New Roman" w:eastAsia="Times New Roman" w:hAnsi="Times New Roman" w:cs="Times New Roman"/>
              </w:rPr>
              <w:t>Снижение уровня наркотизации насе-ления. Уменьшение   количества лиц, боль-ных наркоманией.</w:t>
            </w:r>
          </w:p>
        </w:tc>
        <w:tc>
          <w:tcPr>
            <w:tcW w:w="3013" w:type="dxa"/>
            <w:tcBorders>
              <w:top w:val="nil"/>
              <w:left w:val="nil"/>
              <w:bottom w:val="nil"/>
              <w:right w:val="nil"/>
            </w:tcBorders>
            <w:shd w:val="clear" w:color="auto" w:fill="auto"/>
            <w:noWrap/>
            <w:hideMark/>
          </w:tcPr>
          <w:p w:rsidR="006D4187" w:rsidRPr="005F5343" w:rsidRDefault="006D4187"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6D4187" w:rsidRPr="001F31DC" w:rsidRDefault="006D4187" w:rsidP="006A5F67">
            <w:pPr>
              <w:spacing w:after="0" w:line="240" w:lineRule="auto"/>
              <w:jc w:val="center"/>
              <w:rPr>
                <w:rFonts w:ascii="Times New Roman" w:eastAsia="Times New Roman" w:hAnsi="Times New Roman" w:cs="Times New Roman"/>
              </w:rPr>
            </w:pPr>
          </w:p>
        </w:tc>
      </w:tr>
    </w:tbl>
    <w:p w:rsidR="00152BE8" w:rsidRPr="00A02D77" w:rsidRDefault="00152BE8" w:rsidP="00152BE8">
      <w:pPr>
        <w:pStyle w:val="a3"/>
        <w:ind w:left="1069"/>
        <w:rPr>
          <w:rFonts w:ascii="Times New Roman" w:hAnsi="Times New Roman"/>
          <w:b w:val="0"/>
          <w:sz w:val="28"/>
          <w:szCs w:val="28"/>
        </w:rPr>
      </w:pPr>
    </w:p>
    <w:p w:rsidR="00152BE8" w:rsidRPr="00676BFC" w:rsidRDefault="00152BE8" w:rsidP="00152BE8">
      <w:pPr>
        <w:suppressAutoHyphens/>
        <w:autoSpaceDE w:val="0"/>
        <w:autoSpaceDN w:val="0"/>
        <w:adjustRightInd w:val="0"/>
        <w:spacing w:after="0" w:line="240" w:lineRule="auto"/>
        <w:ind w:firstLine="709"/>
        <w:jc w:val="center"/>
        <w:rPr>
          <w:rFonts w:ascii="Antiqua" w:eastAsia="Times New Roman" w:hAnsi="Antiqua" w:cs="Times New Roman"/>
          <w:b/>
          <w:sz w:val="28"/>
          <w:szCs w:val="28"/>
        </w:rPr>
      </w:pPr>
      <w:r w:rsidRPr="00676BFC">
        <w:rPr>
          <w:rFonts w:ascii="Antiqua" w:eastAsia="Times New Roman" w:hAnsi="Antiqua" w:cs="Times New Roman"/>
          <w:b/>
          <w:sz w:val="28"/>
          <w:szCs w:val="28"/>
        </w:rPr>
        <w:t>4.</w:t>
      </w:r>
      <w:r>
        <w:rPr>
          <w:rFonts w:eastAsia="Times New Roman" w:cs="Times New Roman"/>
          <w:b/>
          <w:sz w:val="28"/>
          <w:szCs w:val="28"/>
        </w:rPr>
        <w:t xml:space="preserve"> </w:t>
      </w:r>
      <w:r w:rsidRPr="00676BFC">
        <w:rPr>
          <w:rFonts w:ascii="Antiqua" w:eastAsia="Times New Roman" w:hAnsi="Antiqua" w:cs="Times New Roman"/>
          <w:b/>
          <w:sz w:val="28"/>
          <w:szCs w:val="28"/>
        </w:rPr>
        <w:t>Обоснование объёма финансовых ресурсов, необходимых для реализации подпрограммы</w:t>
      </w:r>
    </w:p>
    <w:p w:rsidR="00152BE8" w:rsidRPr="00A02D77" w:rsidRDefault="00152BE8" w:rsidP="00152BE8">
      <w:pPr>
        <w:pStyle w:val="ConsPlusNormal"/>
        <w:widowControl/>
        <w:ind w:firstLine="0"/>
        <w:jc w:val="center"/>
        <w:outlineLvl w:val="1"/>
        <w:rPr>
          <w:rFonts w:ascii="Times New Roman" w:hAnsi="Times New Roman" w:cs="Times New Roman"/>
          <w:b/>
          <w:color w:val="FF0000"/>
          <w:sz w:val="24"/>
          <w:szCs w:val="24"/>
        </w:rPr>
      </w:pPr>
    </w:p>
    <w:p w:rsidR="00152BE8" w:rsidRPr="00671595" w:rsidRDefault="00152BE8" w:rsidP="00152BE8">
      <w:pPr>
        <w:spacing w:after="0" w:line="240" w:lineRule="auto"/>
        <w:ind w:firstLine="567"/>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 xml:space="preserve">Обоснованием объёма финансовых ресурсов, необходимых для реализации </w:t>
      </w:r>
      <w:r>
        <w:rPr>
          <w:rFonts w:ascii="Times New Roman" w:eastAsia="Times New Roman" w:hAnsi="Times New Roman" w:cs="Times New Roman"/>
          <w:sz w:val="28"/>
          <w:szCs w:val="28"/>
        </w:rPr>
        <w:t>под</w:t>
      </w:r>
      <w:r w:rsidRPr="00671595">
        <w:rPr>
          <w:rFonts w:ascii="Times New Roman" w:eastAsia="Times New Roman" w:hAnsi="Times New Roman" w:cs="Times New Roman"/>
          <w:sz w:val="28"/>
          <w:szCs w:val="28"/>
        </w:rPr>
        <w:t>программы является:</w:t>
      </w:r>
    </w:p>
    <w:p w:rsidR="00152BE8" w:rsidRPr="00671595" w:rsidRDefault="00152BE8" w:rsidP="00152BE8">
      <w:pPr>
        <w:spacing w:after="0" w:line="240" w:lineRule="auto"/>
        <w:ind w:firstLine="567"/>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 Конституция Российской Федерации;</w:t>
      </w:r>
    </w:p>
    <w:p w:rsidR="00152BE8" w:rsidRPr="00671595" w:rsidRDefault="00152BE8" w:rsidP="00152BE8">
      <w:pPr>
        <w:spacing w:after="0" w:line="240" w:lineRule="auto"/>
        <w:ind w:firstLine="567"/>
        <w:jc w:val="both"/>
        <w:rPr>
          <w:rFonts w:ascii="Times New Roman" w:hAnsi="Times New Roman" w:cs="Times New Roman"/>
          <w:sz w:val="28"/>
          <w:szCs w:val="28"/>
        </w:rPr>
      </w:pPr>
      <w:r w:rsidRPr="00671595">
        <w:rPr>
          <w:rFonts w:ascii="Times New Roman" w:eastAsia="Times New Roman" w:hAnsi="Times New Roman" w:cs="Times New Roman"/>
          <w:sz w:val="28"/>
          <w:szCs w:val="28"/>
        </w:rPr>
        <w:t>- федеральные законы, указы и распоряжения Президента Российской Федерации, нормативные правовые акты Российской Федерации, Тульской области и муниципального образования город Новомосковск в сфере реализации подпрограмм</w:t>
      </w:r>
      <w:r>
        <w:rPr>
          <w:rFonts w:ascii="Times New Roman" w:eastAsia="Times New Roman" w:hAnsi="Times New Roman" w:cs="Times New Roman"/>
          <w:sz w:val="28"/>
          <w:szCs w:val="28"/>
        </w:rPr>
        <w:t>ы</w:t>
      </w:r>
      <w:r w:rsidRPr="00671595">
        <w:rPr>
          <w:rFonts w:ascii="Times New Roman" w:eastAsia="Times New Roman" w:hAnsi="Times New Roman" w:cs="Times New Roman"/>
          <w:sz w:val="28"/>
          <w:szCs w:val="28"/>
        </w:rPr>
        <w:t xml:space="preserve"> </w:t>
      </w:r>
      <w:r w:rsidRPr="00671595">
        <w:rPr>
          <w:rFonts w:ascii="Times New Roman" w:hAnsi="Times New Roman" w:cs="Times New Roman"/>
          <w:sz w:val="28"/>
          <w:szCs w:val="28"/>
        </w:rPr>
        <w:t>муниципальной программы;</w:t>
      </w:r>
    </w:p>
    <w:p w:rsidR="00152BE8" w:rsidRDefault="00152BE8" w:rsidP="00152BE8">
      <w:pPr>
        <w:spacing w:after="0" w:line="240" w:lineRule="auto"/>
        <w:ind w:firstLine="567"/>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 мониторинг, статистический анализ цен на товары и услуги с официальных сайтов производителей товаров и услуг, размещенные в сети Интернет</w:t>
      </w:r>
      <w:r>
        <w:rPr>
          <w:rFonts w:ascii="Times New Roman" w:eastAsia="Times New Roman" w:hAnsi="Times New Roman" w:cs="Times New Roman"/>
          <w:sz w:val="28"/>
          <w:szCs w:val="28"/>
        </w:rPr>
        <w:t>.</w:t>
      </w:r>
    </w:p>
    <w:p w:rsidR="008028F8" w:rsidRPr="00671595" w:rsidRDefault="008028F8" w:rsidP="00152BE8">
      <w:pPr>
        <w:spacing w:after="0" w:line="240" w:lineRule="auto"/>
        <w:ind w:firstLine="567"/>
        <w:jc w:val="both"/>
        <w:rPr>
          <w:rFonts w:ascii="Times New Roman" w:eastAsia="Times New Roman" w:hAnsi="Times New Roman" w:cs="Times New Roman"/>
          <w:sz w:val="28"/>
          <w:szCs w:val="28"/>
        </w:rPr>
      </w:pPr>
    </w:p>
    <w:tbl>
      <w:tblPr>
        <w:tblW w:w="10774" w:type="dxa"/>
        <w:tblInd w:w="-743" w:type="dxa"/>
        <w:tblLayout w:type="fixed"/>
        <w:tblLook w:val="0000"/>
      </w:tblPr>
      <w:tblGrid>
        <w:gridCol w:w="2356"/>
        <w:gridCol w:w="1620"/>
        <w:gridCol w:w="1800"/>
        <w:gridCol w:w="1029"/>
        <w:gridCol w:w="992"/>
        <w:gridCol w:w="992"/>
        <w:gridCol w:w="992"/>
        <w:gridCol w:w="993"/>
      </w:tblGrid>
      <w:tr w:rsidR="00152BE8" w:rsidRPr="006B741B" w:rsidTr="006A5F67">
        <w:trPr>
          <w:trHeight w:val="315"/>
        </w:trPr>
        <w:tc>
          <w:tcPr>
            <w:tcW w:w="23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2BE8" w:rsidRPr="00A55A98" w:rsidRDefault="00152BE8" w:rsidP="006A5F67">
            <w:pPr>
              <w:spacing w:after="0"/>
              <w:jc w:val="center"/>
              <w:rPr>
                <w:rFonts w:ascii="Times New Roman" w:hAnsi="Times New Roman"/>
                <w:b/>
                <w:bCs/>
                <w:sz w:val="18"/>
                <w:szCs w:val="18"/>
              </w:rPr>
            </w:pPr>
            <w:r w:rsidRPr="00A55A98">
              <w:rPr>
                <w:rFonts w:ascii="Times New Roman" w:hAnsi="Times New Roman"/>
                <w:b/>
                <w:bCs/>
                <w:sz w:val="18"/>
                <w:szCs w:val="18"/>
              </w:rPr>
              <w:t>Наименование муниципальной программы, подпрограммы муниципальной программы, мероприятия</w:t>
            </w:r>
          </w:p>
        </w:tc>
        <w:tc>
          <w:tcPr>
            <w:tcW w:w="1620" w:type="dxa"/>
            <w:vMerge w:val="restart"/>
            <w:tcBorders>
              <w:top w:val="single" w:sz="4" w:space="0" w:color="auto"/>
              <w:left w:val="single" w:sz="4" w:space="0" w:color="auto"/>
              <w:right w:val="single" w:sz="4" w:space="0" w:color="auto"/>
            </w:tcBorders>
            <w:vAlign w:val="center"/>
          </w:tcPr>
          <w:p w:rsidR="00152BE8" w:rsidRPr="009B686F" w:rsidRDefault="00152BE8" w:rsidP="006A5F67">
            <w:pPr>
              <w:spacing w:after="0" w:line="240" w:lineRule="auto"/>
              <w:jc w:val="center"/>
              <w:rPr>
                <w:rFonts w:ascii="Times New Roman" w:hAnsi="Times New Roman"/>
                <w:b/>
                <w:bCs/>
                <w:sz w:val="18"/>
                <w:szCs w:val="18"/>
              </w:rPr>
            </w:pPr>
            <w:r w:rsidRPr="009B686F">
              <w:rPr>
                <w:rFonts w:ascii="Times New Roman" w:hAnsi="Times New Roman"/>
                <w:b/>
                <w:bCs/>
                <w:sz w:val="18"/>
                <w:szCs w:val="18"/>
              </w:rPr>
              <w:t>Ответственный исполнитель, соисполнители,</w:t>
            </w:r>
          </w:p>
          <w:p w:rsidR="00152BE8" w:rsidRPr="009B686F" w:rsidRDefault="00152BE8" w:rsidP="006A5F67">
            <w:pPr>
              <w:spacing w:after="0" w:line="240" w:lineRule="auto"/>
              <w:jc w:val="center"/>
              <w:rPr>
                <w:rFonts w:ascii="Times New Roman" w:hAnsi="Times New Roman"/>
                <w:b/>
                <w:bCs/>
                <w:sz w:val="18"/>
                <w:szCs w:val="18"/>
              </w:rPr>
            </w:pPr>
            <w:r w:rsidRPr="009B686F">
              <w:rPr>
                <w:rFonts w:ascii="Times New Roman" w:hAnsi="Times New Roman"/>
                <w:b/>
                <w:bCs/>
                <w:sz w:val="18"/>
                <w:szCs w:val="18"/>
              </w:rPr>
              <w:t>исполнители</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2BE8" w:rsidRPr="00A55A98" w:rsidRDefault="00152BE8" w:rsidP="006A5F67">
            <w:pPr>
              <w:jc w:val="center"/>
              <w:rPr>
                <w:rFonts w:ascii="Times New Roman" w:hAnsi="Times New Roman"/>
                <w:b/>
                <w:bCs/>
                <w:sz w:val="18"/>
                <w:szCs w:val="18"/>
              </w:rPr>
            </w:pPr>
            <w:r w:rsidRPr="00A55A98">
              <w:rPr>
                <w:rFonts w:ascii="Times New Roman" w:hAnsi="Times New Roman"/>
                <w:b/>
                <w:bCs/>
                <w:sz w:val="18"/>
                <w:szCs w:val="18"/>
              </w:rPr>
              <w:t>Источники финансирования</w:t>
            </w:r>
          </w:p>
        </w:tc>
        <w:tc>
          <w:tcPr>
            <w:tcW w:w="4998" w:type="dxa"/>
            <w:gridSpan w:val="5"/>
            <w:tcBorders>
              <w:top w:val="single" w:sz="4" w:space="0" w:color="auto"/>
              <w:left w:val="nil"/>
              <w:bottom w:val="single" w:sz="4" w:space="0" w:color="auto"/>
              <w:right w:val="single" w:sz="4" w:space="0" w:color="000000"/>
            </w:tcBorders>
            <w:shd w:val="clear" w:color="auto" w:fill="auto"/>
            <w:vAlign w:val="center"/>
          </w:tcPr>
          <w:p w:rsidR="00152BE8" w:rsidRPr="00A55A98" w:rsidRDefault="00152BE8" w:rsidP="006A5F67">
            <w:pPr>
              <w:spacing w:line="240" w:lineRule="auto"/>
              <w:jc w:val="center"/>
              <w:rPr>
                <w:rFonts w:ascii="Times New Roman" w:hAnsi="Times New Roman"/>
                <w:b/>
                <w:bCs/>
                <w:sz w:val="18"/>
                <w:szCs w:val="18"/>
              </w:rPr>
            </w:pPr>
            <w:r w:rsidRPr="00A55A98">
              <w:rPr>
                <w:rFonts w:ascii="Times New Roman" w:hAnsi="Times New Roman"/>
                <w:b/>
                <w:bCs/>
                <w:sz w:val="18"/>
                <w:szCs w:val="18"/>
              </w:rPr>
              <w:t>Объем финансовых ресурсов на  реализацию муниципальной  программы</w:t>
            </w:r>
          </w:p>
        </w:tc>
      </w:tr>
      <w:tr w:rsidR="00152BE8" w:rsidRPr="006B741B" w:rsidTr="006A5F67">
        <w:trPr>
          <w:trHeight w:val="944"/>
        </w:trPr>
        <w:tc>
          <w:tcPr>
            <w:tcW w:w="2356" w:type="dxa"/>
            <w:vMerge/>
            <w:tcBorders>
              <w:top w:val="single" w:sz="4" w:space="0" w:color="auto"/>
              <w:left w:val="single" w:sz="4" w:space="0" w:color="auto"/>
              <w:bottom w:val="single" w:sz="4" w:space="0" w:color="000000"/>
              <w:right w:val="single" w:sz="4" w:space="0" w:color="auto"/>
            </w:tcBorders>
            <w:vAlign w:val="center"/>
          </w:tcPr>
          <w:p w:rsidR="00152BE8" w:rsidRPr="00A55A98" w:rsidRDefault="00152BE8" w:rsidP="006A5F67">
            <w:pPr>
              <w:jc w:val="center"/>
              <w:rPr>
                <w:rFonts w:ascii="Times New Roman" w:hAnsi="Times New Roman"/>
                <w:b/>
                <w:bCs/>
                <w:sz w:val="18"/>
                <w:szCs w:val="18"/>
              </w:rPr>
            </w:pPr>
          </w:p>
        </w:tc>
        <w:tc>
          <w:tcPr>
            <w:tcW w:w="1620" w:type="dxa"/>
            <w:vMerge/>
            <w:tcBorders>
              <w:left w:val="single" w:sz="4" w:space="0" w:color="auto"/>
              <w:bottom w:val="single" w:sz="4" w:space="0" w:color="000000"/>
              <w:right w:val="single" w:sz="4" w:space="0" w:color="auto"/>
            </w:tcBorders>
            <w:vAlign w:val="center"/>
          </w:tcPr>
          <w:p w:rsidR="00152BE8" w:rsidRPr="009B686F" w:rsidRDefault="00152BE8" w:rsidP="006A5F67">
            <w:pPr>
              <w:jc w:val="center"/>
              <w:rPr>
                <w:rFonts w:ascii="Times New Roman" w:hAnsi="Times New Roman"/>
                <w:b/>
                <w:bCs/>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152BE8" w:rsidRPr="00A55A98" w:rsidRDefault="00152BE8" w:rsidP="006A5F67">
            <w:pPr>
              <w:jc w:val="center"/>
              <w:rPr>
                <w:rFonts w:ascii="Times New Roman" w:hAnsi="Times New Roman"/>
                <w:b/>
                <w:bCs/>
                <w:sz w:val="18"/>
                <w:szCs w:val="18"/>
              </w:rPr>
            </w:pPr>
          </w:p>
        </w:tc>
        <w:tc>
          <w:tcPr>
            <w:tcW w:w="1029" w:type="dxa"/>
            <w:tcBorders>
              <w:top w:val="nil"/>
              <w:left w:val="nil"/>
              <w:bottom w:val="single" w:sz="4" w:space="0" w:color="auto"/>
              <w:right w:val="single" w:sz="4" w:space="0" w:color="auto"/>
            </w:tcBorders>
            <w:shd w:val="clear" w:color="auto" w:fill="auto"/>
            <w:vAlign w:val="center"/>
          </w:tcPr>
          <w:p w:rsidR="00152BE8" w:rsidRPr="00461D3B" w:rsidRDefault="00152BE8" w:rsidP="006A5F67">
            <w:pPr>
              <w:jc w:val="center"/>
              <w:rPr>
                <w:rFonts w:ascii="Times New Roman" w:hAnsi="Times New Roman"/>
                <w:b/>
                <w:bCs/>
                <w:sz w:val="18"/>
                <w:szCs w:val="18"/>
              </w:rPr>
            </w:pPr>
            <w:r w:rsidRPr="00461D3B">
              <w:rPr>
                <w:rFonts w:ascii="Times New Roman" w:hAnsi="Times New Roman"/>
                <w:b/>
                <w:bCs/>
                <w:sz w:val="18"/>
                <w:szCs w:val="18"/>
              </w:rPr>
              <w:t>2014 год</w:t>
            </w:r>
          </w:p>
        </w:tc>
        <w:tc>
          <w:tcPr>
            <w:tcW w:w="992" w:type="dxa"/>
            <w:tcBorders>
              <w:top w:val="nil"/>
              <w:left w:val="nil"/>
              <w:bottom w:val="single" w:sz="4" w:space="0" w:color="auto"/>
              <w:right w:val="single" w:sz="4" w:space="0" w:color="auto"/>
            </w:tcBorders>
            <w:shd w:val="clear" w:color="auto" w:fill="auto"/>
            <w:vAlign w:val="center"/>
          </w:tcPr>
          <w:p w:rsidR="00152BE8" w:rsidRPr="00461D3B" w:rsidRDefault="00152BE8" w:rsidP="006A5F67">
            <w:pPr>
              <w:jc w:val="center"/>
            </w:pPr>
            <w:r w:rsidRPr="00461D3B">
              <w:rPr>
                <w:rFonts w:ascii="Times New Roman" w:hAnsi="Times New Roman"/>
                <w:b/>
                <w:bCs/>
                <w:sz w:val="18"/>
                <w:szCs w:val="18"/>
              </w:rPr>
              <w:t>2015 год</w:t>
            </w:r>
          </w:p>
        </w:tc>
        <w:tc>
          <w:tcPr>
            <w:tcW w:w="992" w:type="dxa"/>
            <w:tcBorders>
              <w:top w:val="nil"/>
              <w:left w:val="nil"/>
              <w:bottom w:val="single" w:sz="4" w:space="0" w:color="auto"/>
              <w:right w:val="single" w:sz="4" w:space="0" w:color="auto"/>
            </w:tcBorders>
            <w:shd w:val="clear" w:color="auto" w:fill="auto"/>
            <w:vAlign w:val="center"/>
          </w:tcPr>
          <w:p w:rsidR="00152BE8" w:rsidRPr="00461D3B" w:rsidRDefault="00152BE8" w:rsidP="006A5F67">
            <w:pPr>
              <w:jc w:val="center"/>
            </w:pPr>
            <w:r w:rsidRPr="00461D3B">
              <w:rPr>
                <w:rFonts w:ascii="Times New Roman" w:hAnsi="Times New Roman"/>
                <w:b/>
                <w:bCs/>
                <w:sz w:val="18"/>
                <w:szCs w:val="18"/>
              </w:rPr>
              <w:t>2016 год</w:t>
            </w:r>
          </w:p>
        </w:tc>
        <w:tc>
          <w:tcPr>
            <w:tcW w:w="992" w:type="dxa"/>
            <w:tcBorders>
              <w:top w:val="nil"/>
              <w:left w:val="nil"/>
              <w:bottom w:val="single" w:sz="4" w:space="0" w:color="auto"/>
              <w:right w:val="single" w:sz="4" w:space="0" w:color="auto"/>
            </w:tcBorders>
            <w:shd w:val="clear" w:color="auto" w:fill="auto"/>
            <w:vAlign w:val="center"/>
          </w:tcPr>
          <w:p w:rsidR="00152BE8" w:rsidRPr="00461D3B" w:rsidRDefault="00152BE8" w:rsidP="006A5F67">
            <w:pPr>
              <w:jc w:val="center"/>
            </w:pPr>
            <w:r w:rsidRPr="00461D3B">
              <w:rPr>
                <w:rFonts w:ascii="Times New Roman" w:hAnsi="Times New Roman"/>
                <w:b/>
                <w:bCs/>
                <w:sz w:val="18"/>
                <w:szCs w:val="18"/>
              </w:rPr>
              <w:t>2017 год</w:t>
            </w:r>
          </w:p>
        </w:tc>
        <w:tc>
          <w:tcPr>
            <w:tcW w:w="993" w:type="dxa"/>
            <w:tcBorders>
              <w:top w:val="nil"/>
              <w:left w:val="nil"/>
              <w:bottom w:val="single" w:sz="4" w:space="0" w:color="auto"/>
              <w:right w:val="single" w:sz="4" w:space="0" w:color="auto"/>
            </w:tcBorders>
            <w:shd w:val="clear" w:color="auto" w:fill="auto"/>
            <w:vAlign w:val="center"/>
          </w:tcPr>
          <w:p w:rsidR="00152BE8" w:rsidRPr="00461D3B" w:rsidRDefault="00152BE8" w:rsidP="006A5F67">
            <w:pPr>
              <w:jc w:val="center"/>
            </w:pPr>
            <w:r w:rsidRPr="00461D3B">
              <w:rPr>
                <w:rFonts w:ascii="Times New Roman" w:hAnsi="Times New Roman"/>
                <w:b/>
                <w:bCs/>
                <w:sz w:val="18"/>
                <w:szCs w:val="18"/>
              </w:rPr>
              <w:t>2018год</w:t>
            </w:r>
          </w:p>
        </w:tc>
      </w:tr>
      <w:tr w:rsidR="00152BE8" w:rsidRPr="00606BFA" w:rsidTr="006A5F67">
        <w:trPr>
          <w:trHeight w:val="264"/>
        </w:trPr>
        <w:tc>
          <w:tcPr>
            <w:tcW w:w="2356" w:type="dxa"/>
            <w:tcBorders>
              <w:top w:val="single" w:sz="4" w:space="0" w:color="000000"/>
              <w:left w:val="single" w:sz="4" w:space="0" w:color="auto"/>
              <w:bottom w:val="single" w:sz="4" w:space="0" w:color="auto"/>
              <w:right w:val="single" w:sz="4" w:space="0" w:color="auto"/>
            </w:tcBorders>
            <w:shd w:val="clear" w:color="auto" w:fill="auto"/>
            <w:vAlign w:val="center"/>
          </w:tcPr>
          <w:p w:rsidR="00152BE8" w:rsidRPr="00606BFA" w:rsidRDefault="00152BE8" w:rsidP="006A5F67">
            <w:pPr>
              <w:jc w:val="center"/>
              <w:rPr>
                <w:rFonts w:ascii="Times New Roman" w:hAnsi="Times New Roman"/>
                <w:b/>
                <w:bCs/>
                <w:sz w:val="18"/>
                <w:szCs w:val="18"/>
              </w:rPr>
            </w:pPr>
            <w:r w:rsidRPr="00606BFA">
              <w:rPr>
                <w:rFonts w:ascii="Times New Roman" w:hAnsi="Times New Roman"/>
                <w:b/>
                <w:bCs/>
                <w:sz w:val="18"/>
                <w:szCs w:val="18"/>
              </w:rPr>
              <w:t>1</w:t>
            </w:r>
          </w:p>
        </w:tc>
        <w:tc>
          <w:tcPr>
            <w:tcW w:w="1620" w:type="dxa"/>
            <w:tcBorders>
              <w:top w:val="single" w:sz="4" w:space="0" w:color="000000"/>
              <w:left w:val="nil"/>
              <w:bottom w:val="single" w:sz="4" w:space="0" w:color="auto"/>
              <w:right w:val="single" w:sz="4" w:space="0" w:color="auto"/>
            </w:tcBorders>
            <w:vAlign w:val="center"/>
          </w:tcPr>
          <w:p w:rsidR="00152BE8" w:rsidRPr="009B686F" w:rsidRDefault="00152BE8" w:rsidP="006A5F67">
            <w:pPr>
              <w:jc w:val="center"/>
              <w:rPr>
                <w:rFonts w:ascii="Times New Roman" w:hAnsi="Times New Roman"/>
                <w:b/>
                <w:bCs/>
                <w:sz w:val="18"/>
                <w:szCs w:val="18"/>
              </w:rPr>
            </w:pPr>
            <w:r w:rsidRPr="009B686F">
              <w:rPr>
                <w:rFonts w:ascii="Times New Roman" w:hAnsi="Times New Roman"/>
                <w:b/>
                <w:bCs/>
                <w:sz w:val="18"/>
                <w:szCs w:val="18"/>
              </w:rPr>
              <w:t>2</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152BE8" w:rsidRPr="00606BFA" w:rsidRDefault="00152BE8" w:rsidP="006A5F67">
            <w:pPr>
              <w:jc w:val="center"/>
              <w:rPr>
                <w:rFonts w:ascii="Times New Roman" w:hAnsi="Times New Roman"/>
                <w:b/>
                <w:bCs/>
                <w:sz w:val="18"/>
                <w:szCs w:val="18"/>
              </w:rPr>
            </w:pPr>
            <w:r w:rsidRPr="00606BFA">
              <w:rPr>
                <w:rFonts w:ascii="Times New Roman" w:hAnsi="Times New Roman"/>
                <w:b/>
                <w:bCs/>
                <w:sz w:val="18"/>
                <w:szCs w:val="18"/>
              </w:rPr>
              <w:t>3</w:t>
            </w:r>
          </w:p>
        </w:tc>
        <w:tc>
          <w:tcPr>
            <w:tcW w:w="1029" w:type="dxa"/>
            <w:tcBorders>
              <w:top w:val="single" w:sz="4" w:space="0" w:color="auto"/>
              <w:left w:val="nil"/>
              <w:bottom w:val="single" w:sz="4" w:space="0" w:color="auto"/>
              <w:right w:val="single" w:sz="4" w:space="0" w:color="auto"/>
            </w:tcBorders>
            <w:shd w:val="clear" w:color="auto" w:fill="auto"/>
            <w:vAlign w:val="center"/>
          </w:tcPr>
          <w:p w:rsidR="00152BE8" w:rsidRPr="00461D3B" w:rsidRDefault="00152BE8" w:rsidP="006A5F67">
            <w:pPr>
              <w:jc w:val="center"/>
              <w:rPr>
                <w:rFonts w:ascii="Times New Roman" w:hAnsi="Times New Roman"/>
                <w:b/>
                <w:bCs/>
                <w:sz w:val="18"/>
                <w:szCs w:val="18"/>
              </w:rPr>
            </w:pPr>
            <w:r w:rsidRPr="00461D3B">
              <w:rPr>
                <w:rFonts w:ascii="Times New Roman" w:hAnsi="Times New Roman"/>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152BE8" w:rsidRPr="00461D3B" w:rsidRDefault="00152BE8" w:rsidP="006A5F67">
            <w:pPr>
              <w:jc w:val="center"/>
              <w:rPr>
                <w:rFonts w:ascii="Times New Roman" w:hAnsi="Times New Roman"/>
                <w:b/>
                <w:bCs/>
                <w:sz w:val="18"/>
                <w:szCs w:val="18"/>
              </w:rPr>
            </w:pPr>
            <w:r w:rsidRPr="00461D3B">
              <w:rPr>
                <w:rFonts w:ascii="Times New Roman" w:hAnsi="Times New Roman"/>
                <w:b/>
                <w:bCs/>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152BE8" w:rsidRPr="00461D3B" w:rsidRDefault="00152BE8" w:rsidP="006A5F67">
            <w:pPr>
              <w:jc w:val="center"/>
              <w:rPr>
                <w:rFonts w:ascii="Times New Roman" w:hAnsi="Times New Roman"/>
                <w:b/>
                <w:bCs/>
                <w:sz w:val="18"/>
                <w:szCs w:val="18"/>
              </w:rPr>
            </w:pPr>
            <w:r w:rsidRPr="00461D3B">
              <w:rPr>
                <w:rFonts w:ascii="Times New Roman" w:hAnsi="Times New Roman"/>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152BE8" w:rsidRPr="00461D3B" w:rsidRDefault="00152BE8" w:rsidP="006A5F67">
            <w:pPr>
              <w:jc w:val="center"/>
              <w:rPr>
                <w:rFonts w:ascii="Times New Roman" w:hAnsi="Times New Roman"/>
                <w:b/>
                <w:bCs/>
                <w:sz w:val="18"/>
                <w:szCs w:val="18"/>
              </w:rPr>
            </w:pPr>
            <w:r w:rsidRPr="00461D3B">
              <w:rPr>
                <w:rFonts w:ascii="Times New Roman" w:hAnsi="Times New Roman"/>
                <w:b/>
                <w:bCs/>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152BE8" w:rsidRPr="00461D3B" w:rsidRDefault="00152BE8" w:rsidP="006A5F67">
            <w:pPr>
              <w:jc w:val="center"/>
              <w:rPr>
                <w:rFonts w:ascii="Times New Roman" w:hAnsi="Times New Roman"/>
                <w:b/>
                <w:bCs/>
                <w:sz w:val="18"/>
                <w:szCs w:val="18"/>
              </w:rPr>
            </w:pPr>
            <w:r w:rsidRPr="00461D3B">
              <w:rPr>
                <w:rFonts w:ascii="Times New Roman" w:hAnsi="Times New Roman"/>
                <w:b/>
                <w:bCs/>
                <w:sz w:val="18"/>
                <w:szCs w:val="18"/>
              </w:rPr>
              <w:t>8</w:t>
            </w:r>
          </w:p>
        </w:tc>
      </w:tr>
      <w:tr w:rsidR="008028F8" w:rsidRPr="00CA7E39"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8028F8" w:rsidRPr="00FF2501" w:rsidRDefault="008028F8" w:rsidP="00F920BE">
            <w:pPr>
              <w:spacing w:after="0" w:line="240" w:lineRule="auto"/>
              <w:jc w:val="both"/>
              <w:rPr>
                <w:rFonts w:ascii="Times New Roman" w:hAnsi="Times New Roman"/>
                <w:b/>
                <w:bCs/>
                <w:sz w:val="18"/>
                <w:szCs w:val="18"/>
              </w:rPr>
            </w:pPr>
            <w:r w:rsidRPr="00FF2501">
              <w:rPr>
                <w:rFonts w:ascii="Times New Roman" w:hAnsi="Times New Roman"/>
                <w:b/>
                <w:bCs/>
                <w:sz w:val="18"/>
                <w:szCs w:val="18"/>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Новомосковск на 2014 – 2018 годы»</w:t>
            </w:r>
          </w:p>
        </w:tc>
        <w:tc>
          <w:tcPr>
            <w:tcW w:w="1620" w:type="dxa"/>
            <w:vMerge w:val="restart"/>
            <w:tcBorders>
              <w:top w:val="single" w:sz="4" w:space="0" w:color="000000"/>
              <w:left w:val="nil"/>
              <w:right w:val="single" w:sz="4" w:space="0" w:color="auto"/>
            </w:tcBorders>
          </w:tcPr>
          <w:p w:rsidR="008028F8" w:rsidRPr="00717312" w:rsidRDefault="008028F8" w:rsidP="009C30CF">
            <w:pPr>
              <w:spacing w:after="0" w:line="240" w:lineRule="auto"/>
              <w:jc w:val="both"/>
              <w:rPr>
                <w:rFonts w:ascii="Times New Roman" w:hAnsi="Times New Roman"/>
                <w:bCs/>
                <w:sz w:val="18"/>
                <w:szCs w:val="18"/>
              </w:rPr>
            </w:pPr>
            <w:r w:rsidRPr="00717312">
              <w:rPr>
                <w:rFonts w:ascii="Times New Roman" w:hAnsi="Times New Roman"/>
                <w:bCs/>
                <w:sz w:val="18"/>
                <w:szCs w:val="18"/>
              </w:rPr>
              <w:t>Инс</w:t>
            </w:r>
            <w:r>
              <w:rPr>
                <w:rFonts w:ascii="Times New Roman" w:hAnsi="Times New Roman"/>
                <w:bCs/>
                <w:sz w:val="18"/>
                <w:szCs w:val="18"/>
              </w:rPr>
              <w:t xml:space="preserve">пектор управ-ления ОБН, ГО и ЧС </w:t>
            </w:r>
            <w:r w:rsidRPr="00717312">
              <w:rPr>
                <w:rFonts w:ascii="Times New Roman" w:hAnsi="Times New Roman"/>
                <w:bCs/>
                <w:sz w:val="18"/>
                <w:szCs w:val="18"/>
              </w:rPr>
              <w:t>Аксёнов С.И.</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440,0</w:t>
            </w:r>
          </w:p>
        </w:tc>
        <w:tc>
          <w:tcPr>
            <w:tcW w:w="993"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440,0</w:t>
            </w:r>
          </w:p>
        </w:tc>
      </w:tr>
      <w:tr w:rsidR="00A11ED6" w:rsidRPr="00CA7E39"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BD2E6C" w:rsidRDefault="00A11ED6" w:rsidP="000969D3">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r>
      <w:tr w:rsidR="00A11ED6" w:rsidRPr="00CA7E39"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r>
      <w:tr w:rsidR="00A11ED6" w:rsidRPr="00CA7E39"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440,0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440,0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440,0</w:t>
            </w:r>
          </w:p>
        </w:tc>
      </w:tr>
      <w:tr w:rsidR="00A11ED6" w:rsidRPr="00CA7E39"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Внебюджетные источники (средст</w:t>
            </w:r>
            <w:r>
              <w:rPr>
                <w:rFonts w:ascii="Times New Roman" w:hAnsi="Times New Roman"/>
                <w:b/>
                <w:bCs/>
                <w:sz w:val="18"/>
                <w:szCs w:val="18"/>
              </w:rPr>
              <w:t>-</w:t>
            </w:r>
            <w:r w:rsidRPr="00FF2501">
              <w:rPr>
                <w:rFonts w:ascii="Times New Roman" w:hAnsi="Times New Roman"/>
                <w:b/>
                <w:bCs/>
                <w:sz w:val="18"/>
                <w:szCs w:val="18"/>
              </w:rPr>
              <w:t>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r>
      <w:tr w:rsidR="008028F8" w:rsidRPr="00CA7E39" w:rsidTr="008028F8">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8028F8" w:rsidRPr="000969D3" w:rsidRDefault="008028F8" w:rsidP="008028F8">
            <w:pPr>
              <w:spacing w:after="0" w:line="240" w:lineRule="auto"/>
              <w:jc w:val="both"/>
              <w:rPr>
                <w:rFonts w:ascii="Times New Roman" w:hAnsi="Times New Roman"/>
                <w:bCs/>
                <w:sz w:val="18"/>
                <w:szCs w:val="18"/>
              </w:rPr>
            </w:pPr>
            <w:r w:rsidRPr="000969D3">
              <w:rPr>
                <w:rFonts w:ascii="Times New Roman" w:hAnsi="Times New Roman"/>
                <w:bCs/>
                <w:sz w:val="18"/>
                <w:szCs w:val="18"/>
              </w:rPr>
              <w:t>Основное мероприятие 1:</w:t>
            </w:r>
          </w:p>
          <w:p w:rsidR="008028F8" w:rsidRPr="000969D3" w:rsidRDefault="008028F8" w:rsidP="008028F8">
            <w:pPr>
              <w:spacing w:after="0" w:line="240" w:lineRule="auto"/>
              <w:jc w:val="both"/>
              <w:rPr>
                <w:rFonts w:ascii="Times New Roman" w:hAnsi="Times New Roman"/>
                <w:bCs/>
                <w:sz w:val="18"/>
                <w:szCs w:val="18"/>
              </w:rPr>
            </w:pPr>
            <w:r w:rsidRPr="000969D3">
              <w:rPr>
                <w:rFonts w:ascii="Times New Roman" w:hAnsi="Times New Roman"/>
                <w:bCs/>
                <w:sz w:val="18"/>
                <w:szCs w:val="18"/>
              </w:rPr>
              <w:t>Организация антинар-котических мероприятий среди детей и подростков.</w:t>
            </w:r>
            <w:r>
              <w:rPr>
                <w:rFonts w:ascii="Times New Roman" w:hAnsi="Times New Roman"/>
                <w:bCs/>
                <w:sz w:val="18"/>
                <w:szCs w:val="18"/>
              </w:rPr>
              <w:t xml:space="preserve"> Изготовление наглядной агитации по предупреж-дению употребления детьми и подростками наркотических и психо-тропных веществ.</w:t>
            </w:r>
          </w:p>
        </w:tc>
        <w:tc>
          <w:tcPr>
            <w:tcW w:w="1620" w:type="dxa"/>
            <w:vMerge w:val="restart"/>
            <w:tcBorders>
              <w:top w:val="single" w:sz="4" w:space="0" w:color="000000"/>
              <w:left w:val="nil"/>
              <w:right w:val="single" w:sz="4" w:space="0" w:color="auto"/>
            </w:tcBorders>
          </w:tcPr>
          <w:p w:rsidR="008028F8" w:rsidRPr="00717312" w:rsidRDefault="008028F8" w:rsidP="008028F8">
            <w:pPr>
              <w:spacing w:after="0" w:line="240" w:lineRule="auto"/>
              <w:jc w:val="both"/>
              <w:rPr>
                <w:rFonts w:ascii="Times New Roman" w:hAnsi="Times New Roman"/>
                <w:bCs/>
                <w:sz w:val="18"/>
                <w:szCs w:val="18"/>
              </w:rPr>
            </w:pPr>
            <w:r w:rsidRPr="00717312">
              <w:rPr>
                <w:rFonts w:ascii="Times New Roman" w:hAnsi="Times New Roman"/>
                <w:bCs/>
                <w:sz w:val="18"/>
                <w:szCs w:val="18"/>
              </w:rPr>
              <w:t>Комитет по моло-дежной политике, комитет по обра</w:t>
            </w:r>
            <w:r>
              <w:rPr>
                <w:rFonts w:ascii="Times New Roman" w:hAnsi="Times New Roman"/>
                <w:bCs/>
                <w:sz w:val="18"/>
                <w:szCs w:val="18"/>
              </w:rPr>
              <w:t>-</w:t>
            </w:r>
            <w:r w:rsidRPr="00717312">
              <w:rPr>
                <w:rFonts w:ascii="Times New Roman" w:hAnsi="Times New Roman"/>
                <w:bCs/>
                <w:sz w:val="18"/>
                <w:szCs w:val="18"/>
              </w:rPr>
              <w:t>зованию, комитет по физической культуре и спорту</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350,0</w:t>
            </w:r>
          </w:p>
        </w:tc>
        <w:tc>
          <w:tcPr>
            <w:tcW w:w="993" w:type="dxa"/>
            <w:tcBorders>
              <w:top w:val="single" w:sz="4" w:space="0" w:color="auto"/>
              <w:left w:val="nil"/>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350,0</w:t>
            </w:r>
          </w:p>
        </w:tc>
      </w:tr>
      <w:tr w:rsidR="00A11ED6" w:rsidRPr="00CA7E39"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751DEF" w:rsidRDefault="00A11ED6" w:rsidP="000969D3">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r>
      <w:tr w:rsidR="00A11ED6" w:rsidRPr="00CA7E39"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751DEF" w:rsidRDefault="00A11ED6"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r>
      <w:tr w:rsidR="00A11ED6" w:rsidRPr="00CA7E39"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751DEF" w:rsidRDefault="00A11ED6"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350,0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350,0</w:t>
            </w:r>
          </w:p>
        </w:tc>
      </w:tr>
      <w:tr w:rsidR="00A11ED6" w:rsidRPr="00CA7E39"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A11ED6" w:rsidRPr="00751DEF" w:rsidRDefault="00A11ED6"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r>
      <w:tr w:rsidR="008028F8" w:rsidRPr="00CA7E39" w:rsidTr="008028F8">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8028F8" w:rsidRPr="000969D3" w:rsidRDefault="008028F8" w:rsidP="00A11ED6">
            <w:pPr>
              <w:spacing w:after="0" w:line="240" w:lineRule="auto"/>
              <w:jc w:val="both"/>
              <w:rPr>
                <w:rFonts w:ascii="Times New Roman" w:hAnsi="Times New Roman"/>
                <w:bCs/>
                <w:sz w:val="18"/>
                <w:szCs w:val="18"/>
              </w:rPr>
            </w:pPr>
            <w:r w:rsidRPr="000969D3">
              <w:rPr>
                <w:rFonts w:ascii="Times New Roman" w:hAnsi="Times New Roman"/>
                <w:bCs/>
                <w:sz w:val="18"/>
                <w:szCs w:val="18"/>
              </w:rPr>
              <w:t>Основное мероприятие 2:</w:t>
            </w:r>
          </w:p>
          <w:p w:rsidR="008028F8" w:rsidRPr="000969D3" w:rsidRDefault="008028F8" w:rsidP="00A11ED6">
            <w:pPr>
              <w:spacing w:after="0" w:line="240" w:lineRule="auto"/>
              <w:jc w:val="both"/>
              <w:rPr>
                <w:rFonts w:ascii="Times New Roman" w:hAnsi="Times New Roman"/>
                <w:bCs/>
                <w:sz w:val="18"/>
                <w:szCs w:val="18"/>
              </w:rPr>
            </w:pPr>
            <w:r w:rsidRPr="000969D3">
              <w:rPr>
                <w:rFonts w:ascii="Times New Roman" w:hAnsi="Times New Roman"/>
                <w:bCs/>
                <w:sz w:val="18"/>
                <w:szCs w:val="18"/>
              </w:rPr>
              <w:t>Приобретение средств, направленных на профи-лактику наркомании.</w:t>
            </w:r>
          </w:p>
        </w:tc>
        <w:tc>
          <w:tcPr>
            <w:tcW w:w="1620" w:type="dxa"/>
            <w:vMerge w:val="restart"/>
            <w:tcBorders>
              <w:top w:val="single" w:sz="4" w:space="0" w:color="000000"/>
              <w:left w:val="nil"/>
              <w:right w:val="single" w:sz="4" w:space="0" w:color="auto"/>
            </w:tcBorders>
          </w:tcPr>
          <w:p w:rsidR="008028F8" w:rsidRPr="00717312" w:rsidRDefault="008028F8" w:rsidP="008028F8">
            <w:pPr>
              <w:spacing w:after="0" w:line="240" w:lineRule="auto"/>
              <w:jc w:val="both"/>
              <w:rPr>
                <w:rFonts w:ascii="Times New Roman" w:hAnsi="Times New Roman"/>
                <w:bCs/>
                <w:sz w:val="18"/>
                <w:szCs w:val="18"/>
              </w:rPr>
            </w:pPr>
            <w:r w:rsidRPr="00717312">
              <w:rPr>
                <w:rFonts w:ascii="Times New Roman" w:hAnsi="Times New Roman"/>
                <w:bCs/>
                <w:sz w:val="18"/>
                <w:szCs w:val="18"/>
              </w:rPr>
              <w:t>Комитет по фи</w:t>
            </w:r>
            <w:r>
              <w:rPr>
                <w:rFonts w:ascii="Times New Roman" w:hAnsi="Times New Roman"/>
                <w:bCs/>
                <w:sz w:val="18"/>
                <w:szCs w:val="18"/>
              </w:rPr>
              <w:t>-</w:t>
            </w:r>
            <w:r w:rsidRPr="00717312">
              <w:rPr>
                <w:rFonts w:ascii="Times New Roman" w:hAnsi="Times New Roman"/>
                <w:bCs/>
                <w:sz w:val="18"/>
                <w:szCs w:val="18"/>
              </w:rPr>
              <w:t xml:space="preserve">зической </w:t>
            </w:r>
            <w:r>
              <w:rPr>
                <w:rFonts w:ascii="Times New Roman" w:hAnsi="Times New Roman"/>
                <w:bCs/>
                <w:sz w:val="18"/>
                <w:szCs w:val="18"/>
              </w:rPr>
              <w:t>к</w:t>
            </w:r>
            <w:r w:rsidRPr="00717312">
              <w:rPr>
                <w:rFonts w:ascii="Times New Roman" w:hAnsi="Times New Roman"/>
                <w:bCs/>
                <w:sz w:val="18"/>
                <w:szCs w:val="18"/>
              </w:rPr>
              <w:t>ульту</w:t>
            </w:r>
            <w:r>
              <w:rPr>
                <w:rFonts w:ascii="Times New Roman" w:hAnsi="Times New Roman"/>
                <w:bCs/>
                <w:sz w:val="18"/>
                <w:szCs w:val="18"/>
              </w:rPr>
              <w:t>-</w:t>
            </w:r>
            <w:r w:rsidRPr="00717312">
              <w:rPr>
                <w:rFonts w:ascii="Times New Roman" w:hAnsi="Times New Roman"/>
                <w:bCs/>
                <w:sz w:val="18"/>
                <w:szCs w:val="18"/>
              </w:rPr>
              <w:t>ре и спорту, отдел информационных технологий</w:t>
            </w:r>
            <w:r>
              <w:rPr>
                <w:rFonts w:ascii="Times New Roman" w:hAnsi="Times New Roman"/>
                <w:bCs/>
                <w:sz w:val="18"/>
                <w:szCs w:val="18"/>
              </w:rPr>
              <w:t xml:space="preserve"> управления ОБН, ГО и ЧС</w:t>
            </w:r>
            <w:r w:rsidRPr="00717312">
              <w:rPr>
                <w:rFonts w:ascii="Times New Roman" w:hAnsi="Times New Roman"/>
                <w:bCs/>
                <w:sz w:val="18"/>
                <w:szCs w:val="18"/>
              </w:rPr>
              <w:t>, комитет по культуре</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8028F8" w:rsidRPr="00FF2501" w:rsidRDefault="008028F8" w:rsidP="000969D3">
            <w:pPr>
              <w:spacing w:after="0"/>
              <w:jc w:val="center"/>
              <w:rPr>
                <w:rFonts w:ascii="Times New Roman" w:hAnsi="Times New Roman"/>
                <w:b/>
                <w:bCs/>
                <w:sz w:val="18"/>
                <w:szCs w:val="18"/>
              </w:rPr>
            </w:pPr>
            <w:r w:rsidRPr="00FF2501">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8028F8" w:rsidRPr="00BD2E6C" w:rsidRDefault="008028F8" w:rsidP="000969D3">
            <w:pPr>
              <w:spacing w:after="0"/>
              <w:jc w:val="center"/>
              <w:rPr>
                <w:rFonts w:ascii="Times New Roman" w:hAnsi="Times New Roman"/>
                <w:b/>
                <w:bCs/>
                <w:sz w:val="18"/>
                <w:szCs w:val="18"/>
              </w:rPr>
            </w:pPr>
            <w:r w:rsidRPr="00BD2E6C">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8F8" w:rsidRPr="00BD2E6C" w:rsidRDefault="008028F8" w:rsidP="000969D3">
            <w:pPr>
              <w:spacing w:after="0"/>
              <w:jc w:val="center"/>
              <w:rPr>
                <w:rFonts w:ascii="Times New Roman" w:hAnsi="Times New Roman"/>
                <w:b/>
                <w:bCs/>
                <w:sz w:val="18"/>
                <w:szCs w:val="18"/>
              </w:rPr>
            </w:pPr>
            <w:r w:rsidRPr="00BD2E6C">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8F8" w:rsidRPr="00BD2E6C" w:rsidRDefault="008028F8" w:rsidP="000969D3">
            <w:pPr>
              <w:spacing w:after="0"/>
              <w:jc w:val="center"/>
              <w:rPr>
                <w:rFonts w:ascii="Times New Roman" w:hAnsi="Times New Roman"/>
                <w:b/>
                <w:bCs/>
                <w:sz w:val="18"/>
                <w:szCs w:val="18"/>
              </w:rPr>
            </w:pPr>
            <w:r w:rsidRPr="00BD2E6C">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8F8" w:rsidRPr="00BD2E6C" w:rsidRDefault="008028F8" w:rsidP="000969D3">
            <w:pPr>
              <w:spacing w:after="0"/>
              <w:jc w:val="center"/>
              <w:rPr>
                <w:rFonts w:ascii="Times New Roman" w:hAnsi="Times New Roman"/>
                <w:b/>
                <w:bCs/>
                <w:sz w:val="18"/>
                <w:szCs w:val="18"/>
              </w:rPr>
            </w:pPr>
            <w:r w:rsidRPr="00BD2E6C">
              <w:rPr>
                <w:rFonts w:ascii="Times New Roman" w:hAnsi="Times New Roman"/>
                <w:b/>
                <w:bCs/>
                <w:sz w:val="18"/>
                <w:szCs w:val="18"/>
              </w:rPr>
              <w:t>90,0</w:t>
            </w:r>
          </w:p>
        </w:tc>
        <w:tc>
          <w:tcPr>
            <w:tcW w:w="993" w:type="dxa"/>
            <w:tcBorders>
              <w:top w:val="single" w:sz="4" w:space="0" w:color="auto"/>
              <w:left w:val="nil"/>
              <w:bottom w:val="single" w:sz="4" w:space="0" w:color="auto"/>
              <w:right w:val="single" w:sz="4" w:space="0" w:color="auto"/>
            </w:tcBorders>
            <w:shd w:val="clear" w:color="auto" w:fill="auto"/>
            <w:vAlign w:val="center"/>
          </w:tcPr>
          <w:p w:rsidR="008028F8" w:rsidRPr="00BD2E6C" w:rsidRDefault="008028F8" w:rsidP="000969D3">
            <w:pPr>
              <w:spacing w:after="0"/>
              <w:jc w:val="center"/>
              <w:rPr>
                <w:rFonts w:ascii="Times New Roman" w:hAnsi="Times New Roman"/>
                <w:b/>
                <w:bCs/>
                <w:sz w:val="18"/>
                <w:szCs w:val="18"/>
              </w:rPr>
            </w:pPr>
            <w:r w:rsidRPr="00BD2E6C">
              <w:rPr>
                <w:rFonts w:ascii="Times New Roman" w:hAnsi="Times New Roman"/>
                <w:b/>
                <w:bCs/>
                <w:sz w:val="18"/>
                <w:szCs w:val="18"/>
              </w:rPr>
              <w:t>90,0</w:t>
            </w:r>
          </w:p>
        </w:tc>
      </w:tr>
      <w:tr w:rsidR="00A11ED6" w:rsidRPr="00CA7E39"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BD2E6C" w:rsidRDefault="00A11ED6" w:rsidP="000969D3">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r>
      <w:tr w:rsidR="00A11ED6" w:rsidRPr="00CA7E39"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r>
      <w:tr w:rsidR="00A11ED6" w:rsidRPr="00CA7E39" w:rsidTr="008F0679">
        <w:trPr>
          <w:trHeight w:val="264"/>
        </w:trPr>
        <w:tc>
          <w:tcPr>
            <w:tcW w:w="2356" w:type="dxa"/>
            <w:vMerge/>
            <w:tcBorders>
              <w:left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r w:rsidRPr="00BD2E6C">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r w:rsidRPr="00BD2E6C">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r w:rsidRPr="00BD2E6C">
              <w:rPr>
                <w:rFonts w:ascii="Times New Roman" w:hAnsi="Times New Roman"/>
                <w:b/>
                <w:bCs/>
                <w:sz w:val="18"/>
                <w:szCs w:val="18"/>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r w:rsidRPr="00BD2E6C">
              <w:rPr>
                <w:rFonts w:ascii="Times New Roman" w:hAnsi="Times New Roman"/>
                <w:b/>
                <w:bCs/>
                <w:sz w:val="18"/>
                <w:szCs w:val="18"/>
              </w:rPr>
              <w:t>90,0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r w:rsidRPr="00BD2E6C">
              <w:rPr>
                <w:rFonts w:ascii="Times New Roman" w:hAnsi="Times New Roman"/>
                <w:b/>
                <w:bCs/>
                <w:sz w:val="18"/>
                <w:szCs w:val="18"/>
              </w:rPr>
              <w:t>90,0</w:t>
            </w:r>
          </w:p>
        </w:tc>
      </w:tr>
      <w:tr w:rsidR="00A11ED6" w:rsidRPr="00CA7E39"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A11ED6" w:rsidRPr="00BD2E6C" w:rsidRDefault="00A11ED6"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A11ED6" w:rsidRPr="00BD2E6C" w:rsidRDefault="00A11ED6"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11ED6" w:rsidRPr="00FF2501" w:rsidRDefault="00A11ED6" w:rsidP="006A5F67">
            <w:pPr>
              <w:jc w:val="center"/>
              <w:rPr>
                <w:rFonts w:ascii="Times New Roman" w:hAnsi="Times New Roman"/>
                <w:b/>
                <w:bCs/>
                <w:sz w:val="18"/>
                <w:szCs w:val="18"/>
              </w:rPr>
            </w:pPr>
            <w:r w:rsidRPr="00FF2501">
              <w:rPr>
                <w:rFonts w:ascii="Times New Roman" w:hAnsi="Times New Roman"/>
                <w:b/>
                <w:bCs/>
                <w:sz w:val="18"/>
                <w:szCs w:val="18"/>
              </w:rPr>
              <w:t>0</w:t>
            </w:r>
          </w:p>
        </w:tc>
      </w:tr>
    </w:tbl>
    <w:p w:rsidR="00152BE8" w:rsidRDefault="00152BE8" w:rsidP="00152BE8">
      <w:pPr>
        <w:pStyle w:val="ConsPlusNormal"/>
        <w:widowControl/>
        <w:ind w:firstLine="0"/>
        <w:jc w:val="center"/>
        <w:outlineLvl w:val="1"/>
        <w:rPr>
          <w:rFonts w:ascii="Times New Roman" w:hAnsi="Times New Roman" w:cs="Times New Roman"/>
          <w:b/>
          <w:color w:val="FF0000"/>
          <w:sz w:val="28"/>
          <w:szCs w:val="28"/>
        </w:rPr>
      </w:pPr>
    </w:p>
    <w:p w:rsidR="00152BE8" w:rsidRDefault="00152BE8" w:rsidP="00152BE8">
      <w:pPr>
        <w:pStyle w:val="ConsPlusNormal"/>
        <w:widowControl/>
        <w:suppressAutoHyphens/>
        <w:ind w:right="141" w:firstLine="709"/>
        <w:jc w:val="center"/>
        <w:outlineLvl w:val="1"/>
        <w:rPr>
          <w:rFonts w:ascii="Times New Roman" w:hAnsi="Times New Roman" w:cs="Times New Roman"/>
          <w:b/>
          <w:bCs/>
          <w:sz w:val="28"/>
          <w:szCs w:val="28"/>
        </w:rPr>
      </w:pPr>
      <w:r w:rsidRPr="00EB37E1">
        <w:rPr>
          <w:rFonts w:ascii="Times New Roman" w:hAnsi="Times New Roman" w:cs="Times New Roman"/>
          <w:b/>
          <w:bCs/>
          <w:sz w:val="28"/>
          <w:szCs w:val="28"/>
        </w:rPr>
        <w:t>5. Анализ риско</w:t>
      </w:r>
      <w:r>
        <w:rPr>
          <w:rFonts w:ascii="Times New Roman" w:hAnsi="Times New Roman" w:cs="Times New Roman"/>
          <w:b/>
          <w:bCs/>
          <w:sz w:val="28"/>
          <w:szCs w:val="28"/>
        </w:rPr>
        <w:t>в</w:t>
      </w:r>
      <w:r w:rsidRPr="00EB37E1">
        <w:rPr>
          <w:rFonts w:ascii="Times New Roman" w:hAnsi="Times New Roman" w:cs="Times New Roman"/>
          <w:b/>
          <w:bCs/>
          <w:sz w:val="28"/>
          <w:szCs w:val="28"/>
        </w:rPr>
        <w:t xml:space="preserve"> реализации </w:t>
      </w:r>
      <w:r>
        <w:rPr>
          <w:rFonts w:ascii="Times New Roman" w:hAnsi="Times New Roman" w:cs="Times New Roman"/>
          <w:b/>
          <w:bCs/>
          <w:sz w:val="28"/>
          <w:szCs w:val="28"/>
        </w:rPr>
        <w:t>под</w:t>
      </w:r>
      <w:r w:rsidRPr="00EB37E1">
        <w:rPr>
          <w:rFonts w:ascii="Times New Roman" w:hAnsi="Times New Roman" w:cs="Times New Roman"/>
          <w:b/>
          <w:bCs/>
          <w:sz w:val="28"/>
          <w:szCs w:val="28"/>
        </w:rPr>
        <w:t>программы</w:t>
      </w:r>
      <w:r>
        <w:rPr>
          <w:rFonts w:ascii="Times New Roman" w:hAnsi="Times New Roman" w:cs="Times New Roman"/>
          <w:b/>
          <w:bCs/>
          <w:sz w:val="28"/>
          <w:szCs w:val="28"/>
        </w:rPr>
        <w:t xml:space="preserve"> и описание мер</w:t>
      </w:r>
    </w:p>
    <w:p w:rsidR="00152BE8" w:rsidRPr="00EB37E1" w:rsidRDefault="00152BE8" w:rsidP="00152BE8">
      <w:pPr>
        <w:pStyle w:val="ConsPlusNormal"/>
        <w:widowControl/>
        <w:suppressAutoHyphens/>
        <w:ind w:right="141"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управления рисками реализации подпрограммы</w:t>
      </w:r>
    </w:p>
    <w:p w:rsidR="00152BE8" w:rsidRPr="00A02D77" w:rsidRDefault="00152BE8" w:rsidP="00152BE8">
      <w:pPr>
        <w:pStyle w:val="ConsPlusNormal"/>
        <w:widowControl/>
        <w:ind w:firstLine="0"/>
        <w:jc w:val="center"/>
        <w:outlineLvl w:val="1"/>
        <w:rPr>
          <w:rFonts w:ascii="Times New Roman" w:hAnsi="Times New Roman" w:cs="Times New Roman"/>
          <w:b/>
          <w:color w:val="FF0000"/>
          <w:sz w:val="28"/>
          <w:szCs w:val="28"/>
        </w:rPr>
      </w:pPr>
    </w:p>
    <w:p w:rsidR="00152BE8" w:rsidRPr="00A66474" w:rsidRDefault="00152BE8" w:rsidP="00152BE8">
      <w:pPr>
        <w:pStyle w:val="ConsPlusNormal"/>
        <w:widowControl/>
        <w:jc w:val="both"/>
        <w:rPr>
          <w:rFonts w:ascii="Times New Roman" w:hAnsi="Times New Roman" w:cs="Times New Roman"/>
          <w:sz w:val="28"/>
          <w:szCs w:val="28"/>
        </w:rPr>
      </w:pPr>
      <w:r w:rsidRPr="00A66474">
        <w:rPr>
          <w:rFonts w:ascii="Times New Roman" w:hAnsi="Times New Roman" w:cs="Times New Roman"/>
          <w:sz w:val="28"/>
          <w:szCs w:val="28"/>
        </w:rPr>
        <w:t xml:space="preserve">На </w:t>
      </w:r>
      <w:r>
        <w:rPr>
          <w:rFonts w:ascii="Times New Roman" w:hAnsi="Times New Roman" w:cs="Times New Roman"/>
          <w:sz w:val="28"/>
          <w:szCs w:val="28"/>
        </w:rPr>
        <w:t>результаты реализации подп</w:t>
      </w:r>
      <w:r w:rsidRPr="00A66474">
        <w:rPr>
          <w:rFonts w:ascii="Times New Roman" w:hAnsi="Times New Roman" w:cs="Times New Roman"/>
          <w:sz w:val="28"/>
          <w:szCs w:val="28"/>
        </w:rPr>
        <w:t>рограммы может повлиять несвоевременное и/или недостаточное финанс</w:t>
      </w:r>
      <w:r>
        <w:rPr>
          <w:rFonts w:ascii="Times New Roman" w:hAnsi="Times New Roman" w:cs="Times New Roman"/>
          <w:sz w:val="28"/>
          <w:szCs w:val="28"/>
        </w:rPr>
        <w:t>овое обеспечение мероприятий подпрограммы</w:t>
      </w:r>
      <w:r w:rsidRPr="00A66474">
        <w:rPr>
          <w:rFonts w:ascii="Times New Roman" w:hAnsi="Times New Roman" w:cs="Times New Roman"/>
          <w:sz w:val="28"/>
          <w:szCs w:val="28"/>
        </w:rPr>
        <w:t xml:space="preserve">. В качестве мероприятий, снижающих возможные риски в ходе ее реализации, предусматривается </w:t>
      </w:r>
      <w:r>
        <w:rPr>
          <w:rFonts w:ascii="Times New Roman" w:hAnsi="Times New Roman" w:cs="Times New Roman"/>
          <w:sz w:val="28"/>
          <w:szCs w:val="28"/>
        </w:rPr>
        <w:t xml:space="preserve">контроль администрацией муниципального образования город Новомосковск за </w:t>
      </w:r>
      <w:r w:rsidRPr="00A66474">
        <w:rPr>
          <w:rFonts w:ascii="Times New Roman" w:hAnsi="Times New Roman" w:cs="Times New Roman"/>
          <w:sz w:val="28"/>
          <w:szCs w:val="28"/>
        </w:rPr>
        <w:t>своевременн</w:t>
      </w:r>
      <w:r>
        <w:rPr>
          <w:rFonts w:ascii="Times New Roman" w:hAnsi="Times New Roman" w:cs="Times New Roman"/>
          <w:sz w:val="28"/>
          <w:szCs w:val="28"/>
        </w:rPr>
        <w:t>ым</w:t>
      </w:r>
      <w:r w:rsidRPr="00A66474">
        <w:rPr>
          <w:rFonts w:ascii="Times New Roman" w:hAnsi="Times New Roman" w:cs="Times New Roman"/>
          <w:sz w:val="28"/>
          <w:szCs w:val="28"/>
        </w:rPr>
        <w:t xml:space="preserve"> выполнение</w:t>
      </w:r>
      <w:r>
        <w:rPr>
          <w:rFonts w:ascii="Times New Roman" w:hAnsi="Times New Roman" w:cs="Times New Roman"/>
          <w:sz w:val="28"/>
          <w:szCs w:val="28"/>
        </w:rPr>
        <w:t>м</w:t>
      </w:r>
      <w:r w:rsidRPr="00A66474">
        <w:rPr>
          <w:rFonts w:ascii="Times New Roman" w:hAnsi="Times New Roman" w:cs="Times New Roman"/>
          <w:sz w:val="28"/>
          <w:szCs w:val="28"/>
        </w:rPr>
        <w:t xml:space="preserve"> договорных обязательств исполнителями работ.</w:t>
      </w:r>
    </w:p>
    <w:p w:rsidR="00081878" w:rsidRDefault="00152BE8" w:rsidP="00081878">
      <w:pPr>
        <w:pStyle w:val="ConsPlusNormal"/>
        <w:widowControl/>
        <w:jc w:val="both"/>
        <w:rPr>
          <w:rFonts w:ascii="Times New Roman" w:hAnsi="Times New Roman" w:cs="Times New Roman"/>
          <w:sz w:val="28"/>
          <w:szCs w:val="28"/>
        </w:rPr>
      </w:pPr>
      <w:r w:rsidRPr="00A66474">
        <w:rPr>
          <w:rFonts w:ascii="Times New Roman" w:hAnsi="Times New Roman" w:cs="Times New Roman"/>
          <w:sz w:val="28"/>
          <w:szCs w:val="28"/>
        </w:rPr>
        <w:t>В целях минимизации указанны</w:t>
      </w:r>
      <w:r>
        <w:rPr>
          <w:rFonts w:ascii="Times New Roman" w:hAnsi="Times New Roman" w:cs="Times New Roman"/>
          <w:sz w:val="28"/>
          <w:szCs w:val="28"/>
        </w:rPr>
        <w:t>х рисков в процессе реализации подп</w:t>
      </w:r>
      <w:r w:rsidRPr="00A66474">
        <w:rPr>
          <w:rFonts w:ascii="Times New Roman" w:hAnsi="Times New Roman" w:cs="Times New Roman"/>
          <w:sz w:val="28"/>
          <w:szCs w:val="28"/>
        </w:rPr>
        <w:t>рограммы предусматривается про</w:t>
      </w:r>
      <w:r>
        <w:rPr>
          <w:rFonts w:ascii="Times New Roman" w:hAnsi="Times New Roman" w:cs="Times New Roman"/>
          <w:sz w:val="28"/>
          <w:szCs w:val="28"/>
        </w:rPr>
        <w:t>ведение мониторинга выполнения подп</w:t>
      </w:r>
      <w:r w:rsidRPr="00A66474">
        <w:rPr>
          <w:rFonts w:ascii="Times New Roman" w:hAnsi="Times New Roman" w:cs="Times New Roman"/>
          <w:sz w:val="28"/>
          <w:szCs w:val="28"/>
        </w:rPr>
        <w:t>рограммы</w:t>
      </w:r>
      <w:r>
        <w:rPr>
          <w:rFonts w:ascii="Times New Roman" w:hAnsi="Times New Roman" w:cs="Times New Roman"/>
          <w:sz w:val="28"/>
          <w:szCs w:val="28"/>
        </w:rPr>
        <w:t xml:space="preserve"> по важнейшим целевым показателям</w:t>
      </w:r>
      <w:r w:rsidRPr="00A66474">
        <w:rPr>
          <w:rFonts w:ascii="Times New Roman" w:hAnsi="Times New Roman" w:cs="Times New Roman"/>
          <w:sz w:val="28"/>
          <w:szCs w:val="28"/>
        </w:rPr>
        <w:t>, регулярного анализа причин отклонения от плановых значений конечных показателей. При необходимости осуществля</w:t>
      </w:r>
      <w:r>
        <w:rPr>
          <w:rFonts w:ascii="Times New Roman" w:hAnsi="Times New Roman" w:cs="Times New Roman"/>
          <w:sz w:val="28"/>
          <w:szCs w:val="28"/>
        </w:rPr>
        <w:t>ет</w:t>
      </w:r>
      <w:r w:rsidRPr="00A66474">
        <w:rPr>
          <w:rFonts w:ascii="Times New Roman" w:hAnsi="Times New Roman" w:cs="Times New Roman"/>
          <w:sz w:val="28"/>
          <w:szCs w:val="28"/>
        </w:rPr>
        <w:t xml:space="preserve">ся корректировка показателей и мероприятий </w:t>
      </w:r>
      <w:r>
        <w:rPr>
          <w:rFonts w:ascii="Times New Roman" w:hAnsi="Times New Roman" w:cs="Times New Roman"/>
          <w:sz w:val="28"/>
          <w:szCs w:val="28"/>
        </w:rPr>
        <w:t>п</w:t>
      </w:r>
      <w:r w:rsidRPr="00A66474">
        <w:rPr>
          <w:rFonts w:ascii="Times New Roman" w:hAnsi="Times New Roman" w:cs="Times New Roman"/>
          <w:sz w:val="28"/>
          <w:szCs w:val="28"/>
        </w:rPr>
        <w:t>рограммы, а также перераспределение объемов финансирования в зависимости от изменения значимо</w:t>
      </w:r>
      <w:r>
        <w:rPr>
          <w:rFonts w:ascii="Times New Roman" w:hAnsi="Times New Roman" w:cs="Times New Roman"/>
          <w:sz w:val="28"/>
          <w:szCs w:val="28"/>
        </w:rPr>
        <w:t>сти решаемых в ходе реализации подп</w:t>
      </w:r>
      <w:r w:rsidRPr="00A66474">
        <w:rPr>
          <w:rFonts w:ascii="Times New Roman" w:hAnsi="Times New Roman" w:cs="Times New Roman"/>
          <w:sz w:val="28"/>
          <w:szCs w:val="28"/>
        </w:rPr>
        <w:t>рограммы задач.</w:t>
      </w:r>
    </w:p>
    <w:p w:rsidR="00081878" w:rsidRDefault="00081878" w:rsidP="00081878">
      <w:pPr>
        <w:pStyle w:val="ConsPlusNormal"/>
        <w:widowControl/>
        <w:jc w:val="both"/>
        <w:rPr>
          <w:rFonts w:ascii="Times New Roman" w:hAnsi="Times New Roman" w:cs="Times New Roman"/>
          <w:sz w:val="28"/>
          <w:szCs w:val="28"/>
        </w:rPr>
        <w:sectPr w:rsidR="00081878" w:rsidSect="006A5F67">
          <w:pgSz w:w="11906" w:h="16838"/>
          <w:pgMar w:top="1134" w:right="850" w:bottom="1134" w:left="1701" w:header="708" w:footer="708" w:gutter="0"/>
          <w:cols w:space="708"/>
          <w:docGrid w:linePitch="360"/>
        </w:sectPr>
      </w:pPr>
    </w:p>
    <w:p w:rsidR="00FC4087" w:rsidRDefault="00FC4087" w:rsidP="00607CF2">
      <w:pPr>
        <w:autoSpaceDE w:val="0"/>
        <w:autoSpaceDN w:val="0"/>
        <w:adjustRightInd w:val="0"/>
        <w:spacing w:after="0" w:line="240" w:lineRule="auto"/>
        <w:jc w:val="center"/>
        <w:rPr>
          <w:rFonts w:ascii="Times New Roman" w:hAnsi="Times New Roman" w:cs="Times New Roman"/>
          <w:b/>
          <w:sz w:val="28"/>
          <w:szCs w:val="28"/>
        </w:rPr>
      </w:pPr>
    </w:p>
    <w:p w:rsidR="00607CF2" w:rsidRPr="00DC24EF" w:rsidRDefault="00607CF2" w:rsidP="00607CF2">
      <w:pPr>
        <w:autoSpaceDE w:val="0"/>
        <w:autoSpaceDN w:val="0"/>
        <w:adjustRightInd w:val="0"/>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Паспорт</w:t>
      </w:r>
    </w:p>
    <w:p w:rsidR="00607CF2" w:rsidRPr="00DC24EF" w:rsidRDefault="00607CF2" w:rsidP="00607CF2">
      <w:pPr>
        <w:pStyle w:val="a3"/>
        <w:jc w:val="center"/>
        <w:rPr>
          <w:rFonts w:ascii="Times New Roman" w:hAnsi="Times New Roman"/>
          <w:b w:val="0"/>
          <w:bCs/>
          <w:sz w:val="28"/>
          <w:szCs w:val="28"/>
        </w:rPr>
      </w:pPr>
      <w:r w:rsidRPr="00DC24EF">
        <w:rPr>
          <w:rFonts w:ascii="Times New Roman" w:hAnsi="Times New Roman"/>
          <w:sz w:val="28"/>
          <w:szCs w:val="28"/>
        </w:rPr>
        <w:t>подпрограммы  «</w:t>
      </w:r>
      <w:r w:rsidRPr="00DC24EF">
        <w:rPr>
          <w:rFonts w:ascii="Times New Roman" w:hAnsi="Times New Roman"/>
          <w:bCs/>
          <w:sz w:val="28"/>
          <w:szCs w:val="28"/>
        </w:rPr>
        <w:t>Комплексные меры  профилактики терроризма и других проявлений экстремизма на территории муниципального образования город Новомосковск  на 2014-2018 годы»</w:t>
      </w:r>
    </w:p>
    <w:p w:rsidR="00607CF2" w:rsidRDefault="00607CF2" w:rsidP="00607CF2">
      <w:pPr>
        <w:pStyle w:val="a3"/>
        <w:jc w:val="center"/>
        <w:rPr>
          <w:rFonts w:ascii="Times New Roman" w:hAnsi="Times New Roman"/>
          <w:bCs/>
          <w:sz w:val="28"/>
          <w:szCs w:val="28"/>
        </w:rPr>
      </w:pPr>
      <w:r w:rsidRPr="00DC24EF">
        <w:rPr>
          <w:rFonts w:ascii="Times New Roman" w:hAnsi="Times New Roman"/>
          <w:bCs/>
          <w:sz w:val="28"/>
          <w:szCs w:val="28"/>
        </w:rPr>
        <w:t>муниципальной программы «Безопасный город»</w:t>
      </w:r>
    </w:p>
    <w:p w:rsidR="00FC4087" w:rsidRDefault="00FC4087" w:rsidP="00607CF2">
      <w:pPr>
        <w:pStyle w:val="a3"/>
        <w:jc w:val="center"/>
        <w:rPr>
          <w:rFonts w:ascii="Times New Roman" w:hAnsi="Times New Roman"/>
          <w:b w:val="0"/>
          <w:bCs/>
          <w:sz w:val="28"/>
          <w:szCs w:val="28"/>
        </w:rPr>
      </w:pPr>
    </w:p>
    <w:p w:rsidR="00FC4087" w:rsidRPr="00895356" w:rsidRDefault="00FC4087" w:rsidP="00607CF2">
      <w:pPr>
        <w:pStyle w:val="a3"/>
        <w:jc w:val="center"/>
        <w:rPr>
          <w:rFonts w:ascii="Times New Roman" w:hAnsi="Times New Roman"/>
          <w:b w:val="0"/>
          <w:bCs/>
          <w:sz w:val="28"/>
          <w:szCs w:val="28"/>
        </w:rPr>
      </w:pPr>
    </w:p>
    <w:tbl>
      <w:tblPr>
        <w:tblStyle w:val="a8"/>
        <w:tblW w:w="0" w:type="auto"/>
        <w:tblLook w:val="04A0"/>
      </w:tblPr>
      <w:tblGrid>
        <w:gridCol w:w="2533"/>
        <w:gridCol w:w="976"/>
        <w:gridCol w:w="2347"/>
        <w:gridCol w:w="390"/>
        <w:gridCol w:w="1067"/>
        <w:gridCol w:w="864"/>
        <w:gridCol w:w="613"/>
        <w:gridCol w:w="572"/>
        <w:gridCol w:w="693"/>
        <w:gridCol w:w="469"/>
        <w:gridCol w:w="941"/>
        <w:gridCol w:w="95"/>
        <w:gridCol w:w="1024"/>
        <w:gridCol w:w="286"/>
        <w:gridCol w:w="680"/>
        <w:gridCol w:w="1236"/>
      </w:tblGrid>
      <w:tr w:rsidR="007D4672" w:rsidRPr="000969D3" w:rsidTr="00E94341">
        <w:tc>
          <w:tcPr>
            <w:tcW w:w="2533" w:type="dxa"/>
          </w:tcPr>
          <w:p w:rsidR="007D4672" w:rsidRPr="000969D3" w:rsidRDefault="007D4672" w:rsidP="006A5F67">
            <w:pPr>
              <w:autoSpaceDE w:val="0"/>
              <w:autoSpaceDN w:val="0"/>
              <w:adjustRightInd w:val="0"/>
              <w:jc w:val="both"/>
              <w:rPr>
                <w:rFonts w:ascii="Times New Roman" w:hAnsi="Times New Roman" w:cs="Times New Roman"/>
                <w:sz w:val="24"/>
                <w:szCs w:val="24"/>
              </w:rPr>
            </w:pPr>
            <w:r w:rsidRPr="000969D3">
              <w:rPr>
                <w:rFonts w:ascii="Times New Roman" w:hAnsi="Times New Roman" w:cs="Times New Roman"/>
                <w:sz w:val="24"/>
                <w:szCs w:val="24"/>
              </w:rPr>
              <w:t>Соисполнители муниципальной программы по подпрограмме</w:t>
            </w:r>
          </w:p>
        </w:tc>
        <w:tc>
          <w:tcPr>
            <w:tcW w:w="976" w:type="dxa"/>
          </w:tcPr>
          <w:p w:rsidR="007D4672" w:rsidRPr="000969D3" w:rsidRDefault="007D4672" w:rsidP="006A5F67">
            <w:pPr>
              <w:suppressAutoHyphens/>
              <w:jc w:val="center"/>
              <w:rPr>
                <w:rFonts w:ascii="Times New Roman" w:hAnsi="Times New Roman" w:cs="Times New Roman"/>
                <w:sz w:val="24"/>
                <w:szCs w:val="24"/>
              </w:rPr>
            </w:pPr>
          </w:p>
        </w:tc>
        <w:tc>
          <w:tcPr>
            <w:tcW w:w="11277" w:type="dxa"/>
            <w:gridSpan w:val="14"/>
          </w:tcPr>
          <w:p w:rsidR="007D4672" w:rsidRPr="00717312" w:rsidRDefault="007D4672" w:rsidP="009C30CF">
            <w:pPr>
              <w:suppressAutoHyphens/>
              <w:jc w:val="both"/>
              <w:rPr>
                <w:rFonts w:ascii="Times New Roman" w:hAnsi="Times New Roman" w:cs="Times New Roman"/>
                <w:sz w:val="24"/>
                <w:szCs w:val="24"/>
              </w:rPr>
            </w:pPr>
            <w:r w:rsidRPr="00717312">
              <w:rPr>
                <w:rFonts w:ascii="Times New Roman" w:hAnsi="Times New Roman" w:cs="Times New Roman"/>
                <w:sz w:val="24"/>
                <w:szCs w:val="24"/>
              </w:rPr>
              <w:t xml:space="preserve">Аксенов Сергей Иванович  - инспектор </w:t>
            </w:r>
            <w:r>
              <w:rPr>
                <w:rFonts w:ascii="Times New Roman" w:hAnsi="Times New Roman" w:cs="Times New Roman"/>
                <w:sz w:val="24"/>
                <w:szCs w:val="24"/>
              </w:rPr>
              <w:t>управления обеспечения безопасности населения, гражданской обороны и чрезвычайных ситуаций</w:t>
            </w:r>
            <w:r w:rsidRPr="0071731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717312">
              <w:rPr>
                <w:rFonts w:ascii="Times New Roman" w:hAnsi="Times New Roman" w:cs="Times New Roman"/>
                <w:sz w:val="24"/>
                <w:szCs w:val="24"/>
              </w:rPr>
              <w:t>муниципального образования город Новомосковск</w:t>
            </w:r>
          </w:p>
        </w:tc>
      </w:tr>
      <w:tr w:rsidR="007D4672" w:rsidRPr="000969D3" w:rsidTr="00E94341">
        <w:tc>
          <w:tcPr>
            <w:tcW w:w="2533" w:type="dxa"/>
          </w:tcPr>
          <w:p w:rsidR="007D4672" w:rsidRPr="000969D3" w:rsidRDefault="007D4672" w:rsidP="006A5F67">
            <w:pPr>
              <w:autoSpaceDE w:val="0"/>
              <w:autoSpaceDN w:val="0"/>
              <w:adjustRightInd w:val="0"/>
              <w:jc w:val="both"/>
              <w:rPr>
                <w:rFonts w:ascii="Times New Roman" w:hAnsi="Times New Roman" w:cs="Times New Roman"/>
                <w:sz w:val="24"/>
                <w:szCs w:val="24"/>
              </w:rPr>
            </w:pPr>
            <w:r w:rsidRPr="000969D3">
              <w:rPr>
                <w:rFonts w:ascii="Times New Roman" w:hAnsi="Times New Roman" w:cs="Times New Roman"/>
                <w:sz w:val="24"/>
                <w:szCs w:val="24"/>
              </w:rPr>
              <w:t>Исполнители муниципальной программы по подпрограмме</w:t>
            </w:r>
          </w:p>
        </w:tc>
        <w:tc>
          <w:tcPr>
            <w:tcW w:w="976" w:type="dxa"/>
          </w:tcPr>
          <w:p w:rsidR="007D4672" w:rsidRPr="000969D3" w:rsidRDefault="007D4672" w:rsidP="006A5F67">
            <w:pPr>
              <w:jc w:val="both"/>
              <w:rPr>
                <w:rFonts w:ascii="Times New Roman" w:hAnsi="Times New Roman" w:cs="Times New Roman"/>
                <w:sz w:val="24"/>
                <w:szCs w:val="24"/>
              </w:rPr>
            </w:pPr>
          </w:p>
        </w:tc>
        <w:tc>
          <w:tcPr>
            <w:tcW w:w="11277" w:type="dxa"/>
            <w:gridSpan w:val="14"/>
          </w:tcPr>
          <w:p w:rsidR="007D4672" w:rsidRPr="000969D3" w:rsidRDefault="007D4672" w:rsidP="009C30CF">
            <w:pPr>
              <w:jc w:val="both"/>
              <w:rPr>
                <w:rFonts w:ascii="Times New Roman" w:hAnsi="Times New Roman" w:cs="Times New Roman"/>
                <w:sz w:val="24"/>
                <w:szCs w:val="24"/>
              </w:rPr>
            </w:pPr>
            <w:r w:rsidRPr="000969D3">
              <w:rPr>
                <w:rFonts w:ascii="Times New Roman" w:hAnsi="Times New Roman" w:cs="Times New Roman"/>
                <w:sz w:val="24"/>
                <w:szCs w:val="24"/>
              </w:rPr>
              <w:t>- комитет по образованию;</w:t>
            </w:r>
          </w:p>
          <w:p w:rsidR="007D4672" w:rsidRPr="000969D3" w:rsidRDefault="007D4672" w:rsidP="009C30CF">
            <w:pPr>
              <w:jc w:val="both"/>
              <w:rPr>
                <w:rFonts w:ascii="Times New Roman" w:hAnsi="Times New Roman" w:cs="Times New Roman"/>
                <w:sz w:val="24"/>
                <w:szCs w:val="24"/>
              </w:rPr>
            </w:pPr>
            <w:r w:rsidRPr="000969D3">
              <w:rPr>
                <w:rFonts w:ascii="Times New Roman" w:hAnsi="Times New Roman" w:cs="Times New Roman"/>
                <w:sz w:val="24"/>
                <w:szCs w:val="24"/>
              </w:rPr>
              <w:t>- комитет по культуре;</w:t>
            </w:r>
          </w:p>
          <w:p w:rsidR="007D4672" w:rsidRPr="000969D3" w:rsidRDefault="007D4672" w:rsidP="009C30CF">
            <w:pPr>
              <w:jc w:val="both"/>
              <w:rPr>
                <w:rFonts w:ascii="Times New Roman" w:hAnsi="Times New Roman" w:cs="Times New Roman"/>
                <w:sz w:val="24"/>
                <w:szCs w:val="24"/>
              </w:rPr>
            </w:pPr>
            <w:r w:rsidRPr="000969D3">
              <w:rPr>
                <w:rFonts w:ascii="Times New Roman" w:hAnsi="Times New Roman" w:cs="Times New Roman"/>
                <w:sz w:val="24"/>
                <w:szCs w:val="24"/>
              </w:rPr>
              <w:t>- комитет по физической культуре и спорту;</w:t>
            </w:r>
          </w:p>
          <w:p w:rsidR="007D4672" w:rsidRPr="000969D3" w:rsidRDefault="007D4672" w:rsidP="009C30CF">
            <w:pPr>
              <w:autoSpaceDE w:val="0"/>
              <w:autoSpaceDN w:val="0"/>
              <w:adjustRightInd w:val="0"/>
              <w:jc w:val="both"/>
              <w:rPr>
                <w:rFonts w:ascii="Times New Roman" w:hAnsi="Times New Roman" w:cs="Times New Roman"/>
                <w:sz w:val="24"/>
                <w:szCs w:val="24"/>
              </w:rPr>
            </w:pPr>
            <w:r w:rsidRPr="000969D3">
              <w:rPr>
                <w:rFonts w:ascii="Times New Roman" w:hAnsi="Times New Roman" w:cs="Times New Roman"/>
                <w:sz w:val="24"/>
                <w:szCs w:val="24"/>
              </w:rPr>
              <w:t>- отдел по работе со СМИ.</w:t>
            </w:r>
          </w:p>
        </w:tc>
      </w:tr>
      <w:tr w:rsidR="00607CF2" w:rsidRPr="000969D3" w:rsidTr="00E94341">
        <w:tc>
          <w:tcPr>
            <w:tcW w:w="2533" w:type="dxa"/>
          </w:tcPr>
          <w:p w:rsidR="00607CF2" w:rsidRPr="000969D3" w:rsidRDefault="00607CF2" w:rsidP="006A5F67">
            <w:pPr>
              <w:autoSpaceDE w:val="0"/>
              <w:autoSpaceDN w:val="0"/>
              <w:adjustRightInd w:val="0"/>
              <w:jc w:val="both"/>
              <w:rPr>
                <w:rFonts w:ascii="Times New Roman" w:hAnsi="Times New Roman" w:cs="Times New Roman"/>
                <w:sz w:val="24"/>
                <w:szCs w:val="24"/>
              </w:rPr>
            </w:pPr>
            <w:r w:rsidRPr="000969D3">
              <w:rPr>
                <w:rFonts w:ascii="Times New Roman" w:hAnsi="Times New Roman" w:cs="Times New Roman"/>
                <w:sz w:val="24"/>
                <w:szCs w:val="24"/>
              </w:rPr>
              <w:t>Цели подпрограммы муниципальной программы</w:t>
            </w:r>
          </w:p>
        </w:tc>
        <w:tc>
          <w:tcPr>
            <w:tcW w:w="976" w:type="dxa"/>
          </w:tcPr>
          <w:p w:rsidR="00607CF2" w:rsidRPr="000969D3" w:rsidRDefault="00607CF2" w:rsidP="006A5F67">
            <w:pPr>
              <w:jc w:val="both"/>
              <w:rPr>
                <w:rFonts w:ascii="Times New Roman" w:hAnsi="Times New Roman"/>
                <w:sz w:val="24"/>
                <w:szCs w:val="24"/>
              </w:rPr>
            </w:pPr>
          </w:p>
        </w:tc>
        <w:tc>
          <w:tcPr>
            <w:tcW w:w="11277" w:type="dxa"/>
            <w:gridSpan w:val="14"/>
          </w:tcPr>
          <w:p w:rsidR="00607CF2" w:rsidRPr="000969D3" w:rsidRDefault="00607CF2" w:rsidP="006A5F67">
            <w:pPr>
              <w:jc w:val="both"/>
              <w:rPr>
                <w:rFonts w:ascii="Times New Roman" w:hAnsi="Times New Roman" w:cs="Times New Roman"/>
                <w:sz w:val="24"/>
                <w:szCs w:val="24"/>
              </w:rPr>
            </w:pPr>
            <w:r w:rsidRPr="000969D3">
              <w:rPr>
                <w:rFonts w:ascii="Times New Roman" w:hAnsi="Times New Roman"/>
                <w:sz w:val="24"/>
                <w:szCs w:val="24"/>
              </w:rPr>
              <w:t>Противодействие терроризму и экстремизму, защита жизни граждан, проживающих на территории муниципального образования  город Новомосковск  от террористических и экстремистских актов.</w:t>
            </w:r>
          </w:p>
        </w:tc>
      </w:tr>
      <w:tr w:rsidR="00607CF2" w:rsidRPr="000969D3" w:rsidTr="00E94341">
        <w:tc>
          <w:tcPr>
            <w:tcW w:w="2533" w:type="dxa"/>
          </w:tcPr>
          <w:p w:rsidR="00607CF2" w:rsidRPr="000969D3" w:rsidRDefault="00607CF2" w:rsidP="006A5F67">
            <w:pPr>
              <w:autoSpaceDE w:val="0"/>
              <w:autoSpaceDN w:val="0"/>
              <w:adjustRightInd w:val="0"/>
              <w:jc w:val="both"/>
              <w:rPr>
                <w:rFonts w:ascii="Times New Roman" w:hAnsi="Times New Roman" w:cs="Times New Roman"/>
                <w:sz w:val="24"/>
                <w:szCs w:val="24"/>
              </w:rPr>
            </w:pPr>
            <w:r w:rsidRPr="000969D3">
              <w:rPr>
                <w:rFonts w:ascii="Times New Roman" w:hAnsi="Times New Roman" w:cs="Times New Roman"/>
                <w:sz w:val="24"/>
                <w:szCs w:val="24"/>
              </w:rPr>
              <w:t>Задачи подпрограммы муниципальной программы</w:t>
            </w:r>
          </w:p>
        </w:tc>
        <w:tc>
          <w:tcPr>
            <w:tcW w:w="976" w:type="dxa"/>
          </w:tcPr>
          <w:p w:rsidR="00607CF2" w:rsidRPr="000969D3" w:rsidRDefault="00607CF2" w:rsidP="006A5F67">
            <w:pPr>
              <w:jc w:val="both"/>
              <w:rPr>
                <w:rFonts w:ascii="Times New Roman" w:hAnsi="Times New Roman"/>
                <w:sz w:val="28"/>
                <w:szCs w:val="28"/>
              </w:rPr>
            </w:pPr>
          </w:p>
        </w:tc>
        <w:tc>
          <w:tcPr>
            <w:tcW w:w="11277" w:type="dxa"/>
            <w:gridSpan w:val="14"/>
          </w:tcPr>
          <w:p w:rsidR="00607CF2" w:rsidRPr="000969D3" w:rsidRDefault="00607CF2" w:rsidP="006A5F67">
            <w:pPr>
              <w:jc w:val="both"/>
              <w:rPr>
                <w:rFonts w:ascii="Times New Roman" w:hAnsi="Times New Roman"/>
                <w:sz w:val="24"/>
                <w:szCs w:val="24"/>
              </w:rPr>
            </w:pPr>
            <w:r w:rsidRPr="000969D3">
              <w:rPr>
                <w:rFonts w:ascii="Times New Roman" w:hAnsi="Times New Roman"/>
                <w:sz w:val="28"/>
                <w:szCs w:val="28"/>
              </w:rPr>
              <w:t xml:space="preserve">    </w:t>
            </w:r>
            <w:r w:rsidRPr="000969D3">
              <w:rPr>
                <w:rFonts w:ascii="Times New Roman" w:hAnsi="Times New Roman"/>
                <w:sz w:val="24"/>
                <w:szCs w:val="24"/>
              </w:rPr>
              <w:t xml:space="preserve">      Повышение уровня надежности системы антитеррористической защищенности муниципального образования город Новомосковск: обеспечение необходимого уровня защищенности объектов возможныз террористических посягательств, расположенных на территории муниципального образования город Новомосковск.</w:t>
            </w:r>
          </w:p>
          <w:p w:rsidR="00607CF2" w:rsidRPr="000969D3" w:rsidRDefault="00607CF2" w:rsidP="006A5F67">
            <w:pPr>
              <w:jc w:val="both"/>
              <w:rPr>
                <w:rFonts w:ascii="Times New Roman" w:hAnsi="Times New Roman"/>
                <w:sz w:val="24"/>
                <w:szCs w:val="24"/>
              </w:rPr>
            </w:pPr>
            <w:r w:rsidRPr="000969D3">
              <w:rPr>
                <w:rFonts w:ascii="Times New Roman" w:hAnsi="Times New Roman"/>
                <w:sz w:val="24"/>
                <w:szCs w:val="24"/>
              </w:rPr>
              <w:tab/>
              <w:t>Содействие правоохранительным органам  в  выявлении правонарушений и преступлений данной категории, а также ликвидации их последствий.</w:t>
            </w:r>
          </w:p>
          <w:p w:rsidR="00607CF2" w:rsidRPr="000969D3" w:rsidRDefault="00607CF2" w:rsidP="006A5F67">
            <w:pPr>
              <w:jc w:val="both"/>
              <w:rPr>
                <w:rFonts w:ascii="Times New Roman" w:hAnsi="Times New Roman"/>
                <w:sz w:val="24"/>
                <w:szCs w:val="24"/>
              </w:rPr>
            </w:pPr>
            <w:r w:rsidRPr="000969D3">
              <w:rPr>
                <w:rFonts w:ascii="Times New Roman" w:hAnsi="Times New Roman"/>
                <w:sz w:val="24"/>
                <w:szCs w:val="24"/>
              </w:rPr>
              <w:t xml:space="preserve">           Создание  эффективной системы информационно-пропагандистского сопровождения</w:t>
            </w:r>
            <w:r w:rsidRPr="000969D3">
              <w:rPr>
                <w:rFonts w:ascii="Times New Roman" w:hAnsi="Times New Roman"/>
                <w:sz w:val="28"/>
                <w:szCs w:val="28"/>
              </w:rPr>
              <w:t xml:space="preserve"> </w:t>
            </w:r>
            <w:r w:rsidRPr="000969D3">
              <w:rPr>
                <w:rFonts w:ascii="Times New Roman" w:hAnsi="Times New Roman"/>
                <w:sz w:val="24"/>
                <w:szCs w:val="24"/>
              </w:rPr>
              <w:t>антитеррористической деятельности на территории муниципального образования город Новомосковск. Информирование населения по вопросам противодействия терроризму и экстремизму</w:t>
            </w:r>
          </w:p>
          <w:p w:rsidR="00607CF2" w:rsidRPr="000969D3" w:rsidRDefault="00607CF2" w:rsidP="006A5F67">
            <w:pPr>
              <w:jc w:val="both"/>
              <w:rPr>
                <w:rFonts w:ascii="Times New Roman" w:hAnsi="Times New Roman"/>
                <w:sz w:val="24"/>
                <w:szCs w:val="24"/>
              </w:rPr>
            </w:pPr>
            <w:r w:rsidRPr="000969D3">
              <w:rPr>
                <w:rFonts w:ascii="Times New Roman" w:hAnsi="Times New Roman"/>
                <w:sz w:val="28"/>
                <w:szCs w:val="28"/>
              </w:rPr>
              <w:t xml:space="preserve">          </w:t>
            </w:r>
            <w:r w:rsidRPr="000969D3">
              <w:rPr>
                <w:rFonts w:ascii="Times New Roman" w:hAnsi="Times New Roman"/>
                <w:sz w:val="24"/>
                <w:szCs w:val="24"/>
              </w:rPr>
              <w:t>Уменьшение проявлений экстремизма и негативного отношения к лицам других национальностей и религиозных конфессий.</w:t>
            </w:r>
          </w:p>
          <w:p w:rsidR="00607CF2" w:rsidRPr="000969D3" w:rsidRDefault="00607CF2" w:rsidP="006A5F67">
            <w:pPr>
              <w:jc w:val="both"/>
              <w:rPr>
                <w:rFonts w:ascii="Times New Roman" w:hAnsi="Times New Roman" w:cs="Times New Roman"/>
                <w:sz w:val="24"/>
                <w:szCs w:val="24"/>
              </w:rPr>
            </w:pPr>
            <w:r w:rsidRPr="000969D3">
              <w:rPr>
                <w:rFonts w:ascii="Times New Roman" w:hAnsi="Times New Roman"/>
                <w:sz w:val="24"/>
                <w:szCs w:val="24"/>
              </w:rPr>
              <w:tab/>
              <w:t xml:space="preserve">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tc>
      </w:tr>
      <w:tr w:rsidR="000969D3" w:rsidRPr="00107044" w:rsidTr="00FC4087">
        <w:trPr>
          <w:trHeight w:val="203"/>
        </w:trPr>
        <w:tc>
          <w:tcPr>
            <w:tcW w:w="2533" w:type="dxa"/>
            <w:vMerge w:val="restart"/>
          </w:tcPr>
          <w:p w:rsidR="000969D3" w:rsidRPr="000969D3" w:rsidRDefault="000969D3" w:rsidP="006A5F67">
            <w:pPr>
              <w:autoSpaceDE w:val="0"/>
              <w:autoSpaceDN w:val="0"/>
              <w:adjustRightInd w:val="0"/>
              <w:jc w:val="both"/>
              <w:rPr>
                <w:rFonts w:ascii="Times New Roman" w:hAnsi="Times New Roman" w:cs="Times New Roman"/>
                <w:sz w:val="24"/>
                <w:szCs w:val="24"/>
              </w:rPr>
            </w:pPr>
            <w:r w:rsidRPr="000969D3">
              <w:rPr>
                <w:rFonts w:ascii="Times New Roman" w:hAnsi="Times New Roman" w:cs="Times New Roman"/>
                <w:sz w:val="24"/>
                <w:szCs w:val="24"/>
              </w:rPr>
              <w:t>Конечные результаты подпрограммы муниципальной программы (показатели (индикаторы) подпрограммы муниципальной программы)</w:t>
            </w:r>
          </w:p>
        </w:tc>
        <w:tc>
          <w:tcPr>
            <w:tcW w:w="976" w:type="dxa"/>
            <w:vMerge w:val="restart"/>
          </w:tcPr>
          <w:p w:rsidR="000969D3" w:rsidRPr="00107044" w:rsidRDefault="000969D3"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w:t>
            </w:r>
          </w:p>
        </w:tc>
        <w:tc>
          <w:tcPr>
            <w:tcW w:w="2737" w:type="dxa"/>
            <w:gridSpan w:val="2"/>
            <w:vMerge w:val="restart"/>
          </w:tcPr>
          <w:p w:rsidR="000969D3" w:rsidRPr="00107044" w:rsidRDefault="000969D3"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Наименование конечного результата</w:t>
            </w:r>
          </w:p>
        </w:tc>
        <w:tc>
          <w:tcPr>
            <w:tcW w:w="1067" w:type="dxa"/>
            <w:vMerge w:val="restart"/>
          </w:tcPr>
          <w:p w:rsidR="000969D3" w:rsidRPr="00107044" w:rsidRDefault="000969D3"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Ед. изм.</w:t>
            </w:r>
          </w:p>
        </w:tc>
        <w:tc>
          <w:tcPr>
            <w:tcW w:w="7473" w:type="dxa"/>
            <w:gridSpan w:val="11"/>
          </w:tcPr>
          <w:p w:rsidR="000969D3" w:rsidRPr="00107044" w:rsidRDefault="000969D3" w:rsidP="006A5F67">
            <w:pPr>
              <w:autoSpaceDE w:val="0"/>
              <w:autoSpaceDN w:val="0"/>
              <w:adjustRightInd w:val="0"/>
              <w:jc w:val="center"/>
              <w:rPr>
                <w:rFonts w:ascii="Times New Roman" w:hAnsi="Times New Roman" w:cs="Times New Roman"/>
                <w:sz w:val="24"/>
                <w:szCs w:val="24"/>
              </w:rPr>
            </w:pPr>
          </w:p>
        </w:tc>
      </w:tr>
      <w:tr w:rsidR="000969D3" w:rsidRPr="00107044" w:rsidTr="00FC4087">
        <w:trPr>
          <w:trHeight w:val="202"/>
        </w:trPr>
        <w:tc>
          <w:tcPr>
            <w:tcW w:w="2533" w:type="dxa"/>
            <w:vMerge/>
          </w:tcPr>
          <w:p w:rsidR="000969D3" w:rsidRPr="0062345F" w:rsidRDefault="000969D3" w:rsidP="006A5F67">
            <w:pPr>
              <w:autoSpaceDE w:val="0"/>
              <w:autoSpaceDN w:val="0"/>
              <w:adjustRightInd w:val="0"/>
              <w:jc w:val="both"/>
              <w:rPr>
                <w:rFonts w:ascii="Times New Roman" w:hAnsi="Times New Roman" w:cs="Times New Roman"/>
                <w:b/>
                <w:sz w:val="24"/>
                <w:szCs w:val="24"/>
              </w:rPr>
            </w:pPr>
          </w:p>
        </w:tc>
        <w:tc>
          <w:tcPr>
            <w:tcW w:w="976" w:type="dxa"/>
            <w:vMerge/>
          </w:tcPr>
          <w:p w:rsidR="000969D3" w:rsidRPr="00107044" w:rsidRDefault="000969D3" w:rsidP="006A5F67">
            <w:pPr>
              <w:autoSpaceDE w:val="0"/>
              <w:autoSpaceDN w:val="0"/>
              <w:adjustRightInd w:val="0"/>
              <w:jc w:val="center"/>
              <w:rPr>
                <w:rFonts w:ascii="Times New Roman" w:hAnsi="Times New Roman" w:cs="Times New Roman"/>
                <w:sz w:val="24"/>
                <w:szCs w:val="24"/>
              </w:rPr>
            </w:pPr>
          </w:p>
        </w:tc>
        <w:tc>
          <w:tcPr>
            <w:tcW w:w="2737" w:type="dxa"/>
            <w:gridSpan w:val="2"/>
            <w:vMerge/>
          </w:tcPr>
          <w:p w:rsidR="000969D3" w:rsidRPr="00107044" w:rsidRDefault="000969D3" w:rsidP="006A5F67">
            <w:pPr>
              <w:autoSpaceDE w:val="0"/>
              <w:autoSpaceDN w:val="0"/>
              <w:adjustRightInd w:val="0"/>
              <w:jc w:val="center"/>
              <w:rPr>
                <w:rFonts w:ascii="Times New Roman" w:hAnsi="Times New Roman" w:cs="Times New Roman"/>
                <w:sz w:val="24"/>
                <w:szCs w:val="24"/>
              </w:rPr>
            </w:pPr>
          </w:p>
        </w:tc>
        <w:tc>
          <w:tcPr>
            <w:tcW w:w="1067" w:type="dxa"/>
            <w:vMerge/>
          </w:tcPr>
          <w:p w:rsidR="000969D3" w:rsidRPr="00107044" w:rsidRDefault="000969D3" w:rsidP="006A5F67">
            <w:pPr>
              <w:autoSpaceDE w:val="0"/>
              <w:autoSpaceDN w:val="0"/>
              <w:adjustRightInd w:val="0"/>
              <w:jc w:val="center"/>
              <w:rPr>
                <w:rFonts w:ascii="Times New Roman" w:hAnsi="Times New Roman" w:cs="Times New Roman"/>
                <w:sz w:val="24"/>
                <w:szCs w:val="24"/>
              </w:rPr>
            </w:pPr>
          </w:p>
        </w:tc>
        <w:tc>
          <w:tcPr>
            <w:tcW w:w="1477" w:type="dxa"/>
            <w:gridSpan w:val="2"/>
          </w:tcPr>
          <w:p w:rsidR="000969D3" w:rsidRPr="00FB1F12" w:rsidRDefault="000969D3" w:rsidP="006A5F67">
            <w:pPr>
              <w:autoSpaceDE w:val="0"/>
              <w:autoSpaceDN w:val="0"/>
              <w:adjustRightInd w:val="0"/>
              <w:jc w:val="center"/>
              <w:rPr>
                <w:rFonts w:ascii="Times New Roman" w:hAnsi="Times New Roman" w:cs="Times New Roman"/>
                <w:sz w:val="24"/>
                <w:szCs w:val="24"/>
              </w:rPr>
            </w:pPr>
            <w:r w:rsidRPr="00FB1F12">
              <w:rPr>
                <w:rFonts w:ascii="Times New Roman" w:hAnsi="Times New Roman" w:cs="Times New Roman"/>
                <w:sz w:val="24"/>
                <w:szCs w:val="24"/>
              </w:rPr>
              <w:t>2014</w:t>
            </w:r>
          </w:p>
        </w:tc>
        <w:tc>
          <w:tcPr>
            <w:tcW w:w="1265" w:type="dxa"/>
            <w:gridSpan w:val="2"/>
          </w:tcPr>
          <w:p w:rsidR="000969D3" w:rsidRPr="00FB1F12" w:rsidRDefault="000969D3" w:rsidP="006A5F67">
            <w:pPr>
              <w:autoSpaceDE w:val="0"/>
              <w:autoSpaceDN w:val="0"/>
              <w:adjustRightInd w:val="0"/>
              <w:jc w:val="center"/>
              <w:rPr>
                <w:rFonts w:ascii="Times New Roman" w:hAnsi="Times New Roman" w:cs="Times New Roman"/>
                <w:sz w:val="24"/>
                <w:szCs w:val="24"/>
              </w:rPr>
            </w:pPr>
            <w:r w:rsidRPr="00FB1F12">
              <w:rPr>
                <w:rFonts w:ascii="Times New Roman" w:hAnsi="Times New Roman" w:cs="Times New Roman"/>
                <w:sz w:val="24"/>
                <w:szCs w:val="24"/>
              </w:rPr>
              <w:t>2015</w:t>
            </w:r>
          </w:p>
        </w:tc>
        <w:tc>
          <w:tcPr>
            <w:tcW w:w="1410" w:type="dxa"/>
            <w:gridSpan w:val="2"/>
          </w:tcPr>
          <w:p w:rsidR="000969D3" w:rsidRPr="00FB1F12" w:rsidRDefault="000969D3" w:rsidP="006A5F67">
            <w:pPr>
              <w:autoSpaceDE w:val="0"/>
              <w:autoSpaceDN w:val="0"/>
              <w:adjustRightInd w:val="0"/>
              <w:jc w:val="center"/>
              <w:rPr>
                <w:rFonts w:ascii="Times New Roman" w:hAnsi="Times New Roman" w:cs="Times New Roman"/>
                <w:sz w:val="24"/>
                <w:szCs w:val="24"/>
              </w:rPr>
            </w:pPr>
            <w:r w:rsidRPr="00FB1F12">
              <w:rPr>
                <w:rFonts w:ascii="Times New Roman" w:hAnsi="Times New Roman" w:cs="Times New Roman"/>
                <w:sz w:val="24"/>
                <w:szCs w:val="24"/>
              </w:rPr>
              <w:t>2016</w:t>
            </w:r>
          </w:p>
        </w:tc>
        <w:tc>
          <w:tcPr>
            <w:tcW w:w="1405" w:type="dxa"/>
            <w:gridSpan w:val="3"/>
          </w:tcPr>
          <w:p w:rsidR="000969D3" w:rsidRPr="00FB1F12" w:rsidRDefault="000969D3" w:rsidP="006A5F67">
            <w:pPr>
              <w:autoSpaceDE w:val="0"/>
              <w:autoSpaceDN w:val="0"/>
              <w:adjustRightInd w:val="0"/>
              <w:jc w:val="center"/>
              <w:rPr>
                <w:rFonts w:ascii="Times New Roman" w:hAnsi="Times New Roman" w:cs="Times New Roman"/>
                <w:sz w:val="24"/>
                <w:szCs w:val="24"/>
              </w:rPr>
            </w:pPr>
            <w:r w:rsidRPr="00FB1F12">
              <w:rPr>
                <w:rFonts w:ascii="Times New Roman" w:hAnsi="Times New Roman" w:cs="Times New Roman"/>
                <w:sz w:val="24"/>
                <w:szCs w:val="24"/>
              </w:rPr>
              <w:t>2017</w:t>
            </w:r>
          </w:p>
        </w:tc>
        <w:tc>
          <w:tcPr>
            <w:tcW w:w="1916" w:type="dxa"/>
            <w:gridSpan w:val="2"/>
          </w:tcPr>
          <w:p w:rsidR="000969D3" w:rsidRPr="00FB1F12" w:rsidRDefault="000969D3" w:rsidP="006A5F67">
            <w:pPr>
              <w:autoSpaceDE w:val="0"/>
              <w:autoSpaceDN w:val="0"/>
              <w:adjustRightInd w:val="0"/>
              <w:jc w:val="center"/>
              <w:rPr>
                <w:rFonts w:ascii="Times New Roman" w:hAnsi="Times New Roman" w:cs="Times New Roman"/>
                <w:sz w:val="24"/>
                <w:szCs w:val="24"/>
              </w:rPr>
            </w:pPr>
            <w:r w:rsidRPr="00FB1F12">
              <w:rPr>
                <w:rFonts w:ascii="Times New Roman" w:hAnsi="Times New Roman" w:cs="Times New Roman"/>
                <w:sz w:val="24"/>
                <w:szCs w:val="24"/>
              </w:rPr>
              <w:t>2018</w:t>
            </w:r>
          </w:p>
        </w:tc>
      </w:tr>
      <w:tr w:rsidR="000969D3" w:rsidRPr="00107044" w:rsidTr="00FC4087">
        <w:trPr>
          <w:trHeight w:val="202"/>
        </w:trPr>
        <w:tc>
          <w:tcPr>
            <w:tcW w:w="2533" w:type="dxa"/>
            <w:vMerge/>
          </w:tcPr>
          <w:p w:rsidR="000969D3" w:rsidRPr="0062345F" w:rsidRDefault="000969D3" w:rsidP="006A5F67">
            <w:pPr>
              <w:autoSpaceDE w:val="0"/>
              <w:autoSpaceDN w:val="0"/>
              <w:adjustRightInd w:val="0"/>
              <w:jc w:val="both"/>
              <w:rPr>
                <w:rFonts w:ascii="Times New Roman" w:hAnsi="Times New Roman" w:cs="Times New Roman"/>
                <w:b/>
                <w:sz w:val="24"/>
                <w:szCs w:val="24"/>
              </w:rPr>
            </w:pPr>
          </w:p>
        </w:tc>
        <w:tc>
          <w:tcPr>
            <w:tcW w:w="976" w:type="dxa"/>
          </w:tcPr>
          <w:p w:rsidR="000969D3" w:rsidRPr="00107044" w:rsidRDefault="000969D3"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737" w:type="dxa"/>
            <w:gridSpan w:val="2"/>
          </w:tcPr>
          <w:p w:rsidR="000969D3" w:rsidRPr="006A6096" w:rsidRDefault="000969D3" w:rsidP="006A5F67">
            <w:pPr>
              <w:autoSpaceDE w:val="0"/>
              <w:autoSpaceDN w:val="0"/>
              <w:adjustRightInd w:val="0"/>
              <w:jc w:val="both"/>
              <w:rPr>
                <w:rFonts w:ascii="Times New Roman" w:hAnsi="Times New Roman" w:cs="Times New Roman"/>
                <w:sz w:val="24"/>
                <w:szCs w:val="24"/>
              </w:rPr>
            </w:pPr>
            <w:r w:rsidRPr="006A6096">
              <w:rPr>
                <w:rFonts w:ascii="Times New Roman" w:hAnsi="Times New Roman" w:cs="Times New Roman"/>
                <w:sz w:val="24"/>
                <w:szCs w:val="24"/>
              </w:rPr>
              <w:t>Увеличение количества муни</w:t>
            </w:r>
            <w:r>
              <w:rPr>
                <w:rFonts w:ascii="Times New Roman" w:hAnsi="Times New Roman" w:cs="Times New Roman"/>
                <w:sz w:val="24"/>
                <w:szCs w:val="24"/>
              </w:rPr>
              <w:t>ц</w:t>
            </w:r>
            <w:r w:rsidRPr="006A6096">
              <w:rPr>
                <w:rFonts w:ascii="Times New Roman" w:hAnsi="Times New Roman" w:cs="Times New Roman"/>
                <w:sz w:val="24"/>
                <w:szCs w:val="24"/>
              </w:rPr>
              <w:t>ипальных учреж</w:t>
            </w:r>
            <w:r>
              <w:rPr>
                <w:rFonts w:ascii="Times New Roman" w:hAnsi="Times New Roman" w:cs="Times New Roman"/>
                <w:sz w:val="24"/>
                <w:szCs w:val="24"/>
              </w:rPr>
              <w:t>-</w:t>
            </w:r>
            <w:r w:rsidRPr="006A6096">
              <w:rPr>
                <w:rFonts w:ascii="Times New Roman" w:hAnsi="Times New Roman" w:cs="Times New Roman"/>
                <w:sz w:val="24"/>
                <w:szCs w:val="24"/>
              </w:rPr>
              <w:t>дений, оборудованных в соответствии с требо</w:t>
            </w:r>
            <w:r>
              <w:rPr>
                <w:rFonts w:ascii="Times New Roman" w:hAnsi="Times New Roman" w:cs="Times New Roman"/>
                <w:sz w:val="24"/>
                <w:szCs w:val="24"/>
              </w:rPr>
              <w:t>-</w:t>
            </w:r>
            <w:r w:rsidRPr="006A6096">
              <w:rPr>
                <w:rFonts w:ascii="Times New Roman" w:hAnsi="Times New Roman" w:cs="Times New Roman"/>
                <w:sz w:val="24"/>
                <w:szCs w:val="24"/>
              </w:rPr>
              <w:t>ваниями антитеррорис</w:t>
            </w:r>
            <w:r>
              <w:rPr>
                <w:rFonts w:ascii="Times New Roman" w:hAnsi="Times New Roman" w:cs="Times New Roman"/>
                <w:sz w:val="24"/>
                <w:szCs w:val="24"/>
              </w:rPr>
              <w:t>-</w:t>
            </w:r>
            <w:r w:rsidRPr="006A6096">
              <w:rPr>
                <w:rFonts w:ascii="Times New Roman" w:hAnsi="Times New Roman" w:cs="Times New Roman"/>
                <w:sz w:val="24"/>
                <w:szCs w:val="24"/>
              </w:rPr>
              <w:t>тической защищён</w:t>
            </w:r>
            <w:r>
              <w:rPr>
                <w:rFonts w:ascii="Times New Roman" w:hAnsi="Times New Roman" w:cs="Times New Roman"/>
                <w:sz w:val="24"/>
                <w:szCs w:val="24"/>
              </w:rPr>
              <w:t>-</w:t>
            </w:r>
            <w:r w:rsidRPr="006A6096">
              <w:rPr>
                <w:rFonts w:ascii="Times New Roman" w:hAnsi="Times New Roman" w:cs="Times New Roman"/>
                <w:sz w:val="24"/>
                <w:szCs w:val="24"/>
              </w:rPr>
              <w:t>ности объектов.</w:t>
            </w:r>
          </w:p>
        </w:tc>
        <w:tc>
          <w:tcPr>
            <w:tcW w:w="1067" w:type="dxa"/>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шт.</w:t>
            </w:r>
          </w:p>
        </w:tc>
        <w:tc>
          <w:tcPr>
            <w:tcW w:w="1477"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2</w:t>
            </w:r>
          </w:p>
        </w:tc>
        <w:tc>
          <w:tcPr>
            <w:tcW w:w="1265"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w:t>
            </w:r>
          </w:p>
        </w:tc>
        <w:tc>
          <w:tcPr>
            <w:tcW w:w="1410"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6</w:t>
            </w:r>
          </w:p>
        </w:tc>
        <w:tc>
          <w:tcPr>
            <w:tcW w:w="1405" w:type="dxa"/>
            <w:gridSpan w:val="3"/>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8</w:t>
            </w:r>
          </w:p>
        </w:tc>
        <w:tc>
          <w:tcPr>
            <w:tcW w:w="1916"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10</w:t>
            </w:r>
          </w:p>
        </w:tc>
      </w:tr>
      <w:tr w:rsidR="000969D3" w:rsidRPr="00107044" w:rsidTr="00FC4087">
        <w:trPr>
          <w:trHeight w:val="202"/>
        </w:trPr>
        <w:tc>
          <w:tcPr>
            <w:tcW w:w="2533" w:type="dxa"/>
            <w:vMerge/>
          </w:tcPr>
          <w:p w:rsidR="000969D3" w:rsidRPr="0062345F" w:rsidRDefault="000969D3" w:rsidP="006A5F67">
            <w:pPr>
              <w:autoSpaceDE w:val="0"/>
              <w:autoSpaceDN w:val="0"/>
              <w:adjustRightInd w:val="0"/>
              <w:jc w:val="both"/>
              <w:rPr>
                <w:rFonts w:ascii="Times New Roman" w:hAnsi="Times New Roman" w:cs="Times New Roman"/>
                <w:b/>
                <w:sz w:val="24"/>
                <w:szCs w:val="24"/>
              </w:rPr>
            </w:pPr>
          </w:p>
        </w:tc>
        <w:tc>
          <w:tcPr>
            <w:tcW w:w="976" w:type="dxa"/>
          </w:tcPr>
          <w:p w:rsidR="000969D3" w:rsidRDefault="000969D3"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737" w:type="dxa"/>
            <w:gridSpan w:val="2"/>
          </w:tcPr>
          <w:p w:rsidR="000969D3" w:rsidRPr="00625A85" w:rsidRDefault="000969D3" w:rsidP="006A5F67">
            <w:pPr>
              <w:autoSpaceDE w:val="0"/>
              <w:autoSpaceDN w:val="0"/>
              <w:adjustRightInd w:val="0"/>
              <w:jc w:val="both"/>
              <w:rPr>
                <w:rFonts w:ascii="Times New Roman" w:hAnsi="Times New Roman" w:cs="Times New Roman"/>
                <w:sz w:val="24"/>
                <w:szCs w:val="24"/>
              </w:rPr>
            </w:pPr>
            <w:r w:rsidRPr="00625A85">
              <w:rPr>
                <w:rFonts w:ascii="Times New Roman" w:hAnsi="Times New Roman" w:cs="Times New Roman"/>
                <w:sz w:val="24"/>
                <w:szCs w:val="24"/>
              </w:rPr>
              <w:t>Увеличение количества мест с массовым пре</w:t>
            </w:r>
            <w:r>
              <w:rPr>
                <w:rFonts w:ascii="Times New Roman" w:hAnsi="Times New Roman" w:cs="Times New Roman"/>
                <w:sz w:val="24"/>
                <w:szCs w:val="24"/>
              </w:rPr>
              <w:t>-</w:t>
            </w:r>
            <w:r w:rsidRPr="00625A85">
              <w:rPr>
                <w:rFonts w:ascii="Times New Roman" w:hAnsi="Times New Roman" w:cs="Times New Roman"/>
                <w:sz w:val="24"/>
                <w:szCs w:val="24"/>
              </w:rPr>
              <w:t>быванием людей, обо</w:t>
            </w:r>
            <w:r>
              <w:rPr>
                <w:rFonts w:ascii="Times New Roman" w:hAnsi="Times New Roman" w:cs="Times New Roman"/>
                <w:sz w:val="24"/>
                <w:szCs w:val="24"/>
              </w:rPr>
              <w:t>-</w:t>
            </w:r>
            <w:r w:rsidRPr="00625A85">
              <w:rPr>
                <w:rFonts w:ascii="Times New Roman" w:hAnsi="Times New Roman" w:cs="Times New Roman"/>
                <w:sz w:val="24"/>
                <w:szCs w:val="24"/>
              </w:rPr>
              <w:t>рудованных в соответ</w:t>
            </w:r>
            <w:r>
              <w:rPr>
                <w:rFonts w:ascii="Times New Roman" w:hAnsi="Times New Roman" w:cs="Times New Roman"/>
                <w:sz w:val="24"/>
                <w:szCs w:val="24"/>
              </w:rPr>
              <w:t>-</w:t>
            </w:r>
            <w:r w:rsidRPr="00625A85">
              <w:rPr>
                <w:rFonts w:ascii="Times New Roman" w:hAnsi="Times New Roman" w:cs="Times New Roman"/>
                <w:sz w:val="24"/>
                <w:szCs w:val="24"/>
              </w:rPr>
              <w:t xml:space="preserve">ствии с требованиями </w:t>
            </w:r>
            <w:r w:rsidRPr="00625A85">
              <w:rPr>
                <w:rFonts w:ascii="Times New Roman" w:hAnsi="Times New Roman"/>
                <w:sz w:val="24"/>
                <w:szCs w:val="24"/>
              </w:rPr>
              <w:t>антитеррористической защищенности объек</w:t>
            </w:r>
            <w:r>
              <w:rPr>
                <w:rFonts w:ascii="Times New Roman" w:hAnsi="Times New Roman"/>
                <w:sz w:val="24"/>
                <w:szCs w:val="24"/>
              </w:rPr>
              <w:t>-</w:t>
            </w:r>
            <w:r w:rsidRPr="00625A85">
              <w:rPr>
                <w:rFonts w:ascii="Times New Roman" w:hAnsi="Times New Roman"/>
                <w:sz w:val="24"/>
                <w:szCs w:val="24"/>
              </w:rPr>
              <w:t xml:space="preserve">тов. </w:t>
            </w:r>
          </w:p>
        </w:tc>
        <w:tc>
          <w:tcPr>
            <w:tcW w:w="1067" w:type="dxa"/>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шт.</w:t>
            </w:r>
          </w:p>
        </w:tc>
        <w:tc>
          <w:tcPr>
            <w:tcW w:w="1477"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w:t>
            </w:r>
          </w:p>
        </w:tc>
        <w:tc>
          <w:tcPr>
            <w:tcW w:w="1265"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2</w:t>
            </w:r>
          </w:p>
        </w:tc>
        <w:tc>
          <w:tcPr>
            <w:tcW w:w="1410"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3</w:t>
            </w:r>
          </w:p>
        </w:tc>
        <w:tc>
          <w:tcPr>
            <w:tcW w:w="1405" w:type="dxa"/>
            <w:gridSpan w:val="3"/>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w:t>
            </w:r>
          </w:p>
        </w:tc>
        <w:tc>
          <w:tcPr>
            <w:tcW w:w="1916"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w:t>
            </w:r>
          </w:p>
        </w:tc>
      </w:tr>
      <w:tr w:rsidR="000969D3" w:rsidRPr="00107044" w:rsidTr="00FC4087">
        <w:trPr>
          <w:trHeight w:val="202"/>
        </w:trPr>
        <w:tc>
          <w:tcPr>
            <w:tcW w:w="2533" w:type="dxa"/>
            <w:vMerge/>
          </w:tcPr>
          <w:p w:rsidR="000969D3" w:rsidRPr="0062345F" w:rsidRDefault="000969D3" w:rsidP="006A5F67">
            <w:pPr>
              <w:autoSpaceDE w:val="0"/>
              <w:autoSpaceDN w:val="0"/>
              <w:adjustRightInd w:val="0"/>
              <w:jc w:val="both"/>
              <w:rPr>
                <w:rFonts w:ascii="Times New Roman" w:hAnsi="Times New Roman" w:cs="Times New Roman"/>
                <w:b/>
                <w:sz w:val="24"/>
                <w:szCs w:val="24"/>
              </w:rPr>
            </w:pPr>
          </w:p>
        </w:tc>
        <w:tc>
          <w:tcPr>
            <w:tcW w:w="976" w:type="dxa"/>
          </w:tcPr>
          <w:p w:rsidR="000969D3" w:rsidRDefault="000969D3"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737" w:type="dxa"/>
            <w:gridSpan w:val="2"/>
          </w:tcPr>
          <w:p w:rsidR="000969D3" w:rsidRPr="006A6096" w:rsidRDefault="000969D3" w:rsidP="006A5F67">
            <w:pPr>
              <w:autoSpaceDE w:val="0"/>
              <w:autoSpaceDN w:val="0"/>
              <w:adjustRightInd w:val="0"/>
              <w:jc w:val="both"/>
              <w:rPr>
                <w:rFonts w:ascii="Times New Roman" w:hAnsi="Times New Roman" w:cs="Times New Roman"/>
                <w:sz w:val="24"/>
                <w:szCs w:val="24"/>
              </w:rPr>
            </w:pPr>
            <w:r w:rsidRPr="006A6096">
              <w:rPr>
                <w:rFonts w:ascii="Times New Roman" w:hAnsi="Times New Roman" w:cs="Times New Roman"/>
                <w:sz w:val="24"/>
                <w:szCs w:val="24"/>
              </w:rPr>
              <w:t>Увеличение количества памяток, плакатов, бук</w:t>
            </w:r>
            <w:r>
              <w:rPr>
                <w:rFonts w:ascii="Times New Roman" w:hAnsi="Times New Roman" w:cs="Times New Roman"/>
                <w:sz w:val="24"/>
                <w:szCs w:val="24"/>
              </w:rPr>
              <w:t>-</w:t>
            </w:r>
            <w:r w:rsidRPr="006A6096">
              <w:rPr>
                <w:rFonts w:ascii="Times New Roman" w:hAnsi="Times New Roman" w:cs="Times New Roman"/>
                <w:sz w:val="24"/>
                <w:szCs w:val="24"/>
              </w:rPr>
              <w:t>летов  по антитерро</w:t>
            </w:r>
            <w:r>
              <w:rPr>
                <w:rFonts w:ascii="Times New Roman" w:hAnsi="Times New Roman" w:cs="Times New Roman"/>
                <w:sz w:val="24"/>
                <w:szCs w:val="24"/>
              </w:rPr>
              <w:t>-</w:t>
            </w:r>
            <w:r w:rsidRPr="006A6096">
              <w:rPr>
                <w:rFonts w:ascii="Times New Roman" w:hAnsi="Times New Roman" w:cs="Times New Roman"/>
                <w:sz w:val="24"/>
                <w:szCs w:val="24"/>
              </w:rPr>
              <w:t>ристической направ</w:t>
            </w:r>
            <w:r>
              <w:rPr>
                <w:rFonts w:ascii="Times New Roman" w:hAnsi="Times New Roman" w:cs="Times New Roman"/>
                <w:sz w:val="24"/>
                <w:szCs w:val="24"/>
              </w:rPr>
              <w:t>-</w:t>
            </w:r>
            <w:r w:rsidRPr="006A6096">
              <w:rPr>
                <w:rFonts w:ascii="Times New Roman" w:hAnsi="Times New Roman" w:cs="Times New Roman"/>
                <w:sz w:val="24"/>
                <w:szCs w:val="24"/>
              </w:rPr>
              <w:t>ленности.</w:t>
            </w:r>
          </w:p>
        </w:tc>
        <w:tc>
          <w:tcPr>
            <w:tcW w:w="1067" w:type="dxa"/>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шт.</w:t>
            </w:r>
          </w:p>
        </w:tc>
        <w:tc>
          <w:tcPr>
            <w:tcW w:w="1477"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1000</w:t>
            </w:r>
          </w:p>
        </w:tc>
        <w:tc>
          <w:tcPr>
            <w:tcW w:w="1265"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2000</w:t>
            </w:r>
          </w:p>
        </w:tc>
        <w:tc>
          <w:tcPr>
            <w:tcW w:w="1410"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3000</w:t>
            </w:r>
          </w:p>
        </w:tc>
        <w:tc>
          <w:tcPr>
            <w:tcW w:w="1405" w:type="dxa"/>
            <w:gridSpan w:val="3"/>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4000</w:t>
            </w:r>
          </w:p>
        </w:tc>
        <w:tc>
          <w:tcPr>
            <w:tcW w:w="1916" w:type="dxa"/>
            <w:gridSpan w:val="2"/>
          </w:tcPr>
          <w:p w:rsidR="000969D3" w:rsidRPr="006A6096" w:rsidRDefault="000969D3"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5000</w:t>
            </w:r>
          </w:p>
        </w:tc>
      </w:tr>
      <w:tr w:rsidR="00607CF2" w:rsidRPr="00107044" w:rsidTr="00FC4087">
        <w:tc>
          <w:tcPr>
            <w:tcW w:w="2533" w:type="dxa"/>
          </w:tcPr>
          <w:p w:rsidR="00607CF2" w:rsidRPr="000969D3" w:rsidRDefault="00607CF2" w:rsidP="006A5F67">
            <w:pPr>
              <w:autoSpaceDE w:val="0"/>
              <w:autoSpaceDN w:val="0"/>
              <w:adjustRightInd w:val="0"/>
              <w:jc w:val="both"/>
              <w:rPr>
                <w:rFonts w:ascii="Times New Roman" w:hAnsi="Times New Roman" w:cs="Times New Roman"/>
                <w:sz w:val="24"/>
                <w:szCs w:val="24"/>
              </w:rPr>
            </w:pPr>
            <w:r w:rsidRPr="000969D3">
              <w:rPr>
                <w:rFonts w:ascii="Times New Roman" w:hAnsi="Times New Roman" w:cs="Times New Roman"/>
                <w:sz w:val="24"/>
                <w:szCs w:val="24"/>
              </w:rPr>
              <w:t>Этапы и сроки реализации подпрограммы муниципальной программы</w:t>
            </w:r>
          </w:p>
        </w:tc>
        <w:tc>
          <w:tcPr>
            <w:tcW w:w="976" w:type="dxa"/>
          </w:tcPr>
          <w:p w:rsidR="00607CF2" w:rsidRPr="00832D3D" w:rsidRDefault="00607CF2" w:rsidP="006A5F67">
            <w:pPr>
              <w:autoSpaceDE w:val="0"/>
              <w:autoSpaceDN w:val="0"/>
              <w:adjustRightInd w:val="0"/>
              <w:jc w:val="both"/>
              <w:rPr>
                <w:rFonts w:ascii="Times New Roman" w:hAnsi="Times New Roman" w:cs="Times New Roman"/>
                <w:b/>
                <w:sz w:val="24"/>
                <w:szCs w:val="24"/>
              </w:rPr>
            </w:pPr>
          </w:p>
        </w:tc>
        <w:tc>
          <w:tcPr>
            <w:tcW w:w="11277" w:type="dxa"/>
            <w:gridSpan w:val="14"/>
          </w:tcPr>
          <w:p w:rsidR="00607CF2" w:rsidRPr="00EC1842" w:rsidRDefault="00094DEF" w:rsidP="006A5F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07CF2" w:rsidRPr="00EC1842">
              <w:rPr>
                <w:rFonts w:ascii="Times New Roman" w:hAnsi="Times New Roman" w:cs="Times New Roman"/>
                <w:sz w:val="24"/>
                <w:szCs w:val="24"/>
              </w:rPr>
              <w:t>1 этап – 2014 год</w:t>
            </w:r>
          </w:p>
          <w:p w:rsidR="00607CF2" w:rsidRPr="00EC1842" w:rsidRDefault="00607CF2" w:rsidP="006A5F67">
            <w:pPr>
              <w:autoSpaceDE w:val="0"/>
              <w:autoSpaceDN w:val="0"/>
              <w:adjustRightInd w:val="0"/>
              <w:jc w:val="both"/>
              <w:rPr>
                <w:rFonts w:ascii="Times New Roman" w:hAnsi="Times New Roman" w:cs="Times New Roman"/>
                <w:sz w:val="24"/>
                <w:szCs w:val="24"/>
              </w:rPr>
            </w:pPr>
            <w:r w:rsidRPr="00EC1842">
              <w:rPr>
                <w:rFonts w:ascii="Times New Roman" w:hAnsi="Times New Roman" w:cs="Times New Roman"/>
                <w:sz w:val="24"/>
                <w:szCs w:val="24"/>
              </w:rPr>
              <w:t xml:space="preserve">  2 этап – 2015 год</w:t>
            </w:r>
          </w:p>
          <w:p w:rsidR="00607CF2" w:rsidRPr="00EC1842" w:rsidRDefault="00607CF2" w:rsidP="006A5F67">
            <w:pPr>
              <w:autoSpaceDE w:val="0"/>
              <w:autoSpaceDN w:val="0"/>
              <w:adjustRightInd w:val="0"/>
              <w:jc w:val="both"/>
              <w:rPr>
                <w:rFonts w:ascii="Times New Roman" w:hAnsi="Times New Roman" w:cs="Times New Roman"/>
                <w:sz w:val="24"/>
                <w:szCs w:val="24"/>
              </w:rPr>
            </w:pPr>
            <w:r w:rsidRPr="00EC1842">
              <w:rPr>
                <w:rFonts w:ascii="Times New Roman" w:hAnsi="Times New Roman" w:cs="Times New Roman"/>
                <w:sz w:val="24"/>
                <w:szCs w:val="24"/>
              </w:rPr>
              <w:t xml:space="preserve">  3 этап – 2016 год</w:t>
            </w:r>
          </w:p>
          <w:p w:rsidR="00607CF2" w:rsidRPr="00EC1842" w:rsidRDefault="00607CF2" w:rsidP="006A5F67">
            <w:pPr>
              <w:autoSpaceDE w:val="0"/>
              <w:autoSpaceDN w:val="0"/>
              <w:adjustRightInd w:val="0"/>
              <w:jc w:val="both"/>
              <w:rPr>
                <w:rFonts w:ascii="Times New Roman" w:hAnsi="Times New Roman" w:cs="Times New Roman"/>
                <w:sz w:val="24"/>
                <w:szCs w:val="24"/>
              </w:rPr>
            </w:pPr>
            <w:r w:rsidRPr="00EC1842">
              <w:rPr>
                <w:rFonts w:ascii="Times New Roman" w:hAnsi="Times New Roman" w:cs="Times New Roman"/>
                <w:sz w:val="24"/>
                <w:szCs w:val="24"/>
              </w:rPr>
              <w:t xml:space="preserve">  4 этап – 2017 год</w:t>
            </w:r>
          </w:p>
          <w:p w:rsidR="00607CF2" w:rsidRPr="00EC1842" w:rsidRDefault="00607CF2" w:rsidP="006A5F67">
            <w:pPr>
              <w:autoSpaceDE w:val="0"/>
              <w:autoSpaceDN w:val="0"/>
              <w:adjustRightInd w:val="0"/>
              <w:jc w:val="both"/>
              <w:rPr>
                <w:rFonts w:ascii="Times New Roman" w:hAnsi="Times New Roman" w:cs="Times New Roman"/>
                <w:sz w:val="24"/>
                <w:szCs w:val="24"/>
              </w:rPr>
            </w:pPr>
            <w:r w:rsidRPr="00EC1842">
              <w:rPr>
                <w:rFonts w:ascii="Times New Roman" w:hAnsi="Times New Roman" w:cs="Times New Roman"/>
                <w:sz w:val="24"/>
                <w:szCs w:val="24"/>
              </w:rPr>
              <w:t xml:space="preserve">  5 этап – 2018 год</w:t>
            </w:r>
          </w:p>
        </w:tc>
      </w:tr>
      <w:tr w:rsidR="00A11ED6" w:rsidRPr="001D34BE" w:rsidTr="00E94341">
        <w:trPr>
          <w:trHeight w:val="304"/>
        </w:trPr>
        <w:tc>
          <w:tcPr>
            <w:tcW w:w="2533" w:type="dxa"/>
            <w:vMerge w:val="restart"/>
          </w:tcPr>
          <w:p w:rsidR="00A11ED6" w:rsidRPr="001D34BE" w:rsidRDefault="00A11ED6"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Объемы бюджетных ассигнований муниципальной программы</w:t>
            </w:r>
          </w:p>
        </w:tc>
        <w:tc>
          <w:tcPr>
            <w:tcW w:w="3323" w:type="dxa"/>
            <w:gridSpan w:val="2"/>
            <w:vMerge w:val="restart"/>
          </w:tcPr>
          <w:p w:rsidR="00A11ED6" w:rsidRPr="001D34BE" w:rsidRDefault="00A11ED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Наименование подпрограммы муниципальной программы</w:t>
            </w:r>
          </w:p>
        </w:tc>
        <w:tc>
          <w:tcPr>
            <w:tcW w:w="2321" w:type="dxa"/>
            <w:gridSpan w:val="3"/>
            <w:vMerge w:val="restart"/>
          </w:tcPr>
          <w:p w:rsidR="00A11ED6" w:rsidRPr="001D34BE" w:rsidRDefault="00A11ED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Источник финансирования</w:t>
            </w:r>
          </w:p>
        </w:tc>
        <w:tc>
          <w:tcPr>
            <w:tcW w:w="6609" w:type="dxa"/>
            <w:gridSpan w:val="10"/>
          </w:tcPr>
          <w:p w:rsidR="00A11ED6" w:rsidRPr="001D34BE" w:rsidRDefault="00A11ED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Расходы</w:t>
            </w:r>
          </w:p>
        </w:tc>
      </w:tr>
      <w:tr w:rsidR="00A11ED6" w:rsidRPr="001D34BE" w:rsidTr="003D7CC2">
        <w:trPr>
          <w:trHeight w:val="303"/>
        </w:trPr>
        <w:tc>
          <w:tcPr>
            <w:tcW w:w="2533" w:type="dxa"/>
            <w:vMerge/>
          </w:tcPr>
          <w:p w:rsidR="00A11ED6" w:rsidRPr="001D34BE" w:rsidRDefault="00A11ED6"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A11ED6" w:rsidRPr="001D34BE" w:rsidRDefault="00A11ED6" w:rsidP="006A5F67">
            <w:pPr>
              <w:autoSpaceDE w:val="0"/>
              <w:autoSpaceDN w:val="0"/>
              <w:adjustRightInd w:val="0"/>
              <w:jc w:val="center"/>
              <w:rPr>
                <w:rFonts w:ascii="Times New Roman" w:hAnsi="Times New Roman" w:cs="Times New Roman"/>
                <w:sz w:val="24"/>
                <w:szCs w:val="24"/>
              </w:rPr>
            </w:pPr>
          </w:p>
        </w:tc>
        <w:tc>
          <w:tcPr>
            <w:tcW w:w="2321" w:type="dxa"/>
            <w:gridSpan w:val="3"/>
            <w:vMerge/>
          </w:tcPr>
          <w:p w:rsidR="00A11ED6" w:rsidRPr="001D34BE" w:rsidRDefault="00A11ED6" w:rsidP="006A5F67">
            <w:pPr>
              <w:autoSpaceDE w:val="0"/>
              <w:autoSpaceDN w:val="0"/>
              <w:adjustRightInd w:val="0"/>
              <w:jc w:val="center"/>
              <w:rPr>
                <w:rFonts w:ascii="Times New Roman" w:hAnsi="Times New Roman" w:cs="Times New Roman"/>
                <w:sz w:val="24"/>
                <w:szCs w:val="24"/>
              </w:rPr>
            </w:pPr>
          </w:p>
        </w:tc>
        <w:tc>
          <w:tcPr>
            <w:tcW w:w="1185" w:type="dxa"/>
            <w:gridSpan w:val="2"/>
          </w:tcPr>
          <w:p w:rsidR="00A11ED6" w:rsidRPr="001D34BE" w:rsidRDefault="00A11ED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2014</w:t>
            </w:r>
          </w:p>
        </w:tc>
        <w:tc>
          <w:tcPr>
            <w:tcW w:w="1162" w:type="dxa"/>
            <w:gridSpan w:val="2"/>
          </w:tcPr>
          <w:p w:rsidR="00A11ED6" w:rsidRPr="001D34BE" w:rsidRDefault="00A11ED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2015</w:t>
            </w:r>
          </w:p>
        </w:tc>
        <w:tc>
          <w:tcPr>
            <w:tcW w:w="1036" w:type="dxa"/>
            <w:gridSpan w:val="2"/>
            <w:vAlign w:val="center"/>
          </w:tcPr>
          <w:p w:rsidR="00A11ED6" w:rsidRPr="001D34BE" w:rsidRDefault="00A11ED6" w:rsidP="003D7CC2">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2016</w:t>
            </w:r>
          </w:p>
        </w:tc>
        <w:tc>
          <w:tcPr>
            <w:tcW w:w="1024" w:type="dxa"/>
            <w:vAlign w:val="center"/>
          </w:tcPr>
          <w:p w:rsidR="00A11ED6" w:rsidRPr="001D34BE" w:rsidRDefault="00A11ED6" w:rsidP="003D7CC2">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2017</w:t>
            </w:r>
          </w:p>
        </w:tc>
        <w:tc>
          <w:tcPr>
            <w:tcW w:w="966" w:type="dxa"/>
            <w:gridSpan w:val="2"/>
          </w:tcPr>
          <w:p w:rsidR="00A11ED6" w:rsidRPr="001D34BE" w:rsidRDefault="00A11ED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2018</w:t>
            </w:r>
          </w:p>
        </w:tc>
        <w:tc>
          <w:tcPr>
            <w:tcW w:w="1236" w:type="dxa"/>
            <w:vAlign w:val="center"/>
          </w:tcPr>
          <w:p w:rsidR="00A11ED6" w:rsidRPr="001D34BE" w:rsidRDefault="00A11ED6"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Итого</w:t>
            </w:r>
          </w:p>
        </w:tc>
      </w:tr>
      <w:tr w:rsidR="007D4672" w:rsidRPr="001D34BE" w:rsidTr="00E94341">
        <w:trPr>
          <w:trHeight w:val="88"/>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val="restart"/>
          </w:tcPr>
          <w:p w:rsidR="007D4672" w:rsidRPr="001D34BE" w:rsidRDefault="007D4672" w:rsidP="006A5F67">
            <w:pPr>
              <w:autoSpaceDE w:val="0"/>
              <w:autoSpaceDN w:val="0"/>
              <w:adjustRightInd w:val="0"/>
              <w:jc w:val="both"/>
              <w:rPr>
                <w:rFonts w:ascii="Times New Roman" w:hAnsi="Times New Roman" w:cs="Times New Roman"/>
                <w:sz w:val="24"/>
                <w:szCs w:val="24"/>
              </w:rPr>
            </w:pPr>
            <w:r w:rsidRPr="001D34BE">
              <w:rPr>
                <w:rFonts w:ascii="Times New Roman" w:eastAsia="Times New Roman" w:hAnsi="Times New Roman" w:cs="Times New Roman"/>
                <w:b/>
                <w:sz w:val="24"/>
                <w:szCs w:val="24"/>
                <w:lang w:eastAsia="ru-RU"/>
              </w:rPr>
              <w:t>«</w:t>
            </w:r>
            <w:r w:rsidRPr="001D34BE">
              <w:rPr>
                <w:rFonts w:ascii="Times New Roman" w:hAnsi="Times New Roman" w:cs="Times New Roman"/>
                <w:b/>
                <w:bCs/>
                <w:sz w:val="24"/>
                <w:szCs w:val="24"/>
              </w:rPr>
              <w:t>Комплексные меры  профилактики терроризма и других проявлений экстремизма на территории муниципального образования город Новомосковск  на 2014-2018 годы»</w:t>
            </w:r>
          </w:p>
        </w:tc>
        <w:tc>
          <w:tcPr>
            <w:tcW w:w="2321" w:type="dxa"/>
            <w:gridSpan w:val="3"/>
          </w:tcPr>
          <w:p w:rsidR="007D4672" w:rsidRPr="001D34BE" w:rsidRDefault="007D4672"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7D4672" w:rsidRPr="001D34BE" w:rsidRDefault="007D4672"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185" w:type="dxa"/>
            <w:gridSpan w:val="2"/>
            <w:vAlign w:val="center"/>
          </w:tcPr>
          <w:p w:rsidR="007D4672" w:rsidRPr="00C92404" w:rsidRDefault="007D4672" w:rsidP="009C30CF">
            <w:pPr>
              <w:jc w:val="center"/>
              <w:rPr>
                <w:rFonts w:ascii="Times New Roman" w:hAnsi="Times New Roman"/>
                <w:bCs/>
                <w:sz w:val="24"/>
                <w:szCs w:val="24"/>
              </w:rPr>
            </w:pPr>
            <w:r w:rsidRPr="00C92404">
              <w:rPr>
                <w:rFonts w:ascii="Times New Roman" w:hAnsi="Times New Roman"/>
                <w:bCs/>
                <w:sz w:val="24"/>
                <w:szCs w:val="24"/>
              </w:rPr>
              <w:t>5523,418</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12294,4</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80,0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3080,0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3000,0</w:t>
            </w:r>
          </w:p>
        </w:tc>
        <w:tc>
          <w:tcPr>
            <w:tcW w:w="1236" w:type="dxa"/>
            <w:vAlign w:val="center"/>
          </w:tcPr>
          <w:p w:rsidR="007D4672" w:rsidRPr="001D34BE" w:rsidRDefault="00ED3072" w:rsidP="006A23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23977,818</w:t>
            </w:r>
          </w:p>
        </w:tc>
      </w:tr>
      <w:tr w:rsidR="007D4672" w:rsidRPr="001D34BE" w:rsidTr="00E94341">
        <w:trPr>
          <w:trHeight w:val="84"/>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2321" w:type="dxa"/>
            <w:gridSpan w:val="3"/>
          </w:tcPr>
          <w:p w:rsidR="007D4672" w:rsidRPr="001D34BE" w:rsidRDefault="007D4672"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185" w:type="dxa"/>
            <w:gridSpan w:val="2"/>
            <w:vAlign w:val="center"/>
          </w:tcPr>
          <w:p w:rsidR="007D4672" w:rsidRPr="00C92404" w:rsidRDefault="007D4672" w:rsidP="009C30CF">
            <w:pPr>
              <w:jc w:val="center"/>
              <w:rPr>
                <w:rFonts w:ascii="Times New Roman" w:hAnsi="Times New Roman"/>
                <w:bCs/>
                <w:sz w:val="24"/>
                <w:szCs w:val="24"/>
              </w:rPr>
            </w:pPr>
            <w:r w:rsidRPr="00C92404">
              <w:rPr>
                <w:rFonts w:ascii="Times New Roman" w:hAnsi="Times New Roman"/>
                <w:bCs/>
                <w:sz w:val="24"/>
                <w:szCs w:val="24"/>
              </w:rPr>
              <w:t>0</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236" w:type="dxa"/>
            <w:vAlign w:val="center"/>
          </w:tcPr>
          <w:p w:rsidR="007D4672" w:rsidRPr="001D34BE" w:rsidRDefault="007D4672"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7D4672" w:rsidRPr="001D34BE" w:rsidTr="00E94341">
        <w:trPr>
          <w:trHeight w:val="84"/>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2321" w:type="dxa"/>
            <w:gridSpan w:val="3"/>
          </w:tcPr>
          <w:p w:rsidR="007D4672" w:rsidRPr="001D34BE" w:rsidRDefault="007D4672"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185" w:type="dxa"/>
            <w:gridSpan w:val="2"/>
            <w:vAlign w:val="center"/>
          </w:tcPr>
          <w:p w:rsidR="007D4672" w:rsidRPr="00C92404" w:rsidRDefault="007D4672" w:rsidP="009C30CF">
            <w:pPr>
              <w:jc w:val="center"/>
              <w:rPr>
                <w:rFonts w:ascii="Times New Roman" w:hAnsi="Times New Roman"/>
                <w:bCs/>
                <w:sz w:val="24"/>
                <w:szCs w:val="24"/>
              </w:rPr>
            </w:pPr>
            <w:r w:rsidRPr="00C92404">
              <w:rPr>
                <w:rFonts w:ascii="Times New Roman" w:hAnsi="Times New Roman"/>
                <w:bCs/>
                <w:sz w:val="24"/>
                <w:szCs w:val="24"/>
              </w:rPr>
              <w:t>0</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236" w:type="dxa"/>
            <w:vAlign w:val="center"/>
          </w:tcPr>
          <w:p w:rsidR="007D4672" w:rsidRPr="001D34BE" w:rsidRDefault="007D4672"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ED3072" w:rsidRPr="001D34BE" w:rsidTr="00E94341">
        <w:trPr>
          <w:trHeight w:val="84"/>
        </w:trPr>
        <w:tc>
          <w:tcPr>
            <w:tcW w:w="2533" w:type="dxa"/>
            <w:vMerge/>
          </w:tcPr>
          <w:p w:rsidR="00ED3072" w:rsidRPr="001D34BE" w:rsidRDefault="00ED30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ED3072" w:rsidRPr="001D34BE" w:rsidRDefault="00ED3072" w:rsidP="006A5F67">
            <w:pPr>
              <w:autoSpaceDE w:val="0"/>
              <w:autoSpaceDN w:val="0"/>
              <w:adjustRightInd w:val="0"/>
              <w:jc w:val="both"/>
              <w:rPr>
                <w:rFonts w:ascii="Times New Roman" w:hAnsi="Times New Roman" w:cs="Times New Roman"/>
                <w:sz w:val="24"/>
                <w:szCs w:val="24"/>
              </w:rPr>
            </w:pPr>
          </w:p>
        </w:tc>
        <w:tc>
          <w:tcPr>
            <w:tcW w:w="2321" w:type="dxa"/>
            <w:gridSpan w:val="3"/>
          </w:tcPr>
          <w:p w:rsidR="00ED3072" w:rsidRPr="001D34BE" w:rsidRDefault="00ED3072"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185" w:type="dxa"/>
            <w:gridSpan w:val="2"/>
            <w:vAlign w:val="center"/>
          </w:tcPr>
          <w:p w:rsidR="00ED3072" w:rsidRPr="00C92404" w:rsidRDefault="00ED3072" w:rsidP="009C30CF">
            <w:pPr>
              <w:jc w:val="center"/>
              <w:rPr>
                <w:rFonts w:ascii="Times New Roman" w:hAnsi="Times New Roman"/>
                <w:bCs/>
                <w:sz w:val="24"/>
                <w:szCs w:val="24"/>
              </w:rPr>
            </w:pPr>
            <w:r w:rsidRPr="00C92404">
              <w:rPr>
                <w:rFonts w:ascii="Times New Roman" w:hAnsi="Times New Roman"/>
                <w:bCs/>
                <w:sz w:val="24"/>
                <w:szCs w:val="24"/>
              </w:rPr>
              <w:t>5523,418</w:t>
            </w:r>
          </w:p>
        </w:tc>
        <w:tc>
          <w:tcPr>
            <w:tcW w:w="1162" w:type="dxa"/>
            <w:gridSpan w:val="2"/>
            <w:vAlign w:val="center"/>
          </w:tcPr>
          <w:p w:rsidR="00ED3072" w:rsidRPr="001D34BE" w:rsidRDefault="00ED3072" w:rsidP="00AD48E4">
            <w:pPr>
              <w:jc w:val="center"/>
              <w:rPr>
                <w:rFonts w:ascii="Times New Roman" w:hAnsi="Times New Roman"/>
                <w:bCs/>
                <w:sz w:val="24"/>
                <w:szCs w:val="24"/>
              </w:rPr>
            </w:pPr>
            <w:r w:rsidRPr="001D34BE">
              <w:rPr>
                <w:rFonts w:ascii="Times New Roman" w:hAnsi="Times New Roman"/>
                <w:bCs/>
                <w:sz w:val="24"/>
                <w:szCs w:val="24"/>
              </w:rPr>
              <w:t>12294,4</w:t>
            </w:r>
          </w:p>
        </w:tc>
        <w:tc>
          <w:tcPr>
            <w:tcW w:w="1036" w:type="dxa"/>
            <w:gridSpan w:val="2"/>
            <w:vAlign w:val="center"/>
          </w:tcPr>
          <w:p w:rsidR="00ED3072" w:rsidRPr="001D34BE" w:rsidRDefault="00ED3072" w:rsidP="00AD48E4">
            <w:pPr>
              <w:jc w:val="center"/>
              <w:rPr>
                <w:rFonts w:ascii="Times New Roman" w:hAnsi="Times New Roman"/>
                <w:bCs/>
                <w:sz w:val="24"/>
                <w:szCs w:val="24"/>
              </w:rPr>
            </w:pPr>
            <w:r w:rsidRPr="001D34BE">
              <w:rPr>
                <w:rFonts w:ascii="Times New Roman" w:hAnsi="Times New Roman"/>
                <w:bCs/>
                <w:sz w:val="24"/>
                <w:szCs w:val="24"/>
              </w:rPr>
              <w:t>80,0</w:t>
            </w:r>
          </w:p>
        </w:tc>
        <w:tc>
          <w:tcPr>
            <w:tcW w:w="1024" w:type="dxa"/>
            <w:vAlign w:val="center"/>
          </w:tcPr>
          <w:p w:rsidR="00ED3072" w:rsidRPr="001D34BE" w:rsidRDefault="00ED3072" w:rsidP="00AD48E4">
            <w:pPr>
              <w:jc w:val="center"/>
              <w:rPr>
                <w:rFonts w:ascii="Times New Roman" w:hAnsi="Times New Roman"/>
                <w:bCs/>
                <w:sz w:val="24"/>
                <w:szCs w:val="24"/>
              </w:rPr>
            </w:pPr>
            <w:r w:rsidRPr="001D34BE">
              <w:rPr>
                <w:rFonts w:ascii="Times New Roman" w:hAnsi="Times New Roman"/>
                <w:bCs/>
                <w:sz w:val="24"/>
                <w:szCs w:val="24"/>
              </w:rPr>
              <w:t>3080,0</w:t>
            </w:r>
          </w:p>
        </w:tc>
        <w:tc>
          <w:tcPr>
            <w:tcW w:w="966" w:type="dxa"/>
            <w:gridSpan w:val="2"/>
            <w:vAlign w:val="center"/>
          </w:tcPr>
          <w:p w:rsidR="00ED3072" w:rsidRPr="001D34BE" w:rsidRDefault="00ED3072" w:rsidP="00AD48E4">
            <w:pPr>
              <w:jc w:val="center"/>
              <w:rPr>
                <w:rFonts w:ascii="Times New Roman" w:hAnsi="Times New Roman"/>
                <w:bCs/>
                <w:sz w:val="24"/>
                <w:szCs w:val="24"/>
              </w:rPr>
            </w:pPr>
            <w:r w:rsidRPr="001D34BE">
              <w:rPr>
                <w:rFonts w:ascii="Times New Roman" w:hAnsi="Times New Roman"/>
                <w:bCs/>
                <w:sz w:val="24"/>
                <w:szCs w:val="24"/>
              </w:rPr>
              <w:t>3000,0</w:t>
            </w:r>
          </w:p>
        </w:tc>
        <w:tc>
          <w:tcPr>
            <w:tcW w:w="1236" w:type="dxa"/>
            <w:vAlign w:val="center"/>
          </w:tcPr>
          <w:p w:rsidR="00ED3072" w:rsidRPr="001D34BE" w:rsidRDefault="00ED3072" w:rsidP="009C30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23977,818</w:t>
            </w:r>
          </w:p>
        </w:tc>
      </w:tr>
      <w:tr w:rsidR="007D4672" w:rsidRPr="001D34BE" w:rsidTr="00E94341">
        <w:trPr>
          <w:trHeight w:val="84"/>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2321" w:type="dxa"/>
            <w:gridSpan w:val="3"/>
          </w:tcPr>
          <w:p w:rsidR="007D4672" w:rsidRPr="001D34BE" w:rsidRDefault="007D4672"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185" w:type="dxa"/>
            <w:gridSpan w:val="2"/>
            <w:vAlign w:val="center"/>
          </w:tcPr>
          <w:p w:rsidR="007D4672" w:rsidRPr="00C92404" w:rsidRDefault="007D4672" w:rsidP="009C30CF">
            <w:pPr>
              <w:jc w:val="center"/>
              <w:rPr>
                <w:rFonts w:ascii="Times New Roman" w:hAnsi="Times New Roman"/>
                <w:bCs/>
                <w:sz w:val="24"/>
                <w:szCs w:val="24"/>
              </w:rPr>
            </w:pPr>
            <w:r w:rsidRPr="00C92404">
              <w:rPr>
                <w:rFonts w:ascii="Times New Roman" w:hAnsi="Times New Roman"/>
                <w:bCs/>
                <w:sz w:val="24"/>
                <w:szCs w:val="24"/>
              </w:rPr>
              <w:t>0</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236" w:type="dxa"/>
            <w:vAlign w:val="center"/>
          </w:tcPr>
          <w:p w:rsidR="007D4672" w:rsidRPr="001D34BE" w:rsidRDefault="007D4672"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7D4672" w:rsidRPr="001D34BE" w:rsidTr="00E94341">
        <w:trPr>
          <w:trHeight w:val="668"/>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val="restart"/>
          </w:tcPr>
          <w:p w:rsidR="007D4672" w:rsidRPr="001D34BE" w:rsidRDefault="007D4672" w:rsidP="000969D3">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Основное мероприятие 1:</w:t>
            </w:r>
          </w:p>
          <w:p w:rsidR="007D4672" w:rsidRPr="001D34BE" w:rsidRDefault="007D4672" w:rsidP="000969D3">
            <w:pPr>
              <w:autoSpaceDE w:val="0"/>
              <w:autoSpaceDN w:val="0"/>
              <w:adjustRightInd w:val="0"/>
              <w:jc w:val="both"/>
              <w:rPr>
                <w:rFonts w:ascii="Times New Roman" w:hAnsi="Times New Roman" w:cs="Times New Roman"/>
                <w:sz w:val="16"/>
                <w:szCs w:val="16"/>
              </w:rPr>
            </w:pPr>
            <w:r w:rsidRPr="001D34BE">
              <w:rPr>
                <w:rFonts w:ascii="Times New Roman" w:hAnsi="Times New Roman" w:cs="Times New Roman"/>
                <w:sz w:val="24"/>
                <w:szCs w:val="24"/>
              </w:rPr>
              <w:t>Организация работы по анти-террористической безопас-ности территорий муници-пальных учреждений</w:t>
            </w:r>
          </w:p>
          <w:p w:rsidR="007D4672" w:rsidRPr="001D34BE" w:rsidRDefault="007D4672" w:rsidP="000969D3">
            <w:pPr>
              <w:autoSpaceDE w:val="0"/>
              <w:autoSpaceDN w:val="0"/>
              <w:adjustRightInd w:val="0"/>
              <w:jc w:val="both"/>
              <w:rPr>
                <w:rFonts w:ascii="Times New Roman" w:hAnsi="Times New Roman" w:cs="Times New Roman"/>
                <w:sz w:val="24"/>
                <w:szCs w:val="24"/>
              </w:rPr>
            </w:pPr>
          </w:p>
          <w:p w:rsidR="007D4672" w:rsidRPr="001D34BE" w:rsidRDefault="007D4672" w:rsidP="000969D3">
            <w:pPr>
              <w:autoSpaceDE w:val="0"/>
              <w:autoSpaceDN w:val="0"/>
              <w:adjustRightInd w:val="0"/>
              <w:jc w:val="both"/>
              <w:rPr>
                <w:rFonts w:ascii="Times New Roman" w:hAnsi="Times New Roman" w:cs="Times New Roman"/>
                <w:sz w:val="24"/>
                <w:szCs w:val="24"/>
              </w:rPr>
            </w:pPr>
          </w:p>
          <w:p w:rsidR="007D4672" w:rsidRPr="001D34BE" w:rsidRDefault="007D4672" w:rsidP="000969D3">
            <w:pPr>
              <w:autoSpaceDE w:val="0"/>
              <w:autoSpaceDN w:val="0"/>
              <w:adjustRightInd w:val="0"/>
              <w:jc w:val="both"/>
              <w:rPr>
                <w:rFonts w:ascii="Times New Roman" w:hAnsi="Times New Roman" w:cs="Times New Roman"/>
                <w:sz w:val="24"/>
                <w:szCs w:val="24"/>
              </w:rPr>
            </w:pPr>
          </w:p>
        </w:tc>
        <w:tc>
          <w:tcPr>
            <w:tcW w:w="2321" w:type="dxa"/>
            <w:gridSpan w:val="3"/>
          </w:tcPr>
          <w:p w:rsidR="007D4672" w:rsidRPr="001D34BE" w:rsidRDefault="007D4672"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7D4672" w:rsidRPr="001D34BE" w:rsidRDefault="007D46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185" w:type="dxa"/>
            <w:gridSpan w:val="2"/>
            <w:vAlign w:val="center"/>
          </w:tcPr>
          <w:p w:rsidR="007D4672" w:rsidRPr="00C92404" w:rsidRDefault="007D4672" w:rsidP="009C30CF">
            <w:pPr>
              <w:jc w:val="center"/>
              <w:rPr>
                <w:rFonts w:ascii="Times New Roman" w:hAnsi="Times New Roman"/>
                <w:bCs/>
                <w:sz w:val="24"/>
                <w:szCs w:val="24"/>
              </w:rPr>
            </w:pPr>
            <w:r w:rsidRPr="00C92404">
              <w:rPr>
                <w:rFonts w:ascii="Times New Roman" w:hAnsi="Times New Roman"/>
                <w:bCs/>
                <w:sz w:val="24"/>
                <w:szCs w:val="24"/>
              </w:rPr>
              <w:t>5443,418</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12294,4</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3000,0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2850,0</w:t>
            </w:r>
          </w:p>
        </w:tc>
        <w:tc>
          <w:tcPr>
            <w:tcW w:w="1236" w:type="dxa"/>
            <w:vAlign w:val="center"/>
          </w:tcPr>
          <w:p w:rsidR="007D4672" w:rsidRPr="001D34BE" w:rsidRDefault="00ED3072"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23587,818</w:t>
            </w:r>
          </w:p>
        </w:tc>
      </w:tr>
      <w:tr w:rsidR="007D4672" w:rsidRPr="001D34BE" w:rsidTr="00E94341">
        <w:trPr>
          <w:trHeight w:val="666"/>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rPr>
                <w:rFonts w:ascii="Times New Roman" w:hAnsi="Times New Roman" w:cs="Times New Roman"/>
                <w:sz w:val="24"/>
                <w:szCs w:val="24"/>
              </w:rPr>
            </w:pPr>
          </w:p>
        </w:tc>
        <w:tc>
          <w:tcPr>
            <w:tcW w:w="2321" w:type="dxa"/>
            <w:gridSpan w:val="3"/>
          </w:tcPr>
          <w:p w:rsidR="007D4672" w:rsidRPr="001D34BE" w:rsidRDefault="007D46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185" w:type="dxa"/>
            <w:gridSpan w:val="2"/>
            <w:vAlign w:val="center"/>
          </w:tcPr>
          <w:p w:rsidR="007D4672" w:rsidRPr="00C92404" w:rsidRDefault="007D4672" w:rsidP="009C30CF">
            <w:pPr>
              <w:jc w:val="center"/>
              <w:rPr>
                <w:rFonts w:ascii="Times New Roman" w:hAnsi="Times New Roman"/>
                <w:bCs/>
                <w:sz w:val="24"/>
                <w:szCs w:val="24"/>
              </w:rPr>
            </w:pPr>
            <w:r w:rsidRPr="00C92404">
              <w:rPr>
                <w:rFonts w:ascii="Times New Roman" w:hAnsi="Times New Roman"/>
                <w:bCs/>
                <w:sz w:val="24"/>
                <w:szCs w:val="24"/>
              </w:rPr>
              <w:t>0</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236" w:type="dxa"/>
            <w:vAlign w:val="center"/>
          </w:tcPr>
          <w:p w:rsidR="007D4672" w:rsidRPr="001D34BE" w:rsidRDefault="007D4672"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7D4672" w:rsidRPr="001D34BE" w:rsidTr="00E94341">
        <w:trPr>
          <w:trHeight w:val="666"/>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rPr>
                <w:rFonts w:ascii="Times New Roman" w:hAnsi="Times New Roman" w:cs="Times New Roman"/>
                <w:sz w:val="24"/>
                <w:szCs w:val="24"/>
              </w:rPr>
            </w:pPr>
          </w:p>
        </w:tc>
        <w:tc>
          <w:tcPr>
            <w:tcW w:w="2321" w:type="dxa"/>
            <w:gridSpan w:val="3"/>
          </w:tcPr>
          <w:p w:rsidR="007D4672" w:rsidRPr="001D34BE" w:rsidRDefault="007D46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185" w:type="dxa"/>
            <w:gridSpan w:val="2"/>
            <w:vAlign w:val="center"/>
          </w:tcPr>
          <w:p w:rsidR="007D4672" w:rsidRPr="00C92404" w:rsidRDefault="007D4672" w:rsidP="009C30CF">
            <w:pPr>
              <w:jc w:val="center"/>
              <w:rPr>
                <w:rFonts w:ascii="Times New Roman" w:hAnsi="Times New Roman"/>
                <w:bCs/>
                <w:sz w:val="24"/>
                <w:szCs w:val="24"/>
              </w:rPr>
            </w:pPr>
            <w:r w:rsidRPr="00C92404">
              <w:rPr>
                <w:rFonts w:ascii="Times New Roman" w:hAnsi="Times New Roman"/>
                <w:bCs/>
                <w:sz w:val="24"/>
                <w:szCs w:val="24"/>
              </w:rPr>
              <w:t>0</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236" w:type="dxa"/>
            <w:vAlign w:val="center"/>
          </w:tcPr>
          <w:p w:rsidR="007D4672" w:rsidRPr="001D34BE" w:rsidRDefault="007D4672"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ED3072" w:rsidRPr="001D34BE" w:rsidTr="00E94341">
        <w:trPr>
          <w:trHeight w:val="666"/>
        </w:trPr>
        <w:tc>
          <w:tcPr>
            <w:tcW w:w="2533" w:type="dxa"/>
            <w:vMerge/>
          </w:tcPr>
          <w:p w:rsidR="00ED3072" w:rsidRPr="001D34BE" w:rsidRDefault="00ED30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ED3072" w:rsidRPr="001D34BE" w:rsidRDefault="00ED3072" w:rsidP="006A5F67">
            <w:pPr>
              <w:autoSpaceDE w:val="0"/>
              <w:autoSpaceDN w:val="0"/>
              <w:adjustRightInd w:val="0"/>
              <w:rPr>
                <w:rFonts w:ascii="Times New Roman" w:hAnsi="Times New Roman" w:cs="Times New Roman"/>
                <w:sz w:val="24"/>
                <w:szCs w:val="24"/>
              </w:rPr>
            </w:pPr>
          </w:p>
        </w:tc>
        <w:tc>
          <w:tcPr>
            <w:tcW w:w="2321" w:type="dxa"/>
            <w:gridSpan w:val="3"/>
          </w:tcPr>
          <w:p w:rsidR="00ED3072" w:rsidRPr="001D34BE" w:rsidRDefault="00ED30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185" w:type="dxa"/>
            <w:gridSpan w:val="2"/>
            <w:vAlign w:val="center"/>
          </w:tcPr>
          <w:p w:rsidR="00ED3072" w:rsidRPr="00C92404" w:rsidRDefault="00ED3072" w:rsidP="009C30CF">
            <w:pPr>
              <w:jc w:val="center"/>
              <w:rPr>
                <w:rFonts w:ascii="Times New Roman" w:hAnsi="Times New Roman"/>
                <w:bCs/>
                <w:sz w:val="24"/>
                <w:szCs w:val="24"/>
              </w:rPr>
            </w:pPr>
            <w:r w:rsidRPr="00C92404">
              <w:rPr>
                <w:rFonts w:ascii="Times New Roman" w:hAnsi="Times New Roman"/>
                <w:bCs/>
                <w:sz w:val="24"/>
                <w:szCs w:val="24"/>
              </w:rPr>
              <w:t>5443,418</w:t>
            </w:r>
          </w:p>
        </w:tc>
        <w:tc>
          <w:tcPr>
            <w:tcW w:w="1162" w:type="dxa"/>
            <w:gridSpan w:val="2"/>
            <w:vAlign w:val="center"/>
          </w:tcPr>
          <w:p w:rsidR="00ED3072" w:rsidRPr="001D34BE" w:rsidRDefault="00ED3072" w:rsidP="005B4560">
            <w:pPr>
              <w:jc w:val="center"/>
              <w:rPr>
                <w:rFonts w:ascii="Times New Roman" w:hAnsi="Times New Roman"/>
                <w:bCs/>
                <w:sz w:val="24"/>
                <w:szCs w:val="24"/>
              </w:rPr>
            </w:pPr>
            <w:r w:rsidRPr="001D34BE">
              <w:rPr>
                <w:rFonts w:ascii="Times New Roman" w:hAnsi="Times New Roman"/>
                <w:bCs/>
                <w:sz w:val="24"/>
                <w:szCs w:val="24"/>
              </w:rPr>
              <w:t>12294,4</w:t>
            </w:r>
          </w:p>
        </w:tc>
        <w:tc>
          <w:tcPr>
            <w:tcW w:w="1036" w:type="dxa"/>
            <w:gridSpan w:val="2"/>
            <w:vAlign w:val="center"/>
          </w:tcPr>
          <w:p w:rsidR="00ED3072" w:rsidRPr="001D34BE" w:rsidRDefault="00ED3072" w:rsidP="005B4560">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ED3072" w:rsidRPr="001D34BE" w:rsidRDefault="00ED3072" w:rsidP="005B4560">
            <w:pPr>
              <w:jc w:val="center"/>
              <w:rPr>
                <w:rFonts w:ascii="Times New Roman" w:hAnsi="Times New Roman"/>
                <w:bCs/>
                <w:sz w:val="24"/>
                <w:szCs w:val="24"/>
              </w:rPr>
            </w:pPr>
            <w:r w:rsidRPr="001D34BE">
              <w:rPr>
                <w:rFonts w:ascii="Times New Roman" w:hAnsi="Times New Roman"/>
                <w:bCs/>
                <w:sz w:val="24"/>
                <w:szCs w:val="24"/>
              </w:rPr>
              <w:t>3000,0</w:t>
            </w:r>
          </w:p>
        </w:tc>
        <w:tc>
          <w:tcPr>
            <w:tcW w:w="966" w:type="dxa"/>
            <w:gridSpan w:val="2"/>
            <w:vAlign w:val="center"/>
          </w:tcPr>
          <w:p w:rsidR="00ED3072" w:rsidRPr="001D34BE" w:rsidRDefault="00ED3072" w:rsidP="005B4560">
            <w:pPr>
              <w:jc w:val="center"/>
              <w:rPr>
                <w:rFonts w:ascii="Times New Roman" w:hAnsi="Times New Roman"/>
                <w:bCs/>
                <w:sz w:val="24"/>
                <w:szCs w:val="24"/>
              </w:rPr>
            </w:pPr>
            <w:r w:rsidRPr="001D34BE">
              <w:rPr>
                <w:rFonts w:ascii="Times New Roman" w:hAnsi="Times New Roman"/>
                <w:bCs/>
                <w:sz w:val="24"/>
                <w:szCs w:val="24"/>
              </w:rPr>
              <w:t>2850,0</w:t>
            </w:r>
          </w:p>
        </w:tc>
        <w:tc>
          <w:tcPr>
            <w:tcW w:w="1236" w:type="dxa"/>
            <w:vAlign w:val="center"/>
          </w:tcPr>
          <w:p w:rsidR="00ED3072" w:rsidRPr="001D34BE" w:rsidRDefault="00ED3072" w:rsidP="009C30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23587,818</w:t>
            </w:r>
          </w:p>
        </w:tc>
      </w:tr>
      <w:tr w:rsidR="007D4672" w:rsidRPr="001D34BE" w:rsidTr="00E94341">
        <w:trPr>
          <w:trHeight w:val="666"/>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rPr>
                <w:rFonts w:ascii="Times New Roman" w:hAnsi="Times New Roman" w:cs="Times New Roman"/>
                <w:sz w:val="24"/>
                <w:szCs w:val="24"/>
              </w:rPr>
            </w:pPr>
          </w:p>
        </w:tc>
        <w:tc>
          <w:tcPr>
            <w:tcW w:w="2321" w:type="dxa"/>
            <w:gridSpan w:val="3"/>
          </w:tcPr>
          <w:p w:rsidR="007D4672" w:rsidRPr="001D34BE" w:rsidRDefault="007D46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185" w:type="dxa"/>
            <w:gridSpan w:val="2"/>
            <w:vAlign w:val="center"/>
          </w:tcPr>
          <w:p w:rsidR="007D4672" w:rsidRPr="00C92404" w:rsidRDefault="007D4672" w:rsidP="009C30CF">
            <w:pPr>
              <w:jc w:val="center"/>
              <w:rPr>
                <w:rFonts w:ascii="Times New Roman" w:hAnsi="Times New Roman"/>
                <w:bCs/>
                <w:sz w:val="24"/>
                <w:szCs w:val="24"/>
              </w:rPr>
            </w:pPr>
            <w:r w:rsidRPr="00C92404">
              <w:rPr>
                <w:rFonts w:ascii="Times New Roman" w:hAnsi="Times New Roman"/>
                <w:bCs/>
                <w:sz w:val="24"/>
                <w:szCs w:val="24"/>
              </w:rPr>
              <w:t>0</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236" w:type="dxa"/>
            <w:vAlign w:val="center"/>
          </w:tcPr>
          <w:p w:rsidR="007D4672" w:rsidRPr="001D34BE" w:rsidRDefault="007D4672"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7D4672" w:rsidRPr="001D34BE" w:rsidTr="00E94341">
        <w:trPr>
          <w:trHeight w:val="84"/>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val="restart"/>
          </w:tcPr>
          <w:p w:rsidR="007D4672" w:rsidRPr="001D34BE" w:rsidRDefault="007D4672" w:rsidP="000969D3">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Основное мероприятие 2:</w:t>
            </w:r>
          </w:p>
          <w:p w:rsidR="007D4672" w:rsidRPr="001D34BE" w:rsidRDefault="007D4672" w:rsidP="000969D3">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Проведение мероприятий по профилактике терроризма и других проявлений экстре-мизма</w:t>
            </w:r>
          </w:p>
        </w:tc>
        <w:tc>
          <w:tcPr>
            <w:tcW w:w="2321" w:type="dxa"/>
            <w:gridSpan w:val="3"/>
          </w:tcPr>
          <w:p w:rsidR="007D4672" w:rsidRPr="001D34BE" w:rsidRDefault="007D4672"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7D4672" w:rsidRPr="001D34BE" w:rsidRDefault="007D46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185" w:type="dxa"/>
            <w:gridSpan w:val="2"/>
            <w:vAlign w:val="center"/>
          </w:tcPr>
          <w:p w:rsidR="007D4672" w:rsidRPr="00C92404" w:rsidRDefault="007D4672" w:rsidP="009C30CF">
            <w:pPr>
              <w:jc w:val="center"/>
              <w:rPr>
                <w:rFonts w:ascii="Times New Roman" w:hAnsi="Times New Roman"/>
                <w:sz w:val="24"/>
                <w:szCs w:val="24"/>
              </w:rPr>
            </w:pPr>
            <w:r w:rsidRPr="00C92404">
              <w:rPr>
                <w:rFonts w:ascii="Times New Roman" w:hAnsi="Times New Roman"/>
                <w:sz w:val="24"/>
                <w:szCs w:val="24"/>
              </w:rPr>
              <w:t>80,0</w:t>
            </w:r>
          </w:p>
        </w:tc>
        <w:tc>
          <w:tcPr>
            <w:tcW w:w="1162" w:type="dxa"/>
            <w:gridSpan w:val="2"/>
            <w:vAlign w:val="center"/>
          </w:tcPr>
          <w:p w:rsidR="007D4672" w:rsidRPr="001D34BE" w:rsidRDefault="007D4672" w:rsidP="006A5F67">
            <w:pPr>
              <w:jc w:val="center"/>
              <w:rPr>
                <w:sz w:val="24"/>
                <w:szCs w:val="24"/>
              </w:rPr>
            </w:pPr>
            <w:r w:rsidRPr="001D34BE">
              <w:rPr>
                <w:rFonts w:ascii="Times New Roman" w:hAnsi="Times New Roman"/>
                <w:sz w:val="24"/>
                <w:szCs w:val="24"/>
              </w:rPr>
              <w:t>0</w:t>
            </w:r>
          </w:p>
        </w:tc>
        <w:tc>
          <w:tcPr>
            <w:tcW w:w="1036" w:type="dxa"/>
            <w:gridSpan w:val="2"/>
            <w:vAlign w:val="center"/>
          </w:tcPr>
          <w:p w:rsidR="007D4672" w:rsidRPr="001D34BE" w:rsidRDefault="007D4672" w:rsidP="006A5F67">
            <w:pPr>
              <w:jc w:val="center"/>
              <w:rPr>
                <w:sz w:val="24"/>
                <w:szCs w:val="24"/>
              </w:rPr>
            </w:pPr>
            <w:r w:rsidRPr="001D34BE">
              <w:rPr>
                <w:rFonts w:ascii="Times New Roman" w:hAnsi="Times New Roman"/>
                <w:sz w:val="24"/>
                <w:szCs w:val="24"/>
              </w:rPr>
              <w:t>80,0</w:t>
            </w:r>
          </w:p>
        </w:tc>
        <w:tc>
          <w:tcPr>
            <w:tcW w:w="1024" w:type="dxa"/>
            <w:vAlign w:val="center"/>
          </w:tcPr>
          <w:p w:rsidR="007D4672" w:rsidRPr="001D34BE" w:rsidRDefault="007D4672" w:rsidP="005B4560">
            <w:pPr>
              <w:jc w:val="center"/>
              <w:rPr>
                <w:sz w:val="24"/>
                <w:szCs w:val="24"/>
              </w:rPr>
            </w:pPr>
            <w:r w:rsidRPr="001D34BE">
              <w:rPr>
                <w:rFonts w:ascii="Times New Roman" w:hAnsi="Times New Roman"/>
                <w:sz w:val="24"/>
                <w:szCs w:val="24"/>
              </w:rPr>
              <w:t>80,0</w:t>
            </w:r>
          </w:p>
        </w:tc>
        <w:tc>
          <w:tcPr>
            <w:tcW w:w="966" w:type="dxa"/>
            <w:gridSpan w:val="2"/>
            <w:vAlign w:val="center"/>
          </w:tcPr>
          <w:p w:rsidR="007D4672" w:rsidRPr="001D34BE" w:rsidRDefault="007D4672" w:rsidP="006A5F67">
            <w:pPr>
              <w:jc w:val="center"/>
              <w:rPr>
                <w:sz w:val="24"/>
                <w:szCs w:val="24"/>
              </w:rPr>
            </w:pPr>
            <w:r w:rsidRPr="001D34BE">
              <w:rPr>
                <w:rFonts w:ascii="Times New Roman" w:hAnsi="Times New Roman"/>
                <w:sz w:val="24"/>
                <w:szCs w:val="24"/>
              </w:rPr>
              <w:t>150,0</w:t>
            </w:r>
          </w:p>
        </w:tc>
        <w:tc>
          <w:tcPr>
            <w:tcW w:w="1236" w:type="dxa"/>
            <w:vAlign w:val="center"/>
          </w:tcPr>
          <w:p w:rsidR="007D4672" w:rsidRPr="001D34BE" w:rsidRDefault="007D4672" w:rsidP="006A5F67">
            <w:pPr>
              <w:jc w:val="center"/>
              <w:rPr>
                <w:rFonts w:ascii="Times New Roman" w:hAnsi="Times New Roman"/>
                <w:sz w:val="24"/>
                <w:szCs w:val="24"/>
              </w:rPr>
            </w:pPr>
            <w:r w:rsidRPr="001D34BE">
              <w:rPr>
                <w:rFonts w:ascii="Times New Roman" w:hAnsi="Times New Roman"/>
                <w:sz w:val="24"/>
                <w:szCs w:val="24"/>
              </w:rPr>
              <w:t>390,0</w:t>
            </w:r>
          </w:p>
        </w:tc>
      </w:tr>
      <w:tr w:rsidR="007D4672" w:rsidRPr="001D34BE" w:rsidTr="00E94341">
        <w:trPr>
          <w:trHeight w:val="84"/>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jc w:val="center"/>
              <w:rPr>
                <w:rFonts w:ascii="Times New Roman" w:hAnsi="Times New Roman" w:cs="Times New Roman"/>
                <w:b/>
                <w:sz w:val="24"/>
                <w:szCs w:val="24"/>
              </w:rPr>
            </w:pPr>
          </w:p>
        </w:tc>
        <w:tc>
          <w:tcPr>
            <w:tcW w:w="2321" w:type="dxa"/>
            <w:gridSpan w:val="3"/>
          </w:tcPr>
          <w:p w:rsidR="007D4672" w:rsidRPr="001D34BE" w:rsidRDefault="007D46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185" w:type="dxa"/>
            <w:gridSpan w:val="2"/>
            <w:vAlign w:val="center"/>
          </w:tcPr>
          <w:p w:rsidR="007D4672" w:rsidRPr="00C92404" w:rsidRDefault="007D4672" w:rsidP="009C30CF">
            <w:pPr>
              <w:jc w:val="center"/>
              <w:rPr>
                <w:rFonts w:ascii="Times New Roman" w:hAnsi="Times New Roman"/>
                <w:bCs/>
                <w:sz w:val="24"/>
                <w:szCs w:val="24"/>
              </w:rPr>
            </w:pPr>
            <w:r w:rsidRPr="00C92404">
              <w:rPr>
                <w:rFonts w:ascii="Times New Roman" w:hAnsi="Times New Roman"/>
                <w:bCs/>
                <w:sz w:val="24"/>
                <w:szCs w:val="24"/>
              </w:rPr>
              <w:t>0</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236"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r>
      <w:tr w:rsidR="007D4672" w:rsidRPr="001D34BE" w:rsidTr="00E94341">
        <w:trPr>
          <w:trHeight w:val="84"/>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jc w:val="center"/>
              <w:rPr>
                <w:rFonts w:ascii="Times New Roman" w:hAnsi="Times New Roman" w:cs="Times New Roman"/>
                <w:b/>
                <w:sz w:val="24"/>
                <w:szCs w:val="24"/>
              </w:rPr>
            </w:pPr>
          </w:p>
        </w:tc>
        <w:tc>
          <w:tcPr>
            <w:tcW w:w="2321" w:type="dxa"/>
            <w:gridSpan w:val="3"/>
          </w:tcPr>
          <w:p w:rsidR="007D4672" w:rsidRPr="001D34BE" w:rsidRDefault="007D46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185" w:type="dxa"/>
            <w:gridSpan w:val="2"/>
            <w:vAlign w:val="center"/>
          </w:tcPr>
          <w:p w:rsidR="007D4672" w:rsidRPr="00717312" w:rsidRDefault="007D4672" w:rsidP="009C30CF">
            <w:pPr>
              <w:jc w:val="center"/>
              <w:rPr>
                <w:rFonts w:ascii="Times New Roman" w:hAnsi="Times New Roman"/>
                <w:bCs/>
                <w:sz w:val="24"/>
                <w:szCs w:val="24"/>
              </w:rPr>
            </w:pPr>
            <w:r w:rsidRPr="00717312">
              <w:rPr>
                <w:rFonts w:ascii="Times New Roman" w:hAnsi="Times New Roman"/>
                <w:bCs/>
                <w:sz w:val="24"/>
                <w:szCs w:val="24"/>
              </w:rPr>
              <w:t>0</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236"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r>
      <w:tr w:rsidR="007D4672" w:rsidRPr="001D34BE" w:rsidTr="00E94341">
        <w:trPr>
          <w:trHeight w:val="84"/>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jc w:val="center"/>
              <w:rPr>
                <w:rFonts w:ascii="Times New Roman" w:hAnsi="Times New Roman" w:cs="Times New Roman"/>
                <w:b/>
                <w:sz w:val="24"/>
                <w:szCs w:val="24"/>
              </w:rPr>
            </w:pPr>
          </w:p>
        </w:tc>
        <w:tc>
          <w:tcPr>
            <w:tcW w:w="2321" w:type="dxa"/>
            <w:gridSpan w:val="3"/>
          </w:tcPr>
          <w:p w:rsidR="007D4672" w:rsidRPr="001D34BE" w:rsidRDefault="007D46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185" w:type="dxa"/>
            <w:gridSpan w:val="2"/>
            <w:vAlign w:val="center"/>
          </w:tcPr>
          <w:p w:rsidR="007D4672" w:rsidRPr="00717312" w:rsidRDefault="007D4672" w:rsidP="009C30CF">
            <w:pPr>
              <w:jc w:val="center"/>
              <w:rPr>
                <w:rFonts w:ascii="Times New Roman" w:hAnsi="Times New Roman"/>
                <w:sz w:val="24"/>
                <w:szCs w:val="24"/>
              </w:rPr>
            </w:pPr>
            <w:r w:rsidRPr="00717312">
              <w:rPr>
                <w:rFonts w:ascii="Times New Roman" w:hAnsi="Times New Roman"/>
                <w:sz w:val="24"/>
                <w:szCs w:val="24"/>
              </w:rPr>
              <w:t>80,0</w:t>
            </w:r>
          </w:p>
        </w:tc>
        <w:tc>
          <w:tcPr>
            <w:tcW w:w="1162" w:type="dxa"/>
            <w:gridSpan w:val="2"/>
            <w:vAlign w:val="center"/>
          </w:tcPr>
          <w:p w:rsidR="007D4672" w:rsidRPr="001D34BE" w:rsidRDefault="007D4672" w:rsidP="005B4560">
            <w:pPr>
              <w:jc w:val="center"/>
              <w:rPr>
                <w:sz w:val="24"/>
                <w:szCs w:val="24"/>
              </w:rPr>
            </w:pPr>
            <w:r w:rsidRPr="001D34BE">
              <w:rPr>
                <w:rFonts w:ascii="Times New Roman" w:hAnsi="Times New Roman"/>
                <w:sz w:val="24"/>
                <w:szCs w:val="24"/>
              </w:rPr>
              <w:t>0</w:t>
            </w:r>
          </w:p>
        </w:tc>
        <w:tc>
          <w:tcPr>
            <w:tcW w:w="1036" w:type="dxa"/>
            <w:gridSpan w:val="2"/>
            <w:vAlign w:val="center"/>
          </w:tcPr>
          <w:p w:rsidR="007D4672" w:rsidRPr="001D34BE" w:rsidRDefault="007D4672" w:rsidP="006A5F67">
            <w:pPr>
              <w:jc w:val="center"/>
              <w:rPr>
                <w:sz w:val="24"/>
                <w:szCs w:val="24"/>
              </w:rPr>
            </w:pPr>
            <w:r w:rsidRPr="001D34BE">
              <w:rPr>
                <w:rFonts w:ascii="Times New Roman" w:hAnsi="Times New Roman"/>
                <w:sz w:val="24"/>
                <w:szCs w:val="24"/>
              </w:rPr>
              <w:t>80,0</w:t>
            </w:r>
          </w:p>
        </w:tc>
        <w:tc>
          <w:tcPr>
            <w:tcW w:w="1024" w:type="dxa"/>
            <w:vAlign w:val="center"/>
          </w:tcPr>
          <w:p w:rsidR="007D4672" w:rsidRPr="001D34BE" w:rsidRDefault="007D4672" w:rsidP="005B4560">
            <w:pPr>
              <w:jc w:val="center"/>
              <w:rPr>
                <w:sz w:val="24"/>
                <w:szCs w:val="24"/>
              </w:rPr>
            </w:pPr>
            <w:r w:rsidRPr="001D34BE">
              <w:rPr>
                <w:rFonts w:ascii="Times New Roman" w:hAnsi="Times New Roman"/>
                <w:sz w:val="24"/>
                <w:szCs w:val="24"/>
              </w:rPr>
              <w:t>80,0</w:t>
            </w:r>
          </w:p>
        </w:tc>
        <w:tc>
          <w:tcPr>
            <w:tcW w:w="966" w:type="dxa"/>
            <w:gridSpan w:val="2"/>
            <w:vAlign w:val="center"/>
          </w:tcPr>
          <w:p w:rsidR="007D4672" w:rsidRPr="001D34BE" w:rsidRDefault="007D4672" w:rsidP="006A5F67">
            <w:pPr>
              <w:jc w:val="center"/>
              <w:rPr>
                <w:sz w:val="24"/>
                <w:szCs w:val="24"/>
              </w:rPr>
            </w:pPr>
            <w:r w:rsidRPr="001D34BE">
              <w:rPr>
                <w:rFonts w:ascii="Times New Roman" w:hAnsi="Times New Roman"/>
                <w:sz w:val="24"/>
                <w:szCs w:val="24"/>
              </w:rPr>
              <w:t>150,0</w:t>
            </w:r>
          </w:p>
        </w:tc>
        <w:tc>
          <w:tcPr>
            <w:tcW w:w="1236" w:type="dxa"/>
            <w:vAlign w:val="center"/>
          </w:tcPr>
          <w:p w:rsidR="007D4672" w:rsidRPr="001D34BE" w:rsidRDefault="007D4672" w:rsidP="005B4560">
            <w:pPr>
              <w:jc w:val="center"/>
              <w:rPr>
                <w:rFonts w:ascii="Times New Roman" w:hAnsi="Times New Roman"/>
                <w:sz w:val="24"/>
                <w:szCs w:val="24"/>
              </w:rPr>
            </w:pPr>
            <w:r w:rsidRPr="001D34BE">
              <w:rPr>
                <w:rFonts w:ascii="Times New Roman" w:hAnsi="Times New Roman"/>
                <w:sz w:val="24"/>
                <w:szCs w:val="24"/>
              </w:rPr>
              <w:t>390,0</w:t>
            </w:r>
          </w:p>
        </w:tc>
      </w:tr>
      <w:tr w:rsidR="007D4672" w:rsidRPr="001D34BE" w:rsidTr="00E94341">
        <w:trPr>
          <w:trHeight w:val="84"/>
        </w:trPr>
        <w:tc>
          <w:tcPr>
            <w:tcW w:w="2533" w:type="dxa"/>
            <w:vMerge/>
          </w:tcPr>
          <w:p w:rsidR="007D4672" w:rsidRPr="001D34BE" w:rsidRDefault="007D4672" w:rsidP="006A5F67">
            <w:pPr>
              <w:autoSpaceDE w:val="0"/>
              <w:autoSpaceDN w:val="0"/>
              <w:adjustRightInd w:val="0"/>
              <w:jc w:val="both"/>
              <w:rPr>
                <w:rFonts w:ascii="Times New Roman" w:hAnsi="Times New Roman" w:cs="Times New Roman"/>
                <w:sz w:val="24"/>
                <w:szCs w:val="24"/>
              </w:rPr>
            </w:pPr>
          </w:p>
        </w:tc>
        <w:tc>
          <w:tcPr>
            <w:tcW w:w="3323" w:type="dxa"/>
            <w:gridSpan w:val="2"/>
            <w:vMerge/>
          </w:tcPr>
          <w:p w:rsidR="007D4672" w:rsidRPr="001D34BE" w:rsidRDefault="007D4672" w:rsidP="006A5F67">
            <w:pPr>
              <w:autoSpaceDE w:val="0"/>
              <w:autoSpaceDN w:val="0"/>
              <w:adjustRightInd w:val="0"/>
              <w:jc w:val="center"/>
              <w:rPr>
                <w:rFonts w:ascii="Times New Roman" w:hAnsi="Times New Roman" w:cs="Times New Roman"/>
                <w:b/>
                <w:sz w:val="24"/>
                <w:szCs w:val="24"/>
              </w:rPr>
            </w:pPr>
          </w:p>
        </w:tc>
        <w:tc>
          <w:tcPr>
            <w:tcW w:w="2321" w:type="dxa"/>
            <w:gridSpan w:val="3"/>
          </w:tcPr>
          <w:p w:rsidR="007D4672" w:rsidRPr="001D34BE" w:rsidRDefault="007D4672" w:rsidP="006A5F67">
            <w:pPr>
              <w:autoSpaceDE w:val="0"/>
              <w:autoSpaceDN w:val="0"/>
              <w:adjustRightInd w:val="0"/>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185" w:type="dxa"/>
            <w:gridSpan w:val="2"/>
            <w:vAlign w:val="center"/>
          </w:tcPr>
          <w:p w:rsidR="007D4672" w:rsidRPr="00717312" w:rsidRDefault="007D4672" w:rsidP="009C30CF">
            <w:pPr>
              <w:jc w:val="center"/>
              <w:rPr>
                <w:rFonts w:ascii="Times New Roman" w:hAnsi="Times New Roman"/>
                <w:bCs/>
                <w:sz w:val="24"/>
                <w:szCs w:val="24"/>
              </w:rPr>
            </w:pPr>
            <w:r w:rsidRPr="00717312">
              <w:rPr>
                <w:rFonts w:ascii="Times New Roman" w:hAnsi="Times New Roman"/>
                <w:bCs/>
                <w:sz w:val="24"/>
                <w:szCs w:val="24"/>
              </w:rPr>
              <w:t>0</w:t>
            </w:r>
          </w:p>
        </w:tc>
        <w:tc>
          <w:tcPr>
            <w:tcW w:w="1162"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3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024"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966" w:type="dxa"/>
            <w:gridSpan w:val="2"/>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c>
          <w:tcPr>
            <w:tcW w:w="1236" w:type="dxa"/>
            <w:vAlign w:val="center"/>
          </w:tcPr>
          <w:p w:rsidR="007D4672" w:rsidRPr="001D34BE" w:rsidRDefault="007D4672" w:rsidP="006A5F67">
            <w:pPr>
              <w:jc w:val="center"/>
              <w:rPr>
                <w:rFonts w:ascii="Times New Roman" w:hAnsi="Times New Roman"/>
                <w:bCs/>
                <w:sz w:val="24"/>
                <w:szCs w:val="24"/>
              </w:rPr>
            </w:pPr>
            <w:r w:rsidRPr="001D34BE">
              <w:rPr>
                <w:rFonts w:ascii="Times New Roman" w:hAnsi="Times New Roman"/>
                <w:bCs/>
                <w:sz w:val="24"/>
                <w:szCs w:val="24"/>
              </w:rPr>
              <w:t>0</w:t>
            </w:r>
          </w:p>
        </w:tc>
      </w:tr>
      <w:tr w:rsidR="00096F99" w:rsidRPr="001D34BE" w:rsidTr="00E94341">
        <w:tc>
          <w:tcPr>
            <w:tcW w:w="2533" w:type="dxa"/>
          </w:tcPr>
          <w:p w:rsidR="00096F99" w:rsidRPr="001D34BE" w:rsidRDefault="00096F99"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Ожидаемые результаты реализации подпрограммы муниципальной программы</w:t>
            </w:r>
          </w:p>
        </w:tc>
        <w:tc>
          <w:tcPr>
            <w:tcW w:w="12253" w:type="dxa"/>
            <w:gridSpan w:val="15"/>
          </w:tcPr>
          <w:p w:rsidR="00096F99" w:rsidRPr="001D34BE" w:rsidRDefault="00096F99" w:rsidP="006A5F67">
            <w:pPr>
              <w:pStyle w:val="aa"/>
              <w:tabs>
                <w:tab w:val="left" w:pos="344"/>
              </w:tabs>
              <w:jc w:val="both"/>
              <w:rPr>
                <w:rFonts w:ascii="Times New Roman" w:hAnsi="Times New Roman" w:cs="Times New Roman"/>
                <w:spacing w:val="-10"/>
                <w:sz w:val="24"/>
                <w:szCs w:val="24"/>
              </w:rPr>
            </w:pPr>
            <w:r w:rsidRPr="001D34BE">
              <w:rPr>
                <w:rFonts w:ascii="Times New Roman" w:hAnsi="Times New Roman" w:cs="Times New Roman"/>
                <w:sz w:val="24"/>
                <w:szCs w:val="24"/>
              </w:rPr>
              <w:t xml:space="preserve">        Совершенствование системы профилактических мер </w:t>
            </w:r>
            <w:r w:rsidRPr="001D34BE">
              <w:rPr>
                <w:rFonts w:ascii="Times New Roman" w:hAnsi="Times New Roman" w:cs="Times New Roman"/>
                <w:spacing w:val="-10"/>
                <w:sz w:val="24"/>
                <w:szCs w:val="24"/>
              </w:rPr>
              <w:t>антитеррористической и антиэкстремистской направленности.</w:t>
            </w:r>
          </w:p>
          <w:p w:rsidR="00096F99" w:rsidRPr="001D34BE" w:rsidRDefault="00096F99" w:rsidP="006A5F67">
            <w:pPr>
              <w:jc w:val="both"/>
              <w:rPr>
                <w:rFonts w:ascii="Times New Roman" w:hAnsi="Times New Roman" w:cs="Times New Roman"/>
                <w:sz w:val="24"/>
                <w:szCs w:val="24"/>
              </w:rPr>
            </w:pPr>
            <w:r w:rsidRPr="001D34BE">
              <w:rPr>
                <w:rFonts w:ascii="Times New Roman" w:hAnsi="Times New Roman" w:cs="Times New Roman"/>
                <w:sz w:val="24"/>
                <w:szCs w:val="24"/>
              </w:rPr>
              <w:t xml:space="preserve">        Усиление антитеррористической защищенности объектов социальной сферы,  объектов повышенной опасности и жизнеобеспечения,  объектов с массовым пребыванием граждан.</w:t>
            </w:r>
          </w:p>
          <w:p w:rsidR="00096F99" w:rsidRPr="001D34BE" w:rsidRDefault="00096F99" w:rsidP="006A5F67">
            <w:pPr>
              <w:pStyle w:val="ConsPlusNormal"/>
              <w:widowControl/>
              <w:ind w:firstLine="540"/>
              <w:jc w:val="both"/>
              <w:rPr>
                <w:rFonts w:ascii="Times New Roman" w:hAnsi="Times New Roman" w:cs="Times New Roman"/>
                <w:sz w:val="24"/>
                <w:szCs w:val="24"/>
              </w:rPr>
            </w:pPr>
            <w:r w:rsidRPr="001D34BE">
              <w:rPr>
                <w:rFonts w:ascii="Times New Roman" w:hAnsi="Times New Roman" w:cs="Times New Roman"/>
                <w:sz w:val="24"/>
                <w:szCs w:val="24"/>
              </w:rPr>
              <w:t>Увеличение муниципальных  учреждений, оборудованных в соответствии с требованиями антитеррористической защищенности объектов, до 10 штук.</w:t>
            </w:r>
          </w:p>
          <w:p w:rsidR="00096F99" w:rsidRPr="001D34BE" w:rsidRDefault="00096F99" w:rsidP="006A5F67">
            <w:pPr>
              <w:pStyle w:val="ConsPlusNormal"/>
              <w:widowControl/>
              <w:ind w:firstLine="540"/>
              <w:jc w:val="both"/>
              <w:rPr>
                <w:rFonts w:ascii="Times New Roman" w:hAnsi="Times New Roman" w:cs="Times New Roman"/>
                <w:sz w:val="24"/>
                <w:szCs w:val="24"/>
              </w:rPr>
            </w:pPr>
            <w:r w:rsidRPr="001D34BE">
              <w:rPr>
                <w:rFonts w:ascii="Times New Roman" w:hAnsi="Times New Roman" w:cs="Times New Roman"/>
                <w:sz w:val="24"/>
                <w:szCs w:val="24"/>
              </w:rPr>
              <w:t>Увеличение мест с массовым пребыванием людей, оборудованных в соответствии с требованиями антитеррористической защищенности объектов, до 5 штук.</w:t>
            </w:r>
          </w:p>
          <w:p w:rsidR="00096F99" w:rsidRPr="001D34BE" w:rsidRDefault="00096F99" w:rsidP="006A5F67">
            <w:pPr>
              <w:pStyle w:val="aa"/>
              <w:jc w:val="both"/>
              <w:rPr>
                <w:rFonts w:ascii="Times New Roman" w:hAnsi="Times New Roman" w:cs="Times New Roman"/>
                <w:spacing w:val="-6"/>
                <w:sz w:val="24"/>
                <w:szCs w:val="24"/>
              </w:rPr>
            </w:pPr>
            <w:r w:rsidRPr="001D34BE">
              <w:rPr>
                <w:rFonts w:ascii="Times New Roman" w:hAnsi="Times New Roman" w:cs="Times New Roman"/>
                <w:spacing w:val="-6"/>
                <w:sz w:val="24"/>
                <w:szCs w:val="24"/>
              </w:rPr>
              <w:t xml:space="preserve">          Реализация комплекса мероприятий по усилению режима безопасности функционирования  особо важных объектов, объектов жизнеобеспечения, образовательных и иных учреждений с массовым пребыванием людей в целях предотвращения террористических актов, техногенных аварий.</w:t>
            </w:r>
          </w:p>
          <w:p w:rsidR="00096F99" w:rsidRPr="001D34BE" w:rsidRDefault="00096F99" w:rsidP="006A5F67">
            <w:pPr>
              <w:pStyle w:val="aa"/>
              <w:jc w:val="both"/>
              <w:rPr>
                <w:rFonts w:ascii="Times New Roman" w:hAnsi="Times New Roman" w:cs="Times New Roman"/>
                <w:sz w:val="24"/>
                <w:szCs w:val="24"/>
              </w:rPr>
            </w:pPr>
            <w:r w:rsidRPr="001D34BE">
              <w:rPr>
                <w:rFonts w:ascii="Times New Roman" w:hAnsi="Times New Roman" w:cs="Times New Roman"/>
                <w:sz w:val="24"/>
                <w:szCs w:val="24"/>
              </w:rPr>
              <w:t xml:space="preserve">        Вовлечение граждан, организаций, средств массовой информации, общественно-политических и религиозных объединений в процесс участия в противодействии террористическим и экстремистским проявлениям.</w:t>
            </w:r>
          </w:p>
          <w:p w:rsidR="00096F99" w:rsidRPr="001D34BE" w:rsidRDefault="00096F99" w:rsidP="006A5F67">
            <w:pPr>
              <w:pStyle w:val="aa"/>
              <w:jc w:val="both"/>
              <w:rPr>
                <w:rFonts w:ascii="Times New Roman" w:hAnsi="Times New Roman" w:cs="Times New Roman"/>
                <w:spacing w:val="-6"/>
                <w:sz w:val="24"/>
                <w:szCs w:val="24"/>
              </w:rPr>
            </w:pPr>
            <w:r w:rsidRPr="001D34BE">
              <w:rPr>
                <w:rFonts w:ascii="Times New Roman" w:hAnsi="Times New Roman" w:cs="Times New Roman"/>
                <w:spacing w:val="-6"/>
                <w:sz w:val="24"/>
                <w:szCs w:val="24"/>
              </w:rPr>
              <w:t xml:space="preserve">         Повышение уровня межведомственного взаимодействия по профилактике терроризма и экстремизма на территории муниципального образования </w:t>
            </w:r>
            <w:r w:rsidRPr="001D34BE">
              <w:rPr>
                <w:rFonts w:ascii="Times New Roman" w:hAnsi="Times New Roman" w:cs="Times New Roman"/>
                <w:sz w:val="24"/>
                <w:szCs w:val="24"/>
              </w:rPr>
              <w:t xml:space="preserve"> между органами местного самоуправления, ОМВД России по городу Новомосковску,  отделом  в г.Новомосковске УФСБ России по Тульской области, отделом УФМС России в Тульской области в Новомосковском районе, СМИ.</w:t>
            </w:r>
          </w:p>
          <w:p w:rsidR="00096F99" w:rsidRPr="001D34BE" w:rsidRDefault="00096F99" w:rsidP="006A5F67">
            <w:pPr>
              <w:jc w:val="both"/>
              <w:rPr>
                <w:rFonts w:ascii="Times New Roman" w:hAnsi="Times New Roman" w:cs="Times New Roman"/>
                <w:sz w:val="24"/>
                <w:szCs w:val="24"/>
              </w:rPr>
            </w:pPr>
            <w:r w:rsidRPr="001D34BE">
              <w:rPr>
                <w:rFonts w:ascii="Times New Roman" w:hAnsi="Times New Roman" w:cs="Times New Roman"/>
                <w:sz w:val="24"/>
                <w:szCs w:val="24"/>
              </w:rPr>
              <w:t xml:space="preserve">        Улучшение информационно-пропагандистской работы среди населения муниципального образования по вопросам противодействия терроризму и экстремизму. Разработка, издание и распространение в местах массового пребывания людей информационных материалов (памяток, листовок, буклетов) по вопросам противодействия терроризму и экстремизму. </w:t>
            </w:r>
          </w:p>
        </w:tc>
      </w:tr>
    </w:tbl>
    <w:p w:rsidR="00607CF2" w:rsidRDefault="00607CF2" w:rsidP="00607CF2">
      <w:pPr>
        <w:autoSpaceDE w:val="0"/>
        <w:autoSpaceDN w:val="0"/>
        <w:adjustRightInd w:val="0"/>
        <w:spacing w:after="0"/>
        <w:rPr>
          <w:b/>
          <w:sz w:val="24"/>
          <w:szCs w:val="24"/>
        </w:rPr>
        <w:sectPr w:rsidR="00607CF2" w:rsidSect="006A5F67">
          <w:pgSz w:w="16838" w:h="11905" w:orient="landscape"/>
          <w:pgMar w:top="1701" w:right="1134" w:bottom="850" w:left="1134" w:header="720" w:footer="720" w:gutter="0"/>
          <w:cols w:space="720"/>
          <w:noEndnote/>
          <w:docGrid w:linePitch="360"/>
        </w:sectPr>
      </w:pPr>
    </w:p>
    <w:p w:rsidR="00607CF2" w:rsidRPr="000340A4" w:rsidRDefault="00607CF2" w:rsidP="00607CF2">
      <w:pPr>
        <w:pStyle w:val="a5"/>
        <w:numPr>
          <w:ilvl w:val="0"/>
          <w:numId w:val="25"/>
        </w:numPr>
        <w:spacing w:after="0" w:line="240" w:lineRule="auto"/>
        <w:jc w:val="center"/>
        <w:rPr>
          <w:rFonts w:ascii="Times New Roman" w:hAnsi="Times New Roman" w:cs="Times New Roman"/>
          <w:b/>
          <w:sz w:val="28"/>
          <w:szCs w:val="28"/>
        </w:rPr>
      </w:pPr>
      <w:r w:rsidRPr="000340A4">
        <w:rPr>
          <w:rFonts w:ascii="Times New Roman" w:hAnsi="Times New Roman" w:cs="Times New Roman"/>
          <w:b/>
          <w:sz w:val="28"/>
          <w:szCs w:val="28"/>
        </w:rPr>
        <w:t>Характеристика сферы реализации подпрограммы,</w:t>
      </w:r>
    </w:p>
    <w:p w:rsidR="00607CF2" w:rsidRDefault="00607CF2" w:rsidP="00607CF2">
      <w:pPr>
        <w:pStyle w:val="a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описание основных проблем в указанной сфере</w:t>
      </w:r>
    </w:p>
    <w:p w:rsidR="00607CF2" w:rsidRPr="00392536" w:rsidRDefault="00607CF2" w:rsidP="00607CF2">
      <w:pPr>
        <w:pStyle w:val="a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и прогноз ее развития</w:t>
      </w:r>
    </w:p>
    <w:p w:rsidR="00607CF2" w:rsidRPr="00811024" w:rsidRDefault="00607CF2" w:rsidP="00607CF2">
      <w:pPr>
        <w:pStyle w:val="21"/>
        <w:spacing w:after="0" w:line="240" w:lineRule="auto"/>
        <w:ind w:left="720"/>
        <w:rPr>
          <w:rFonts w:ascii="Times New Roman" w:hAnsi="Times New Roman"/>
          <w:b/>
          <w:bCs/>
          <w:sz w:val="28"/>
          <w:szCs w:val="28"/>
        </w:rPr>
      </w:pPr>
    </w:p>
    <w:p w:rsidR="00607CF2" w:rsidRDefault="00607CF2" w:rsidP="00607CF2">
      <w:pPr>
        <w:pStyle w:val="21"/>
        <w:tabs>
          <w:tab w:val="left" w:pos="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ab/>
      </w:r>
      <w:r w:rsidRPr="00EC70EF">
        <w:rPr>
          <w:rFonts w:ascii="Times New Roman" w:hAnsi="Times New Roman"/>
          <w:sz w:val="28"/>
          <w:szCs w:val="28"/>
          <w:lang w:eastAsia="ru-RU"/>
        </w:rPr>
        <w:t>Подпрограмма определяет комплекс целей</w:t>
      </w:r>
      <w:r>
        <w:rPr>
          <w:rFonts w:ascii="Times New Roman" w:hAnsi="Times New Roman"/>
          <w:sz w:val="28"/>
          <w:szCs w:val="28"/>
          <w:lang w:eastAsia="ru-RU"/>
        </w:rPr>
        <w:t xml:space="preserve"> и</w:t>
      </w:r>
      <w:r w:rsidRPr="00EC70EF">
        <w:rPr>
          <w:rFonts w:ascii="Times New Roman" w:hAnsi="Times New Roman"/>
          <w:sz w:val="28"/>
          <w:szCs w:val="28"/>
          <w:lang w:eastAsia="ru-RU"/>
        </w:rPr>
        <w:t xml:space="preserve"> задач по</w:t>
      </w:r>
      <w:r w:rsidRPr="00EC70EF">
        <w:rPr>
          <w:rFonts w:ascii="Times New Roman" w:hAnsi="Times New Roman"/>
          <w:bCs/>
          <w:sz w:val="28"/>
          <w:szCs w:val="28"/>
        </w:rPr>
        <w:t xml:space="preserve"> профилактик</w:t>
      </w:r>
      <w:r>
        <w:rPr>
          <w:rFonts w:ascii="Times New Roman" w:hAnsi="Times New Roman"/>
          <w:bCs/>
          <w:sz w:val="28"/>
          <w:szCs w:val="28"/>
        </w:rPr>
        <w:t>е</w:t>
      </w:r>
      <w:r w:rsidRPr="00EC70EF">
        <w:rPr>
          <w:rFonts w:ascii="Times New Roman" w:hAnsi="Times New Roman"/>
          <w:bCs/>
          <w:sz w:val="28"/>
          <w:szCs w:val="28"/>
        </w:rPr>
        <w:t xml:space="preserve"> терроризма и других проявлений экстремизма на территории муниципального образования город Новомосковск</w:t>
      </w:r>
    </w:p>
    <w:p w:rsidR="00607CF2" w:rsidRDefault="00607CF2" w:rsidP="00607CF2">
      <w:pPr>
        <w:spacing w:after="0" w:line="240" w:lineRule="auto"/>
        <w:ind w:firstLine="708"/>
        <w:jc w:val="both"/>
        <w:rPr>
          <w:rFonts w:ascii="Times New Roman" w:eastAsia="Times New Roman" w:hAnsi="Times New Roman"/>
          <w:color w:val="2D3038"/>
          <w:sz w:val="28"/>
          <w:szCs w:val="28"/>
          <w:lang w:eastAsia="ru-RU"/>
        </w:rPr>
      </w:pPr>
      <w:r>
        <w:rPr>
          <w:rFonts w:ascii="Times New Roman" w:eastAsia="Times New Roman" w:hAnsi="Times New Roman"/>
          <w:color w:val="2D3038"/>
          <w:sz w:val="28"/>
          <w:szCs w:val="28"/>
          <w:lang w:eastAsia="ru-RU"/>
        </w:rPr>
        <w:t>У</w:t>
      </w:r>
      <w:r w:rsidRPr="005B4D02">
        <w:rPr>
          <w:rFonts w:ascii="Times New Roman" w:eastAsia="Times New Roman" w:hAnsi="Times New Roman"/>
          <w:color w:val="2D3038"/>
          <w:sz w:val="28"/>
          <w:szCs w:val="28"/>
          <w:lang w:eastAsia="ru-RU"/>
        </w:rPr>
        <w:t xml:space="preserve">читывая поступающую в правоохранительные органы информацию о планировании террористических акций в различных городах страны, в том </w:t>
      </w:r>
      <w:r>
        <w:rPr>
          <w:rFonts w:ascii="Times New Roman" w:eastAsia="Times New Roman" w:hAnsi="Times New Roman"/>
          <w:color w:val="2D3038"/>
          <w:sz w:val="28"/>
          <w:szCs w:val="28"/>
          <w:lang w:eastAsia="ru-RU"/>
        </w:rPr>
        <w:t xml:space="preserve">числе и на территории Тульской </w:t>
      </w:r>
      <w:r w:rsidRPr="005B4D02">
        <w:rPr>
          <w:rFonts w:ascii="Times New Roman" w:eastAsia="Times New Roman" w:hAnsi="Times New Roman"/>
          <w:color w:val="2D3038"/>
          <w:sz w:val="28"/>
          <w:szCs w:val="28"/>
          <w:lang w:eastAsia="ru-RU"/>
        </w:rPr>
        <w:t xml:space="preserve"> области,</w:t>
      </w:r>
      <w:r>
        <w:rPr>
          <w:rFonts w:ascii="Times New Roman" w:eastAsia="Times New Roman" w:hAnsi="Times New Roman"/>
          <w:color w:val="2D3038"/>
          <w:sz w:val="28"/>
          <w:szCs w:val="28"/>
          <w:lang w:eastAsia="ru-RU"/>
        </w:rPr>
        <w:t xml:space="preserve"> муниципальном образовании город Новомосковск</w:t>
      </w:r>
      <w:r w:rsidRPr="005B4D02">
        <w:rPr>
          <w:rFonts w:ascii="Times New Roman" w:eastAsia="Times New Roman" w:hAnsi="Times New Roman"/>
          <w:color w:val="2D3038"/>
          <w:sz w:val="28"/>
          <w:szCs w:val="28"/>
          <w:lang w:eastAsia="ru-RU"/>
        </w:rPr>
        <w:t xml:space="preserve"> терроризм все больше приобретает характер реальной угрозы для безопасности жителей области.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r w:rsidRPr="00403E96">
        <w:rPr>
          <w:rFonts w:ascii="Times New Roman" w:eastAsia="Times New Roman" w:hAnsi="Times New Roman"/>
          <w:color w:val="2D3038"/>
          <w:sz w:val="28"/>
          <w:szCs w:val="28"/>
          <w:lang w:eastAsia="ru-RU"/>
        </w:rPr>
        <w:t>На ситуацию в Тульской области  и муниципальном образовании город Новомосковск существенное влияние оказывают ее географическое положение, многонациональный состав населения, значительная протяженность  территории.</w:t>
      </w:r>
    </w:p>
    <w:p w:rsidR="00607CF2" w:rsidRPr="00A775B7" w:rsidRDefault="00607CF2" w:rsidP="00607CF2">
      <w:pPr>
        <w:spacing w:after="0" w:line="240" w:lineRule="auto"/>
        <w:ind w:firstLine="708"/>
        <w:jc w:val="both"/>
        <w:rPr>
          <w:rFonts w:ascii="Times New Roman" w:hAnsi="Times New Roman" w:cs="Times New Roman"/>
          <w:sz w:val="28"/>
          <w:szCs w:val="28"/>
        </w:rPr>
      </w:pPr>
      <w:r w:rsidRPr="00A775B7">
        <w:rPr>
          <w:rFonts w:ascii="Times New Roman" w:hAnsi="Times New Roman" w:cs="Times New Roman"/>
          <w:sz w:val="28"/>
          <w:szCs w:val="28"/>
        </w:rPr>
        <w:t xml:space="preserve"> Антитеррористическая комиссия муниципального образования город Новомосковск</w:t>
      </w:r>
      <w:r w:rsidRPr="00A775B7">
        <w:rPr>
          <w:rFonts w:ascii="Times New Roman" w:hAnsi="Times New Roman" w:cs="Times New Roman"/>
          <w:b/>
          <w:sz w:val="28"/>
          <w:szCs w:val="28"/>
        </w:rPr>
        <w:t xml:space="preserve">  </w:t>
      </w:r>
      <w:r w:rsidRPr="00A775B7">
        <w:rPr>
          <w:rFonts w:ascii="Times New Roman" w:hAnsi="Times New Roman" w:cs="Times New Roman"/>
          <w:sz w:val="28"/>
          <w:szCs w:val="28"/>
        </w:rPr>
        <w:t>создана  в 2006 году для координации деятельности территориальных подразделений федеральных органов исполнительной власти и органов местного самоуправления по профилактике терроризма, экстремизма а также по минимизации и ликвидации последствий  их проявлений.</w:t>
      </w:r>
    </w:p>
    <w:p w:rsidR="00607CF2" w:rsidRPr="00A775B7" w:rsidRDefault="00607CF2" w:rsidP="00607CF2">
      <w:pPr>
        <w:spacing w:after="0" w:line="240" w:lineRule="auto"/>
        <w:ind w:firstLine="900"/>
        <w:jc w:val="both"/>
        <w:rPr>
          <w:rFonts w:ascii="Times New Roman" w:hAnsi="Times New Roman" w:cs="Times New Roman"/>
          <w:sz w:val="28"/>
          <w:szCs w:val="28"/>
        </w:rPr>
      </w:pPr>
      <w:r w:rsidRPr="00A775B7">
        <w:rPr>
          <w:rFonts w:ascii="Times New Roman" w:hAnsi="Times New Roman" w:cs="Times New Roman"/>
          <w:sz w:val="28"/>
          <w:szCs w:val="28"/>
        </w:rPr>
        <w:t xml:space="preserve">  В состав комиссии входят: глава муниципального образования, руководители территориальных подразделений УФСБ, УМВД, Главного управления МЧС России по Тульской области. Возглавляет комиссию глава администрации  муниципального образования Новомосковск.</w:t>
      </w:r>
    </w:p>
    <w:p w:rsidR="00607CF2" w:rsidRPr="00A52C36" w:rsidRDefault="00607CF2" w:rsidP="00607CF2">
      <w:pPr>
        <w:spacing w:after="0" w:line="240" w:lineRule="auto"/>
        <w:ind w:firstLine="708"/>
        <w:jc w:val="both"/>
        <w:rPr>
          <w:rFonts w:ascii="Times New Roman" w:hAnsi="Times New Roman" w:cs="Times New Roman"/>
          <w:sz w:val="28"/>
          <w:szCs w:val="28"/>
        </w:rPr>
      </w:pPr>
      <w:r w:rsidRPr="00A775B7">
        <w:rPr>
          <w:rFonts w:ascii="Times New Roman" w:hAnsi="Times New Roman" w:cs="Times New Roman"/>
          <w:sz w:val="28"/>
          <w:szCs w:val="28"/>
        </w:rPr>
        <w:t xml:space="preserve">Состояние оперативной обстановки и уровень преступности  на территории муниципального образования город Новомосковск  находятся в тесной взаимосвязи  с экономическими, социальными и политическими условиями жизни населения. Уровень преступности  на 10 тыс. человек, </w:t>
      </w:r>
      <w:r w:rsidRPr="00A52C36">
        <w:rPr>
          <w:rFonts w:ascii="Times New Roman" w:hAnsi="Times New Roman" w:cs="Times New Roman"/>
          <w:sz w:val="28"/>
          <w:szCs w:val="28"/>
        </w:rPr>
        <w:t>является одним из самых низких в области и составляет  42,6.</w:t>
      </w:r>
    </w:p>
    <w:p w:rsidR="00607CF2" w:rsidRPr="00A52C36" w:rsidRDefault="00607CF2" w:rsidP="00607CF2">
      <w:pPr>
        <w:pStyle w:val="a3"/>
        <w:ind w:firstLine="708"/>
        <w:jc w:val="both"/>
        <w:rPr>
          <w:rFonts w:ascii="Times New Roman" w:hAnsi="Times New Roman"/>
          <w:b w:val="0"/>
          <w:bCs/>
          <w:sz w:val="28"/>
          <w:szCs w:val="28"/>
        </w:rPr>
      </w:pPr>
      <w:r w:rsidRPr="00A52C36">
        <w:rPr>
          <w:rFonts w:ascii="Times New Roman" w:hAnsi="Times New Roman"/>
          <w:b w:val="0"/>
          <w:bCs/>
          <w:sz w:val="28"/>
          <w:szCs w:val="28"/>
        </w:rPr>
        <w:t xml:space="preserve">По итогам  девяти  месяцев 2013 года на территории муниципального образования не допущено ни одного факта терроризма (ст. 205 УК РФ), захвата заложников (ст. 206 УК РФ).  Не совершено ни одного факта похищения человека (ст. 126 УК РФ). </w:t>
      </w:r>
    </w:p>
    <w:p w:rsidR="00607CF2" w:rsidRPr="00A775B7" w:rsidRDefault="00607CF2" w:rsidP="00607CF2">
      <w:pPr>
        <w:spacing w:after="0" w:line="240" w:lineRule="auto"/>
        <w:ind w:firstLine="709"/>
        <w:jc w:val="both"/>
        <w:rPr>
          <w:rFonts w:ascii="Times New Roman" w:hAnsi="Times New Roman" w:cs="Times New Roman"/>
          <w:sz w:val="28"/>
          <w:szCs w:val="28"/>
        </w:rPr>
      </w:pPr>
      <w:r w:rsidRPr="00A775B7">
        <w:rPr>
          <w:rFonts w:ascii="Times New Roman" w:hAnsi="Times New Roman" w:cs="Times New Roman"/>
          <w:sz w:val="28"/>
          <w:szCs w:val="28"/>
        </w:rPr>
        <w:t>Целенаправленно реализовывались мероприятия, направленные на повышение бдительности населения.</w:t>
      </w:r>
    </w:p>
    <w:p w:rsidR="00607CF2" w:rsidRPr="00A775B7" w:rsidRDefault="00607CF2" w:rsidP="00607CF2">
      <w:pPr>
        <w:spacing w:after="0" w:line="240" w:lineRule="auto"/>
        <w:ind w:firstLine="709"/>
        <w:jc w:val="both"/>
        <w:rPr>
          <w:rFonts w:ascii="Times New Roman" w:hAnsi="Times New Roman" w:cs="Times New Roman"/>
          <w:sz w:val="28"/>
          <w:szCs w:val="28"/>
        </w:rPr>
      </w:pPr>
      <w:r w:rsidRPr="00A775B7">
        <w:rPr>
          <w:rFonts w:ascii="Times New Roman" w:hAnsi="Times New Roman" w:cs="Times New Roman"/>
          <w:sz w:val="28"/>
          <w:szCs w:val="28"/>
        </w:rPr>
        <w:t xml:space="preserve">С целью  сбора необходимой информации и оперативного реагирования в муниципальном образовании  город Новомосковск  создано </w:t>
      </w:r>
      <w:r>
        <w:rPr>
          <w:rFonts w:ascii="Times New Roman" w:hAnsi="Times New Roman" w:cs="Times New Roman"/>
          <w:sz w:val="28"/>
          <w:szCs w:val="28"/>
        </w:rPr>
        <w:t xml:space="preserve">Муниципальное казённое учреждение </w:t>
      </w:r>
      <w:r w:rsidRPr="00A775B7">
        <w:rPr>
          <w:rFonts w:ascii="Times New Roman" w:hAnsi="Times New Roman" w:cs="Times New Roman"/>
          <w:sz w:val="28"/>
          <w:szCs w:val="28"/>
        </w:rPr>
        <w:t>«</w:t>
      </w:r>
      <w:r>
        <w:rPr>
          <w:rFonts w:ascii="Times New Roman" w:hAnsi="Times New Roman" w:cs="Times New Roman"/>
          <w:sz w:val="28"/>
          <w:szCs w:val="28"/>
        </w:rPr>
        <w:t>Единая дежурно-диспетчерская служба г. Новомосковск</w:t>
      </w:r>
      <w:r w:rsidRPr="00A775B7">
        <w:rPr>
          <w:rFonts w:ascii="Times New Roman" w:hAnsi="Times New Roman" w:cs="Times New Roman"/>
          <w:sz w:val="28"/>
          <w:szCs w:val="28"/>
        </w:rPr>
        <w:t>» и  в начале  августа  2013 года  введена в действие «система 112».</w:t>
      </w:r>
    </w:p>
    <w:p w:rsidR="00607CF2" w:rsidRDefault="00607CF2" w:rsidP="00607CF2">
      <w:pPr>
        <w:spacing w:after="0" w:line="240" w:lineRule="auto"/>
        <w:ind w:firstLine="708"/>
        <w:jc w:val="both"/>
        <w:rPr>
          <w:rFonts w:ascii="Times New Roman" w:hAnsi="Times New Roman" w:cs="Times New Roman"/>
          <w:sz w:val="28"/>
          <w:szCs w:val="28"/>
        </w:rPr>
      </w:pPr>
      <w:r w:rsidRPr="00A775B7">
        <w:rPr>
          <w:rFonts w:ascii="Times New Roman" w:hAnsi="Times New Roman" w:cs="Times New Roman"/>
          <w:sz w:val="28"/>
          <w:szCs w:val="28"/>
        </w:rPr>
        <w:t xml:space="preserve">Введена в эксплуатацию и совершенствуется  система видеонаблюдения «Безопасный город», предназначенная для обеспечения комплексной безопасности города Новомосковска, которая в настоящее время включает в себя 16 видеокамер, установленных на улицах и площадях города  Новомосковск. </w:t>
      </w:r>
    </w:p>
    <w:p w:rsidR="00607CF2" w:rsidRPr="00423CC2" w:rsidRDefault="00607CF2" w:rsidP="00607CF2">
      <w:pPr>
        <w:spacing w:after="0" w:line="240" w:lineRule="auto"/>
        <w:ind w:firstLine="709"/>
        <w:jc w:val="both"/>
        <w:rPr>
          <w:rFonts w:ascii="Times New Roman" w:hAnsi="Times New Roman" w:cs="Times New Roman"/>
          <w:sz w:val="28"/>
          <w:szCs w:val="28"/>
        </w:rPr>
      </w:pPr>
      <w:r w:rsidRPr="00423CC2">
        <w:rPr>
          <w:rFonts w:ascii="Times New Roman" w:hAnsi="Times New Roman" w:cs="Times New Roman"/>
          <w:sz w:val="28"/>
          <w:szCs w:val="28"/>
        </w:rPr>
        <w:t>В течение  9 месяцев  2013 года рабочей группой антитеррористической комиссии проведены проверки предприятий и учреждения:  ГОУ СПО ТО  «Новомосковский политехнический колледж»,</w:t>
      </w:r>
      <w:r w:rsidRPr="00423CC2">
        <w:rPr>
          <w:rFonts w:ascii="Times New Roman" w:hAnsi="Times New Roman" w:cs="Times New Roman"/>
          <w:b/>
          <w:sz w:val="28"/>
          <w:szCs w:val="28"/>
        </w:rPr>
        <w:t xml:space="preserve">  </w:t>
      </w:r>
      <w:r w:rsidRPr="00423CC2">
        <w:rPr>
          <w:rFonts w:ascii="Times New Roman" w:hAnsi="Times New Roman" w:cs="Times New Roman"/>
          <w:sz w:val="28"/>
          <w:szCs w:val="28"/>
        </w:rPr>
        <w:t>МБОУ «СОШ № 17», торговый центр «Пассаж»,</w:t>
      </w:r>
      <w:r>
        <w:rPr>
          <w:rFonts w:ascii="Times New Roman" w:hAnsi="Times New Roman" w:cs="Times New Roman"/>
          <w:sz w:val="28"/>
          <w:szCs w:val="28"/>
        </w:rPr>
        <w:t xml:space="preserve"> </w:t>
      </w:r>
      <w:r w:rsidRPr="00423CC2">
        <w:rPr>
          <w:rFonts w:ascii="Times New Roman" w:hAnsi="Times New Roman" w:cs="Times New Roman"/>
          <w:sz w:val="28"/>
          <w:szCs w:val="28"/>
        </w:rPr>
        <w:t xml:space="preserve"> Новомосковский институт (филиал) ФГБОУ ВПО «Российский химико-технологический университет им.Д.И. </w:t>
      </w:r>
      <w:r>
        <w:rPr>
          <w:rFonts w:ascii="Times New Roman" w:hAnsi="Times New Roman" w:cs="Times New Roman"/>
          <w:sz w:val="28"/>
          <w:szCs w:val="28"/>
        </w:rPr>
        <w:t xml:space="preserve">Менделеева», </w:t>
      </w:r>
      <w:r w:rsidRPr="00423CC2">
        <w:rPr>
          <w:rFonts w:ascii="Times New Roman" w:hAnsi="Times New Roman" w:cs="Times New Roman"/>
          <w:sz w:val="28"/>
          <w:szCs w:val="28"/>
        </w:rPr>
        <w:t xml:space="preserve"> ОАО НАК «Азот»</w:t>
      </w:r>
      <w:r w:rsidRPr="00423CC2">
        <w:rPr>
          <w:rFonts w:ascii="Times New Roman" w:hAnsi="Times New Roman" w:cs="Times New Roman"/>
          <w:bCs/>
          <w:sz w:val="28"/>
          <w:szCs w:val="28"/>
        </w:rPr>
        <w:t xml:space="preserve"> </w:t>
      </w:r>
      <w:r w:rsidRPr="00423CC2">
        <w:rPr>
          <w:rFonts w:ascii="Times New Roman" w:hAnsi="Times New Roman" w:cs="Times New Roman"/>
          <w:sz w:val="28"/>
          <w:szCs w:val="28"/>
        </w:rPr>
        <w:t xml:space="preserve">на предмет антитеррористической защищенности. В ходе проверок   особое внимание уделялось контролю за организацией комплексной безопасности проверяемых объектов, поддержанием в надлежащем состоянии паспортов антитеррористической и противодиверсионной защищенности, особенно  объектов с массовым пребыванием граждан независимо от их формы собственности. </w:t>
      </w:r>
    </w:p>
    <w:p w:rsidR="00607CF2" w:rsidRPr="00423CC2" w:rsidRDefault="00607CF2" w:rsidP="00607CF2">
      <w:pPr>
        <w:spacing w:after="0" w:line="240" w:lineRule="auto"/>
        <w:ind w:firstLine="709"/>
        <w:jc w:val="both"/>
        <w:rPr>
          <w:rFonts w:ascii="Times New Roman" w:hAnsi="Times New Roman" w:cs="Times New Roman"/>
          <w:sz w:val="28"/>
          <w:szCs w:val="28"/>
        </w:rPr>
      </w:pPr>
      <w:r w:rsidRPr="00423CC2">
        <w:rPr>
          <w:rFonts w:ascii="Times New Roman" w:hAnsi="Times New Roman" w:cs="Times New Roman"/>
          <w:sz w:val="28"/>
          <w:szCs w:val="28"/>
        </w:rPr>
        <w:t>Недостатки, выявленные в ходе проверок, устраняются в установленные актами проверок сроки.</w:t>
      </w:r>
    </w:p>
    <w:p w:rsidR="00607CF2" w:rsidRPr="00A775B7" w:rsidRDefault="00607CF2" w:rsidP="00607CF2">
      <w:pPr>
        <w:spacing w:after="0" w:line="240" w:lineRule="auto"/>
        <w:ind w:firstLine="709"/>
        <w:jc w:val="both"/>
        <w:rPr>
          <w:rFonts w:ascii="Times New Roman" w:eastAsia="Times New Roman" w:hAnsi="Times New Roman" w:cs="Times New Roman"/>
          <w:color w:val="2D3038"/>
          <w:sz w:val="28"/>
          <w:szCs w:val="28"/>
          <w:lang w:eastAsia="ru-RU"/>
        </w:rPr>
      </w:pPr>
      <w:r w:rsidRPr="00A775B7">
        <w:rPr>
          <w:rFonts w:ascii="Times New Roman" w:eastAsia="Times New Roman" w:hAnsi="Times New Roman" w:cs="Times New Roman"/>
          <w:color w:val="2D3038"/>
          <w:sz w:val="28"/>
          <w:szCs w:val="28"/>
          <w:lang w:eastAsia="ru-RU"/>
        </w:rPr>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физической культуры и спорта  характеризуется достаточно высокой степенью уязвимости в диверсионно-террористическом отношении. </w:t>
      </w:r>
    </w:p>
    <w:p w:rsidR="00607CF2" w:rsidRDefault="00607CF2" w:rsidP="00607CF2">
      <w:pPr>
        <w:spacing w:after="0" w:line="240" w:lineRule="auto"/>
        <w:ind w:firstLine="709"/>
        <w:jc w:val="both"/>
        <w:rPr>
          <w:rFonts w:ascii="Times New Roman" w:eastAsia="Times New Roman" w:hAnsi="Times New Roman" w:cs="Times New Roman"/>
          <w:color w:val="2D3038"/>
          <w:sz w:val="28"/>
          <w:szCs w:val="28"/>
          <w:lang w:eastAsia="ru-RU"/>
        </w:rPr>
      </w:pPr>
      <w:r w:rsidRPr="00A775B7">
        <w:rPr>
          <w:rFonts w:ascii="Times New Roman" w:eastAsia="Times New Roman" w:hAnsi="Times New Roman" w:cs="Times New Roman"/>
          <w:color w:val="2D3038"/>
          <w:sz w:val="28"/>
          <w:szCs w:val="28"/>
          <w:lang w:eastAsia="ru-RU"/>
        </w:rPr>
        <w:t xml:space="preserve">Характерными недостатками по обеспечению безопасности на ряде объектов образования, социального обслуживания населения, культуры, физической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социального обслуживания населения не имеет турникетов, детекторов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правил поведения в чрезвычайных ситуациях, вызванных проявлениями терроризма и экстремизма, отсутствие навыков обучающихся, посетителей и работников. </w:t>
      </w:r>
    </w:p>
    <w:p w:rsidR="00607CF2" w:rsidRPr="00107426" w:rsidRDefault="00607CF2" w:rsidP="00607CF2">
      <w:pPr>
        <w:spacing w:after="0" w:line="240" w:lineRule="auto"/>
        <w:ind w:firstLine="709"/>
        <w:jc w:val="both"/>
        <w:rPr>
          <w:rFonts w:ascii="Times New Roman" w:eastAsia="Times New Roman" w:hAnsi="Times New Roman" w:cs="Times New Roman"/>
          <w:color w:val="2D3038"/>
          <w:sz w:val="28"/>
          <w:szCs w:val="28"/>
          <w:lang w:eastAsia="ru-RU"/>
        </w:rPr>
      </w:pPr>
    </w:p>
    <w:p w:rsidR="00607CF2" w:rsidRPr="00A775B7" w:rsidRDefault="00607CF2" w:rsidP="00607CF2">
      <w:pPr>
        <w:shd w:val="clear" w:color="auto" w:fill="FFFFFF"/>
        <w:spacing w:after="0" w:line="240" w:lineRule="auto"/>
        <w:ind w:right="10" w:firstLine="709"/>
        <w:jc w:val="both"/>
        <w:rPr>
          <w:rFonts w:ascii="Times New Roman" w:hAnsi="Times New Roman" w:cs="Times New Roman"/>
          <w:color w:val="000000"/>
          <w:spacing w:val="-2"/>
          <w:sz w:val="28"/>
          <w:szCs w:val="28"/>
        </w:rPr>
      </w:pPr>
      <w:r w:rsidRPr="00107426">
        <w:rPr>
          <w:rFonts w:ascii="Times New Roman" w:hAnsi="Times New Roman" w:cs="Times New Roman"/>
          <w:color w:val="000000"/>
          <w:spacing w:val="4"/>
          <w:sz w:val="28"/>
          <w:szCs w:val="28"/>
        </w:rPr>
        <w:t>Под</w:t>
      </w:r>
      <w:r>
        <w:rPr>
          <w:rFonts w:ascii="Times New Roman" w:hAnsi="Times New Roman" w:cs="Times New Roman"/>
          <w:color w:val="000000"/>
          <w:spacing w:val="4"/>
          <w:sz w:val="28"/>
          <w:szCs w:val="28"/>
        </w:rPr>
        <w:t>п</w:t>
      </w:r>
      <w:r w:rsidRPr="00107426">
        <w:rPr>
          <w:rFonts w:ascii="Times New Roman" w:hAnsi="Times New Roman" w:cs="Times New Roman"/>
          <w:color w:val="000000"/>
          <w:spacing w:val="4"/>
          <w:sz w:val="28"/>
          <w:szCs w:val="28"/>
        </w:rPr>
        <w:t xml:space="preserve">рограмма </w:t>
      </w:r>
      <w:r w:rsidRPr="00107426">
        <w:rPr>
          <w:rFonts w:ascii="Times New Roman" w:eastAsia="Times New Roman" w:hAnsi="Times New Roman" w:cs="Times New Roman"/>
          <w:sz w:val="28"/>
          <w:szCs w:val="28"/>
          <w:lang w:eastAsia="ru-RU"/>
        </w:rPr>
        <w:t>«</w:t>
      </w:r>
      <w:r w:rsidRPr="00107426">
        <w:rPr>
          <w:rFonts w:ascii="Times New Roman" w:hAnsi="Times New Roman" w:cs="Times New Roman"/>
          <w:bCs/>
          <w:sz w:val="28"/>
          <w:szCs w:val="28"/>
        </w:rPr>
        <w:t>Комплексные меры  профилактики терроризма и других проявлений экстремизма на территории муниципального образования город Новомосковск  на 2014-2018 годы»</w:t>
      </w:r>
      <w:r w:rsidRPr="00107426">
        <w:rPr>
          <w:rFonts w:ascii="Times New Roman" w:hAnsi="Times New Roman" w:cs="Times New Roman"/>
          <w:color w:val="000000"/>
          <w:spacing w:val="8"/>
          <w:sz w:val="28"/>
          <w:szCs w:val="28"/>
        </w:rPr>
        <w:t xml:space="preserve"> является важнейшим </w:t>
      </w:r>
      <w:r w:rsidRPr="00107426">
        <w:rPr>
          <w:rFonts w:ascii="Times New Roman" w:hAnsi="Times New Roman" w:cs="Times New Roman"/>
          <w:color w:val="000000"/>
          <w:spacing w:val="2"/>
          <w:sz w:val="28"/>
          <w:szCs w:val="28"/>
        </w:rPr>
        <w:t>направлением целенаправленной, последовательной</w:t>
      </w:r>
      <w:r w:rsidRPr="00A775B7">
        <w:rPr>
          <w:rFonts w:ascii="Times New Roman" w:hAnsi="Times New Roman" w:cs="Times New Roman"/>
          <w:color w:val="000000"/>
          <w:spacing w:val="2"/>
          <w:sz w:val="28"/>
          <w:szCs w:val="28"/>
        </w:rPr>
        <w:t xml:space="preserve"> работы по </w:t>
      </w:r>
      <w:r w:rsidRPr="00A775B7">
        <w:rPr>
          <w:rFonts w:ascii="Times New Roman" w:hAnsi="Times New Roman" w:cs="Times New Roman"/>
          <w:color w:val="000000"/>
          <w:spacing w:val="1"/>
          <w:sz w:val="28"/>
          <w:szCs w:val="28"/>
        </w:rPr>
        <w:t xml:space="preserve">консолидации общественно-политических сил, национально-культурных, культурных и </w:t>
      </w:r>
      <w:r w:rsidRPr="00A775B7">
        <w:rPr>
          <w:rFonts w:ascii="Times New Roman" w:hAnsi="Times New Roman" w:cs="Times New Roman"/>
          <w:color w:val="000000"/>
          <w:spacing w:val="-1"/>
          <w:sz w:val="28"/>
          <w:szCs w:val="28"/>
        </w:rPr>
        <w:t xml:space="preserve">религиозных организаций и безопасности граждан. Формирование установок толерантного </w:t>
      </w:r>
      <w:r w:rsidRPr="00A775B7">
        <w:rPr>
          <w:rFonts w:ascii="Times New Roman" w:hAnsi="Times New Roman" w:cs="Times New Roman"/>
          <w:color w:val="000000"/>
          <w:spacing w:val="4"/>
          <w:sz w:val="28"/>
          <w:szCs w:val="28"/>
        </w:rPr>
        <w:t xml:space="preserve">сознания и поведения, веротерпимости и миролюбия, профилактика различных видов </w:t>
      </w:r>
      <w:r w:rsidRPr="00A775B7">
        <w:rPr>
          <w:rFonts w:ascii="Times New Roman" w:hAnsi="Times New Roman" w:cs="Times New Roman"/>
          <w:color w:val="000000"/>
          <w:spacing w:val="-1"/>
          <w:sz w:val="28"/>
          <w:szCs w:val="28"/>
        </w:rPr>
        <w:t xml:space="preserve">экстремизма имеет в настоящее время особую актуальность, обусловленную сохраняющейся </w:t>
      </w:r>
      <w:r w:rsidRPr="00A775B7">
        <w:rPr>
          <w:rFonts w:ascii="Times New Roman" w:hAnsi="Times New Roman" w:cs="Times New Roman"/>
          <w:color w:val="000000"/>
          <w:spacing w:val="3"/>
          <w:sz w:val="28"/>
          <w:szCs w:val="28"/>
        </w:rPr>
        <w:t xml:space="preserve">социальной напряженностью в обществе, продолжающимися межэтническими и </w:t>
      </w:r>
      <w:r w:rsidRPr="00A775B7">
        <w:rPr>
          <w:rFonts w:ascii="Times New Roman" w:hAnsi="Times New Roman" w:cs="Times New Roman"/>
          <w:color w:val="000000"/>
          <w:spacing w:val="-1"/>
          <w:sz w:val="28"/>
          <w:szCs w:val="28"/>
        </w:rPr>
        <w:t xml:space="preserve">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w:t>
      </w:r>
      <w:r w:rsidRPr="00A775B7">
        <w:rPr>
          <w:rFonts w:ascii="Times New Roman" w:hAnsi="Times New Roman" w:cs="Times New Roman"/>
          <w:color w:val="000000"/>
          <w:sz w:val="28"/>
          <w:szCs w:val="28"/>
        </w:rPr>
        <w:t xml:space="preserve">Усиление миграционных потоков остро ставит проблему адаптации молодежи города  Новомосковска </w:t>
      </w:r>
      <w:r w:rsidRPr="00A775B7">
        <w:rPr>
          <w:rFonts w:ascii="Times New Roman" w:hAnsi="Times New Roman" w:cs="Times New Roman"/>
          <w:color w:val="000000"/>
          <w:spacing w:val="-5"/>
          <w:sz w:val="28"/>
          <w:szCs w:val="28"/>
        </w:rPr>
        <w:t xml:space="preserve"> к новым для них социальным условиям, а также создает проблемы для адаптации при</w:t>
      </w:r>
      <w:r w:rsidRPr="00A775B7">
        <w:rPr>
          <w:rFonts w:ascii="Times New Roman" w:hAnsi="Times New Roman" w:cs="Times New Roman"/>
          <w:color w:val="000000"/>
          <w:spacing w:val="-5"/>
          <w:sz w:val="28"/>
          <w:szCs w:val="28"/>
        </w:rPr>
        <w:softHyphen/>
        <w:t xml:space="preserve">нимающего населения к быстрорастущим этнокультурным диаспорам и землячествам, которые </w:t>
      </w:r>
      <w:r w:rsidRPr="00A775B7">
        <w:rPr>
          <w:rFonts w:ascii="Times New Roman" w:hAnsi="Times New Roman" w:cs="Times New Roman"/>
          <w:color w:val="000000"/>
          <w:spacing w:val="-2"/>
          <w:sz w:val="28"/>
          <w:szCs w:val="28"/>
        </w:rPr>
        <w:t>меняют демографическую ситуацию нашего города.</w:t>
      </w:r>
    </w:p>
    <w:p w:rsidR="00607CF2" w:rsidRPr="00A775B7" w:rsidRDefault="00607CF2" w:rsidP="00607CF2">
      <w:pPr>
        <w:shd w:val="clear" w:color="auto" w:fill="FFFFFF"/>
        <w:spacing w:after="0" w:line="240" w:lineRule="auto"/>
        <w:ind w:right="125" w:firstLine="709"/>
        <w:jc w:val="both"/>
        <w:rPr>
          <w:rFonts w:ascii="Times New Roman" w:hAnsi="Times New Roman" w:cs="Times New Roman"/>
          <w:color w:val="000000"/>
          <w:sz w:val="28"/>
          <w:szCs w:val="28"/>
        </w:rPr>
      </w:pPr>
      <w:r w:rsidRPr="00A775B7">
        <w:rPr>
          <w:rFonts w:ascii="Times New Roman" w:hAnsi="Times New Roman" w:cs="Times New Roman"/>
          <w:color w:val="000000"/>
          <w:sz w:val="28"/>
          <w:szCs w:val="28"/>
        </w:rPr>
        <w:t xml:space="preserve">Наиболее экстремистки рискогенной группой выступает молодежь, это вызвано как </w:t>
      </w:r>
      <w:r w:rsidRPr="00A775B7">
        <w:rPr>
          <w:rFonts w:ascii="Times New Roman" w:hAnsi="Times New Roman" w:cs="Times New Roman"/>
          <w:color w:val="000000"/>
          <w:spacing w:val="-1"/>
          <w:sz w:val="28"/>
          <w:szCs w:val="28"/>
        </w:rPr>
        <w:t xml:space="preserve">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w:t>
      </w:r>
      <w:r w:rsidRPr="00A775B7">
        <w:rPr>
          <w:rFonts w:ascii="Times New Roman" w:hAnsi="Times New Roman" w:cs="Times New Roman"/>
          <w:color w:val="000000"/>
          <w:sz w:val="28"/>
          <w:szCs w:val="28"/>
        </w:rPr>
        <w:t>пользуются экстремистки настроенные радикальные политические и религиозные силы.</w:t>
      </w:r>
    </w:p>
    <w:p w:rsidR="00607CF2" w:rsidRPr="005B4D02" w:rsidRDefault="00607CF2" w:rsidP="00607CF2">
      <w:pPr>
        <w:shd w:val="clear" w:color="auto" w:fill="FFFFFF"/>
        <w:spacing w:after="0" w:line="240" w:lineRule="auto"/>
        <w:ind w:firstLine="709"/>
        <w:jc w:val="both"/>
        <w:rPr>
          <w:rFonts w:ascii="Times New Roman" w:hAnsi="Times New Roman"/>
          <w:color w:val="000000"/>
          <w:sz w:val="28"/>
          <w:szCs w:val="28"/>
        </w:rPr>
      </w:pPr>
      <w:r w:rsidRPr="005B4D02">
        <w:rPr>
          <w:rFonts w:ascii="Times New Roman" w:hAnsi="Times New Roman"/>
          <w:color w:val="000000"/>
          <w:sz w:val="28"/>
          <w:szCs w:val="28"/>
        </w:rPr>
        <w:t xml:space="preserve">Таким образом, экстремизм, терроризм и преступность представляют реальную угрозу </w:t>
      </w:r>
      <w:r w:rsidRPr="005B4D02">
        <w:rPr>
          <w:rFonts w:ascii="Times New Roman" w:hAnsi="Times New Roman"/>
          <w:color w:val="000000"/>
          <w:spacing w:val="2"/>
          <w:sz w:val="28"/>
          <w:szCs w:val="28"/>
        </w:rPr>
        <w:t xml:space="preserve">общественной безопасности, подрывают авторитет органов местного самоуправления и </w:t>
      </w:r>
      <w:r w:rsidRPr="005B4D02">
        <w:rPr>
          <w:rFonts w:ascii="Times New Roman" w:hAnsi="Times New Roman"/>
          <w:color w:val="000000"/>
          <w:sz w:val="28"/>
          <w:szCs w:val="28"/>
        </w:rPr>
        <w:t xml:space="preserve">оказывают негативное влияние на все сферы общественной жизни. Их проявления вызывают </w:t>
      </w:r>
      <w:r w:rsidRPr="005B4D02">
        <w:rPr>
          <w:rFonts w:ascii="Times New Roman" w:hAnsi="Times New Roman"/>
          <w:color w:val="000000"/>
          <w:spacing w:val="3"/>
          <w:sz w:val="28"/>
          <w:szCs w:val="28"/>
        </w:rPr>
        <w:t xml:space="preserve">социальную напряженность, влекут затраты населения, организаций и предприятий на </w:t>
      </w:r>
      <w:r w:rsidRPr="005B4D02">
        <w:rPr>
          <w:rFonts w:ascii="Times New Roman" w:hAnsi="Times New Roman"/>
          <w:color w:val="000000"/>
          <w:sz w:val="28"/>
          <w:szCs w:val="28"/>
        </w:rPr>
        <w:t>ликвидацию прямого и косвенного ущерба от преступных деяний.</w:t>
      </w:r>
    </w:p>
    <w:p w:rsidR="00607CF2" w:rsidRPr="005B4D02" w:rsidRDefault="00607CF2" w:rsidP="00607CF2">
      <w:pPr>
        <w:shd w:val="clear" w:color="auto" w:fill="FFFFFF"/>
        <w:spacing w:after="0" w:line="240" w:lineRule="auto"/>
        <w:ind w:right="125" w:firstLine="709"/>
        <w:jc w:val="both"/>
        <w:rPr>
          <w:rFonts w:ascii="Times New Roman" w:hAnsi="Times New Roman"/>
          <w:color w:val="000000"/>
          <w:sz w:val="28"/>
          <w:szCs w:val="28"/>
        </w:rPr>
      </w:pPr>
      <w:r>
        <w:rPr>
          <w:rFonts w:ascii="Times New Roman" w:hAnsi="Times New Roman"/>
          <w:color w:val="000000"/>
          <w:sz w:val="28"/>
          <w:szCs w:val="28"/>
        </w:rPr>
        <w:t xml:space="preserve">В муниципальном образовании  город Новомосковск </w:t>
      </w:r>
      <w:r w:rsidRPr="005B4D02">
        <w:rPr>
          <w:rFonts w:ascii="Times New Roman" w:hAnsi="Times New Roman"/>
          <w:color w:val="000000"/>
          <w:sz w:val="28"/>
          <w:szCs w:val="28"/>
        </w:rPr>
        <w:t xml:space="preserve"> накоплен положительный опыт по сохранению межнационального мира и согласия, активно ведется работа по искоренению рисков экстремизма в начальной </w:t>
      </w:r>
      <w:r w:rsidRPr="005B4D02">
        <w:rPr>
          <w:rFonts w:ascii="Times New Roman" w:hAnsi="Times New Roman"/>
          <w:color w:val="000000"/>
          <w:spacing w:val="10"/>
          <w:sz w:val="28"/>
          <w:szCs w:val="28"/>
        </w:rPr>
        <w:t xml:space="preserve">стадии, повышение толерантности населения и преодоления этносоциальных и </w:t>
      </w:r>
      <w:r w:rsidRPr="005B4D02">
        <w:rPr>
          <w:rFonts w:ascii="Times New Roman" w:hAnsi="Times New Roman"/>
          <w:color w:val="000000"/>
          <w:sz w:val="28"/>
          <w:szCs w:val="28"/>
        </w:rPr>
        <w:t>религиозных противоречий.</w:t>
      </w:r>
    </w:p>
    <w:p w:rsidR="00607CF2" w:rsidRPr="005B4D02" w:rsidRDefault="00607CF2" w:rsidP="00607CF2">
      <w:pPr>
        <w:shd w:val="clear" w:color="auto" w:fill="FFFFFF"/>
        <w:spacing w:after="0" w:line="240" w:lineRule="auto"/>
        <w:ind w:right="5" w:firstLine="709"/>
        <w:jc w:val="both"/>
        <w:rPr>
          <w:rFonts w:ascii="Times New Roman" w:hAnsi="Times New Roman"/>
          <w:spacing w:val="-2"/>
          <w:sz w:val="28"/>
          <w:szCs w:val="28"/>
        </w:rPr>
      </w:pPr>
      <w:r w:rsidRPr="005B4D02">
        <w:rPr>
          <w:rFonts w:ascii="Times New Roman" w:hAnsi="Times New Roman"/>
          <w:color w:val="000000"/>
          <w:sz w:val="28"/>
          <w:szCs w:val="28"/>
        </w:rPr>
        <w:t xml:space="preserve">Системный подход к мерам, направленным на предупреждение, выявление, устранение </w:t>
      </w:r>
      <w:r w:rsidRPr="005B4D02">
        <w:rPr>
          <w:rFonts w:ascii="Times New Roman" w:hAnsi="Times New Roman"/>
          <w:color w:val="000000"/>
          <w:spacing w:val="-1"/>
          <w:sz w:val="28"/>
          <w:szCs w:val="28"/>
        </w:rPr>
        <w:t xml:space="preserve">причин и условий, способствующих экстремизму, терроризму, совершению правонарушений, </w:t>
      </w:r>
      <w:r w:rsidRPr="005B4D02">
        <w:rPr>
          <w:rFonts w:ascii="Times New Roman" w:hAnsi="Times New Roman"/>
          <w:color w:val="000000"/>
          <w:spacing w:val="3"/>
          <w:sz w:val="28"/>
          <w:szCs w:val="28"/>
        </w:rPr>
        <w:t xml:space="preserve">является одним из важнейших условий улучшения социально-экономической ситуации в </w:t>
      </w:r>
      <w:r w:rsidRPr="005B4D02">
        <w:rPr>
          <w:rFonts w:ascii="Times New Roman" w:hAnsi="Times New Roman"/>
          <w:color w:val="000000"/>
          <w:spacing w:val="8"/>
          <w:sz w:val="28"/>
          <w:szCs w:val="28"/>
        </w:rPr>
        <w:t>городе. Для реализации такого подхода необходима п</w:t>
      </w:r>
      <w:r>
        <w:rPr>
          <w:rFonts w:ascii="Times New Roman" w:hAnsi="Times New Roman"/>
          <w:color w:val="000000"/>
          <w:spacing w:val="8"/>
          <w:sz w:val="28"/>
          <w:szCs w:val="28"/>
        </w:rPr>
        <w:t>одп</w:t>
      </w:r>
      <w:r w:rsidRPr="005B4D02">
        <w:rPr>
          <w:rFonts w:ascii="Times New Roman" w:hAnsi="Times New Roman"/>
          <w:color w:val="000000"/>
          <w:spacing w:val="8"/>
          <w:sz w:val="28"/>
          <w:szCs w:val="28"/>
        </w:rPr>
        <w:t xml:space="preserve">рограмма </w:t>
      </w:r>
      <w:r w:rsidRPr="00107426">
        <w:rPr>
          <w:rFonts w:ascii="Times New Roman" w:eastAsia="Times New Roman" w:hAnsi="Times New Roman" w:cs="Times New Roman"/>
          <w:sz w:val="28"/>
          <w:szCs w:val="28"/>
          <w:lang w:eastAsia="ru-RU"/>
        </w:rPr>
        <w:t>«</w:t>
      </w:r>
      <w:r w:rsidRPr="00107426">
        <w:rPr>
          <w:rFonts w:ascii="Times New Roman" w:hAnsi="Times New Roman" w:cs="Times New Roman"/>
          <w:bCs/>
          <w:sz w:val="28"/>
          <w:szCs w:val="28"/>
        </w:rPr>
        <w:t>Комплексные меры  профилактики терроризма и других проявлений экстремизма на территории муниципального образования город Новомосковск  на 2014-2018 годы»</w:t>
      </w:r>
      <w:r w:rsidRPr="00E53E2B">
        <w:rPr>
          <w:rFonts w:ascii="Times New Roman" w:eastAsia="Times New Roman" w:hAnsi="Times New Roman"/>
          <w:iCs/>
          <w:sz w:val="28"/>
          <w:szCs w:val="28"/>
          <w:lang w:eastAsia="ru-RU"/>
        </w:rPr>
        <w:t xml:space="preserve"> (далее </w:t>
      </w:r>
      <w:r>
        <w:rPr>
          <w:rFonts w:ascii="Times New Roman" w:eastAsia="Times New Roman" w:hAnsi="Times New Roman"/>
          <w:iCs/>
          <w:sz w:val="28"/>
          <w:szCs w:val="28"/>
          <w:lang w:eastAsia="ru-RU"/>
        </w:rPr>
        <w:t>подп</w:t>
      </w:r>
      <w:r w:rsidRPr="00E53E2B">
        <w:rPr>
          <w:rFonts w:ascii="Times New Roman" w:eastAsia="Times New Roman" w:hAnsi="Times New Roman"/>
          <w:iCs/>
          <w:sz w:val="28"/>
          <w:szCs w:val="28"/>
          <w:lang w:eastAsia="ru-RU"/>
        </w:rPr>
        <w:t>рограмма)</w:t>
      </w:r>
      <w:r>
        <w:rPr>
          <w:rFonts w:ascii="Times New Roman" w:hAnsi="Times New Roman"/>
          <w:sz w:val="28"/>
          <w:szCs w:val="28"/>
        </w:rPr>
        <w:t>, предусматривающая  максимальное использование потенциала противодействия экстремизму и терроризму.</w:t>
      </w:r>
      <w:r w:rsidRPr="00E53E2B">
        <w:rPr>
          <w:rFonts w:ascii="Times New Roman" w:hAnsi="Times New Roman"/>
          <w:sz w:val="28"/>
          <w:szCs w:val="28"/>
        </w:rPr>
        <w:t xml:space="preserve"> </w:t>
      </w:r>
    </w:p>
    <w:p w:rsidR="00607CF2" w:rsidRPr="00EC70EF" w:rsidRDefault="00607CF2" w:rsidP="00607CF2">
      <w:pPr>
        <w:spacing w:after="0" w:line="240" w:lineRule="auto"/>
        <w:ind w:firstLine="708"/>
        <w:jc w:val="both"/>
        <w:rPr>
          <w:rFonts w:ascii="Times New Roman" w:eastAsia="Times New Roman" w:hAnsi="Times New Roman"/>
          <w:sz w:val="28"/>
          <w:szCs w:val="28"/>
          <w:lang w:eastAsia="ru-RU"/>
        </w:rPr>
      </w:pPr>
      <w:r w:rsidRPr="00EC70EF">
        <w:rPr>
          <w:rFonts w:ascii="Times New Roman" w:eastAsia="Times New Roman" w:hAnsi="Times New Roman"/>
          <w:sz w:val="28"/>
          <w:szCs w:val="28"/>
          <w:lang w:eastAsia="ru-RU"/>
        </w:rPr>
        <w:t>Необходима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проявления.</w:t>
      </w:r>
    </w:p>
    <w:p w:rsidR="00607CF2" w:rsidRPr="00EC70EF" w:rsidRDefault="00607CF2" w:rsidP="00607CF2">
      <w:pPr>
        <w:spacing w:after="0" w:line="240" w:lineRule="auto"/>
        <w:ind w:firstLine="709"/>
        <w:jc w:val="both"/>
        <w:rPr>
          <w:rFonts w:ascii="Times New Roman" w:eastAsia="Times New Roman" w:hAnsi="Times New Roman"/>
          <w:sz w:val="28"/>
          <w:szCs w:val="28"/>
          <w:lang w:eastAsia="ru-RU"/>
        </w:rPr>
      </w:pPr>
      <w:r w:rsidRPr="00EC70EF">
        <w:rPr>
          <w:rFonts w:ascii="Times New Roman" w:eastAsia="Times New Roman" w:hAnsi="Times New Roman"/>
          <w:sz w:val="28"/>
          <w:szCs w:val="28"/>
          <w:lang w:eastAsia="ru-RU"/>
        </w:rPr>
        <w:t>Важнейшее место в борьбе с терроризмом и экстремизмом занимает предупреждение его проявлений.</w:t>
      </w:r>
    </w:p>
    <w:p w:rsidR="00607CF2" w:rsidRDefault="00607CF2" w:rsidP="00607CF2">
      <w:pPr>
        <w:spacing w:after="0" w:line="240" w:lineRule="auto"/>
        <w:ind w:firstLine="709"/>
        <w:jc w:val="both"/>
        <w:rPr>
          <w:rFonts w:ascii="Times New Roman" w:eastAsia="Times New Roman" w:hAnsi="Times New Roman"/>
          <w:sz w:val="28"/>
          <w:szCs w:val="28"/>
          <w:lang w:eastAsia="ru-RU"/>
        </w:rPr>
      </w:pPr>
      <w:r w:rsidRPr="00EC70EF">
        <w:rPr>
          <w:rFonts w:ascii="Times New Roman" w:eastAsia="Times New Roman" w:hAnsi="Times New Roman"/>
          <w:sz w:val="28"/>
          <w:szCs w:val="28"/>
          <w:lang w:eastAsia="ru-RU"/>
        </w:rPr>
        <w:t>Необходима грамотная превентивная политика по борьбе с терроризмом и экстремизмом.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и экстремистской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w:t>
      </w:r>
      <w:r>
        <w:rPr>
          <w:rFonts w:ascii="Times New Roman" w:eastAsia="Times New Roman" w:hAnsi="Times New Roman"/>
          <w:sz w:val="28"/>
          <w:szCs w:val="28"/>
          <w:lang w:eastAsia="ru-RU"/>
        </w:rPr>
        <w:t>.</w:t>
      </w:r>
    </w:p>
    <w:p w:rsidR="00607CF2" w:rsidRPr="00EC70EF" w:rsidRDefault="00607CF2" w:rsidP="00607CF2">
      <w:pPr>
        <w:spacing w:after="0" w:line="240" w:lineRule="auto"/>
        <w:jc w:val="both"/>
        <w:rPr>
          <w:rFonts w:ascii="Times New Roman" w:eastAsia="Times New Roman" w:hAnsi="Times New Roman"/>
          <w:sz w:val="28"/>
          <w:szCs w:val="28"/>
          <w:lang w:eastAsia="ru-RU"/>
        </w:rPr>
      </w:pPr>
    </w:p>
    <w:p w:rsidR="00607CF2" w:rsidRDefault="00607CF2" w:rsidP="00607CF2">
      <w:pPr>
        <w:pStyle w:val="a5"/>
        <w:numPr>
          <w:ilvl w:val="0"/>
          <w:numId w:val="2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w:t>
      </w:r>
      <w:r w:rsidRPr="00EB37E1">
        <w:rPr>
          <w:rFonts w:ascii="Times New Roman" w:hAnsi="Times New Roman" w:cs="Times New Roman"/>
          <w:b/>
          <w:sz w:val="28"/>
          <w:szCs w:val="28"/>
        </w:rPr>
        <w:t>ели</w:t>
      </w:r>
      <w:r>
        <w:rPr>
          <w:rFonts w:ascii="Times New Roman" w:hAnsi="Times New Roman" w:cs="Times New Roman"/>
          <w:b/>
          <w:sz w:val="28"/>
          <w:szCs w:val="28"/>
        </w:rPr>
        <w:t>,</w:t>
      </w:r>
      <w:r w:rsidRPr="00EB37E1">
        <w:rPr>
          <w:rFonts w:ascii="Times New Roman" w:hAnsi="Times New Roman" w:cs="Times New Roman"/>
          <w:b/>
          <w:sz w:val="28"/>
          <w:szCs w:val="28"/>
        </w:rPr>
        <w:t xml:space="preserve"> задачи </w:t>
      </w:r>
      <w:r>
        <w:rPr>
          <w:rFonts w:ascii="Times New Roman" w:hAnsi="Times New Roman" w:cs="Times New Roman"/>
          <w:b/>
          <w:sz w:val="28"/>
          <w:szCs w:val="28"/>
        </w:rPr>
        <w:t>и показатели (индикаторы) достижения целей</w:t>
      </w:r>
    </w:p>
    <w:p w:rsidR="00607CF2" w:rsidRDefault="00607CF2" w:rsidP="00607CF2">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и решения задач, описание основных ожидаемых конечных результатов подпрограммы, сроков и контрольных этапов</w:t>
      </w:r>
    </w:p>
    <w:p w:rsidR="00607CF2" w:rsidRDefault="00607CF2" w:rsidP="00607CF2">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реализации подпрограммы</w:t>
      </w:r>
    </w:p>
    <w:p w:rsidR="00607CF2" w:rsidRDefault="00607CF2" w:rsidP="00607CF2">
      <w:pPr>
        <w:pStyle w:val="21"/>
        <w:spacing w:after="0" w:line="276" w:lineRule="auto"/>
        <w:ind w:left="1080"/>
        <w:rPr>
          <w:rFonts w:ascii="Times New Roman" w:hAnsi="Times New Roman"/>
          <w:b/>
          <w:sz w:val="28"/>
          <w:szCs w:val="28"/>
        </w:rPr>
      </w:pPr>
    </w:p>
    <w:p w:rsidR="00607CF2" w:rsidRPr="00447891" w:rsidRDefault="00607CF2" w:rsidP="00607CF2">
      <w:pPr>
        <w:pStyle w:val="21"/>
        <w:spacing w:after="0" w:line="240" w:lineRule="auto"/>
        <w:ind w:firstLine="709"/>
        <w:jc w:val="both"/>
        <w:rPr>
          <w:rFonts w:ascii="Times New Roman" w:hAnsi="Times New Roman"/>
          <w:sz w:val="28"/>
          <w:szCs w:val="28"/>
        </w:rPr>
      </w:pPr>
      <w:r w:rsidRPr="00447891">
        <w:rPr>
          <w:rFonts w:ascii="Times New Roman" w:hAnsi="Times New Roman"/>
          <w:sz w:val="28"/>
          <w:szCs w:val="28"/>
        </w:rPr>
        <w:t>Основной целью подпрограммы является  противодействие терроризму и экстремизму, защита жизни граждан, проживающих на территории муниципального образования  город Новомосковск  от террористических и экстремистских актов.</w:t>
      </w:r>
    </w:p>
    <w:p w:rsidR="00607CF2" w:rsidRPr="00447891" w:rsidRDefault="00607CF2" w:rsidP="00607CF2">
      <w:pPr>
        <w:pStyle w:val="21"/>
        <w:spacing w:after="0" w:line="240" w:lineRule="auto"/>
        <w:ind w:firstLine="709"/>
        <w:jc w:val="both"/>
        <w:rPr>
          <w:rFonts w:ascii="Times New Roman" w:hAnsi="Times New Roman"/>
          <w:sz w:val="28"/>
          <w:szCs w:val="28"/>
        </w:rPr>
      </w:pPr>
      <w:r w:rsidRPr="00447891">
        <w:rPr>
          <w:rFonts w:ascii="Times New Roman" w:hAnsi="Times New Roman"/>
          <w:sz w:val="28"/>
          <w:szCs w:val="28"/>
        </w:rPr>
        <w:t xml:space="preserve">В рамках реализации  подпрограммы будут решаться следующие задачи: </w:t>
      </w:r>
    </w:p>
    <w:p w:rsidR="00607CF2" w:rsidRPr="00447891" w:rsidRDefault="00607CF2" w:rsidP="00607CF2">
      <w:pPr>
        <w:spacing w:after="0" w:line="240" w:lineRule="auto"/>
        <w:ind w:firstLine="709"/>
        <w:jc w:val="both"/>
        <w:rPr>
          <w:rFonts w:ascii="Times New Roman" w:hAnsi="Times New Roman" w:cs="Times New Roman"/>
          <w:sz w:val="28"/>
          <w:szCs w:val="28"/>
        </w:rPr>
      </w:pPr>
      <w:r w:rsidRPr="00447891">
        <w:rPr>
          <w:rFonts w:ascii="Times New Roman" w:hAnsi="Times New Roman" w:cs="Times New Roman"/>
          <w:sz w:val="28"/>
          <w:szCs w:val="28"/>
        </w:rPr>
        <w:t>- повышение уровня надежности системы антитеррористической защищенности муниципального образования город Новомосковск: обеспечение необходимого уровня защищенности объектов возможны</w:t>
      </w:r>
      <w:r>
        <w:rPr>
          <w:rFonts w:ascii="Times New Roman" w:hAnsi="Times New Roman" w:cs="Times New Roman"/>
          <w:sz w:val="28"/>
          <w:szCs w:val="28"/>
        </w:rPr>
        <w:t>х</w:t>
      </w:r>
      <w:r w:rsidRPr="00447891">
        <w:rPr>
          <w:rFonts w:ascii="Times New Roman" w:hAnsi="Times New Roman" w:cs="Times New Roman"/>
          <w:sz w:val="28"/>
          <w:szCs w:val="28"/>
        </w:rPr>
        <w:t xml:space="preserve"> террористических посягательств, расположенных на территории муниципального образования город Новомосковск;</w:t>
      </w:r>
    </w:p>
    <w:p w:rsidR="00607CF2" w:rsidRPr="00447891" w:rsidRDefault="00607CF2" w:rsidP="00607CF2">
      <w:pPr>
        <w:spacing w:after="0" w:line="240" w:lineRule="auto"/>
        <w:ind w:firstLine="709"/>
        <w:jc w:val="both"/>
        <w:rPr>
          <w:rFonts w:ascii="Times New Roman" w:hAnsi="Times New Roman" w:cs="Times New Roman"/>
          <w:sz w:val="28"/>
          <w:szCs w:val="28"/>
        </w:rPr>
      </w:pPr>
      <w:r w:rsidRPr="00447891">
        <w:rPr>
          <w:rFonts w:ascii="Times New Roman" w:hAnsi="Times New Roman" w:cs="Times New Roman"/>
          <w:sz w:val="28"/>
          <w:szCs w:val="28"/>
        </w:rPr>
        <w:t>- содействие правоохранительным органам  в  выявлении правонарушений и преступлений данной категории, а также ликвидации их последствий;</w:t>
      </w:r>
    </w:p>
    <w:p w:rsidR="00607CF2" w:rsidRPr="00447891" w:rsidRDefault="00607CF2" w:rsidP="00607CF2">
      <w:pPr>
        <w:spacing w:after="0" w:line="240" w:lineRule="auto"/>
        <w:ind w:firstLine="709"/>
        <w:jc w:val="both"/>
        <w:rPr>
          <w:rFonts w:ascii="Times New Roman" w:hAnsi="Times New Roman" w:cs="Times New Roman"/>
          <w:sz w:val="28"/>
          <w:szCs w:val="28"/>
        </w:rPr>
      </w:pPr>
      <w:r w:rsidRPr="00447891">
        <w:rPr>
          <w:rFonts w:ascii="Times New Roman" w:hAnsi="Times New Roman" w:cs="Times New Roman"/>
          <w:sz w:val="28"/>
          <w:szCs w:val="28"/>
        </w:rPr>
        <w:t>- создание  эффективной системы информационно-пропагандистского сопровождения антитеррористической деятельности на территории муниципального образования город Новомосковск. Информирование населения по вопросам противодействия терроризму и экстремизму;</w:t>
      </w:r>
    </w:p>
    <w:p w:rsidR="00607CF2" w:rsidRPr="00447891" w:rsidRDefault="00607CF2" w:rsidP="00607CF2">
      <w:pPr>
        <w:spacing w:after="0" w:line="240" w:lineRule="auto"/>
        <w:ind w:firstLine="709"/>
        <w:jc w:val="both"/>
        <w:rPr>
          <w:rFonts w:ascii="Times New Roman" w:hAnsi="Times New Roman" w:cs="Times New Roman"/>
          <w:sz w:val="28"/>
          <w:szCs w:val="28"/>
        </w:rPr>
      </w:pPr>
      <w:r w:rsidRPr="00447891">
        <w:rPr>
          <w:rFonts w:ascii="Times New Roman" w:hAnsi="Times New Roman" w:cs="Times New Roman"/>
          <w:sz w:val="28"/>
          <w:szCs w:val="28"/>
        </w:rPr>
        <w:t>- уменьшение проявлений экстремизма и негативного отношения к лицам других национальностей и религиозных конфессий;</w:t>
      </w:r>
    </w:p>
    <w:p w:rsidR="00607CF2" w:rsidRDefault="00607CF2" w:rsidP="00607CF2">
      <w:pPr>
        <w:pStyle w:val="21"/>
        <w:spacing w:after="0" w:line="240" w:lineRule="auto"/>
        <w:ind w:firstLine="709"/>
        <w:jc w:val="both"/>
        <w:rPr>
          <w:rFonts w:ascii="Times New Roman" w:hAnsi="Times New Roman"/>
          <w:sz w:val="28"/>
          <w:szCs w:val="28"/>
        </w:rPr>
      </w:pPr>
      <w:r w:rsidRPr="00447891">
        <w:rPr>
          <w:rFonts w:ascii="Times New Roman" w:hAnsi="Times New Roman"/>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607CF2" w:rsidRDefault="00607CF2" w:rsidP="00607CF2">
      <w:pPr>
        <w:pStyle w:val="21"/>
        <w:spacing w:after="0" w:line="240" w:lineRule="auto"/>
        <w:ind w:firstLine="709"/>
        <w:jc w:val="both"/>
        <w:rPr>
          <w:rFonts w:ascii="Times New Roman" w:eastAsia="Times New Roman" w:hAnsi="Times New Roman"/>
          <w:color w:val="2D3038"/>
          <w:sz w:val="28"/>
          <w:szCs w:val="28"/>
          <w:lang w:eastAsia="ru-RU"/>
        </w:rPr>
      </w:pPr>
      <w:r w:rsidRPr="00A43C95">
        <w:rPr>
          <w:rFonts w:ascii="Times New Roman" w:hAnsi="Times New Roman"/>
          <w:sz w:val="28"/>
          <w:szCs w:val="28"/>
        </w:rPr>
        <w:t>Реализация подпрограммы рассчитана на 5-летний период - с 2014 по 2018 годы:  1 этап – 2014 г., 2 этап – 2015 г., 3 этап – 2016 г., 4 этап – 2017 г.,</w:t>
      </w:r>
      <w:r w:rsidRPr="00447891">
        <w:rPr>
          <w:rFonts w:ascii="Times New Roman" w:eastAsia="Times New Roman" w:hAnsi="Times New Roman"/>
          <w:color w:val="2D3038"/>
          <w:sz w:val="28"/>
          <w:szCs w:val="28"/>
          <w:lang w:eastAsia="ru-RU"/>
        </w:rPr>
        <w:t xml:space="preserve"> 5 – этап – 2018 г. </w:t>
      </w:r>
    </w:p>
    <w:p w:rsidR="00607CF2" w:rsidRDefault="00607CF2" w:rsidP="00607C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Ожидаемые результаты подпрограммы:</w:t>
      </w:r>
    </w:p>
    <w:p w:rsidR="00607CF2" w:rsidRPr="00A43C95" w:rsidRDefault="00607CF2" w:rsidP="00607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A43C95">
        <w:rPr>
          <w:rFonts w:ascii="Times New Roman" w:hAnsi="Times New Roman" w:cs="Times New Roman"/>
          <w:sz w:val="28"/>
          <w:szCs w:val="28"/>
        </w:rPr>
        <w:t>величение количества муниципальных  учреждений, оборудованных в соответствии с требованиями антитеррористической защищенн</w:t>
      </w:r>
      <w:r>
        <w:rPr>
          <w:rFonts w:ascii="Times New Roman" w:hAnsi="Times New Roman" w:cs="Times New Roman"/>
          <w:sz w:val="28"/>
          <w:szCs w:val="28"/>
        </w:rPr>
        <w:t>ости объектов, до 10 штук;</w:t>
      </w:r>
    </w:p>
    <w:p w:rsidR="00607CF2" w:rsidRPr="00A43C95" w:rsidRDefault="00607CF2" w:rsidP="00607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A43C95">
        <w:rPr>
          <w:rFonts w:ascii="Times New Roman" w:hAnsi="Times New Roman" w:cs="Times New Roman"/>
          <w:sz w:val="28"/>
          <w:szCs w:val="28"/>
        </w:rPr>
        <w:t>величение количества мест с массовым пребыванием людей, оборудованных в соответствии с требованиями антитеррористической з</w:t>
      </w:r>
      <w:r>
        <w:rPr>
          <w:rFonts w:ascii="Times New Roman" w:hAnsi="Times New Roman" w:cs="Times New Roman"/>
          <w:sz w:val="28"/>
          <w:szCs w:val="28"/>
        </w:rPr>
        <w:t>ащищенности объектов, до 5 штук;</w:t>
      </w:r>
    </w:p>
    <w:p w:rsidR="00607CF2" w:rsidRDefault="00607CF2" w:rsidP="00607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A43C95">
        <w:rPr>
          <w:rFonts w:ascii="Times New Roman" w:hAnsi="Times New Roman" w:cs="Times New Roman"/>
          <w:sz w:val="28"/>
          <w:szCs w:val="28"/>
        </w:rPr>
        <w:t>величение количества, памяток, плакатов, буклетов  по антитеррористической направленности до 5000 штук.</w:t>
      </w:r>
    </w:p>
    <w:p w:rsidR="00607CF2" w:rsidRPr="00A43C95" w:rsidRDefault="00607CF2" w:rsidP="00607CF2">
      <w:pPr>
        <w:spacing w:after="0" w:line="240" w:lineRule="auto"/>
        <w:ind w:firstLine="709"/>
        <w:jc w:val="both"/>
        <w:rPr>
          <w:rFonts w:ascii="Times New Roman" w:hAnsi="Times New Roman" w:cs="Times New Roman"/>
          <w:sz w:val="28"/>
          <w:szCs w:val="28"/>
        </w:rPr>
      </w:pPr>
    </w:p>
    <w:p w:rsidR="00607CF2" w:rsidRPr="00A43C95" w:rsidRDefault="00607CF2" w:rsidP="00607CF2">
      <w:pPr>
        <w:pStyle w:val="a3"/>
        <w:ind w:firstLine="709"/>
        <w:jc w:val="center"/>
        <w:rPr>
          <w:rFonts w:ascii="Times New Roman" w:hAnsi="Times New Roman"/>
          <w:b w:val="0"/>
          <w:sz w:val="28"/>
          <w:szCs w:val="28"/>
        </w:rPr>
      </w:pPr>
      <w:r w:rsidRPr="00A43C95">
        <w:rPr>
          <w:rFonts w:ascii="Times New Roman" w:hAnsi="Times New Roman"/>
          <w:sz w:val="28"/>
          <w:szCs w:val="28"/>
        </w:rPr>
        <w:t>3.  Характеристика основных мероприятий подпрограммы</w:t>
      </w:r>
    </w:p>
    <w:p w:rsidR="00607CF2" w:rsidRDefault="00607CF2" w:rsidP="00607CF2">
      <w:pPr>
        <w:pStyle w:val="a5"/>
        <w:ind w:left="0" w:firstLine="709"/>
        <w:jc w:val="both"/>
        <w:rPr>
          <w:rFonts w:ascii="Times New Roman" w:eastAsia="MS Mincho" w:hAnsi="Times New Roman" w:cs="Times New Roman"/>
          <w:sz w:val="28"/>
          <w:szCs w:val="28"/>
          <w:lang w:eastAsia="ja-JP"/>
        </w:rPr>
      </w:pPr>
      <w:r w:rsidRPr="00BC7D2E">
        <w:rPr>
          <w:rFonts w:ascii="Times New Roman" w:eastAsia="MS Mincho" w:hAnsi="Times New Roman" w:cs="Times New Roman"/>
          <w:sz w:val="28"/>
          <w:szCs w:val="28"/>
          <w:lang w:eastAsia="ja-JP"/>
        </w:rPr>
        <w:t>Подпрограмма направлена на противодействие терроризму и экстремизму,  защиту жизни граждан, проживающих на территории муниципального образования от террористических и экстремистских актов.</w:t>
      </w:r>
    </w:p>
    <w:tbl>
      <w:tblPr>
        <w:tblW w:w="13295" w:type="dxa"/>
        <w:tblLook w:val="04A0"/>
      </w:tblPr>
      <w:tblGrid>
        <w:gridCol w:w="520"/>
        <w:gridCol w:w="2660"/>
        <w:gridCol w:w="1950"/>
        <w:gridCol w:w="1287"/>
        <w:gridCol w:w="1287"/>
        <w:gridCol w:w="2307"/>
        <w:gridCol w:w="3013"/>
        <w:gridCol w:w="271"/>
      </w:tblGrid>
      <w:tr w:rsidR="00607CF2" w:rsidRPr="00C073D4" w:rsidTr="006A5F67">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w:t>
            </w:r>
            <w:r w:rsidRPr="00C073D4">
              <w:rPr>
                <w:rFonts w:ascii="Times New Roman" w:eastAsia="Times New Roman" w:hAnsi="Times New Roman" w:cs="Times New Roman"/>
              </w:rPr>
              <w:br/>
              <w:t>п/п</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Наименование  основного мероприятия</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Ответственный исполнитель,</w:t>
            </w:r>
          </w:p>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соисполнители,</w:t>
            </w:r>
          </w:p>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исполнители</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Срок</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Ожидаемый непосредственный результат</w:t>
            </w:r>
            <w:r w:rsidRPr="00C073D4">
              <w:rPr>
                <w:rFonts w:ascii="Times New Roman" w:eastAsia="Times New Roman" w:hAnsi="Times New Roman" w:cs="Times New Roman"/>
              </w:rPr>
              <w:br/>
              <w:t>(краткое описание)</w:t>
            </w:r>
          </w:p>
        </w:tc>
        <w:tc>
          <w:tcPr>
            <w:tcW w:w="3013" w:type="dxa"/>
            <w:vMerge w:val="restart"/>
            <w:tcBorders>
              <w:top w:val="nil"/>
              <w:left w:val="nil"/>
              <w:bottom w:val="nil"/>
              <w:right w:val="nil"/>
            </w:tcBorders>
            <w:shd w:val="clear" w:color="auto" w:fill="auto"/>
            <w:hideMark/>
          </w:tcPr>
          <w:p w:rsidR="00607CF2" w:rsidRPr="00C073D4" w:rsidRDefault="00607CF2" w:rsidP="006A5F67">
            <w:pPr>
              <w:spacing w:after="0" w:line="240" w:lineRule="auto"/>
              <w:jc w:val="center"/>
              <w:rPr>
                <w:rFonts w:ascii="Times New Roman" w:eastAsia="Times New Roman" w:hAnsi="Times New Roman" w:cs="Times New Roman"/>
              </w:rPr>
            </w:pPr>
          </w:p>
        </w:tc>
        <w:tc>
          <w:tcPr>
            <w:tcW w:w="271" w:type="dxa"/>
            <w:vMerge w:val="restart"/>
            <w:tcBorders>
              <w:top w:val="nil"/>
              <w:left w:val="nil"/>
              <w:bottom w:val="nil"/>
              <w:right w:val="nil"/>
            </w:tcBorders>
            <w:shd w:val="clear" w:color="auto" w:fill="auto"/>
            <w:hideMark/>
          </w:tcPr>
          <w:p w:rsidR="00607CF2" w:rsidRPr="00C073D4" w:rsidRDefault="00607CF2" w:rsidP="006A5F67">
            <w:pPr>
              <w:spacing w:after="0" w:line="240" w:lineRule="auto"/>
              <w:jc w:val="center"/>
              <w:rPr>
                <w:rFonts w:ascii="Times New Roman" w:eastAsia="Times New Roman" w:hAnsi="Times New Roman" w:cs="Times New Roman"/>
              </w:rPr>
            </w:pPr>
          </w:p>
        </w:tc>
      </w:tr>
      <w:tr w:rsidR="00607CF2" w:rsidRPr="00C073D4" w:rsidTr="006A5F67">
        <w:trPr>
          <w:trHeight w:val="132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окончания реализации</w:t>
            </w: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p>
        </w:tc>
        <w:tc>
          <w:tcPr>
            <w:tcW w:w="3013" w:type="dxa"/>
            <w:vMerge/>
            <w:tcBorders>
              <w:top w:val="nil"/>
              <w:left w:val="nil"/>
              <w:bottom w:val="nil"/>
              <w:right w:val="nil"/>
            </w:tcBorders>
            <w:vAlign w:val="center"/>
            <w:hideMark/>
          </w:tcPr>
          <w:p w:rsidR="00607CF2" w:rsidRPr="00C073D4" w:rsidRDefault="00607CF2" w:rsidP="006A5F67">
            <w:pPr>
              <w:spacing w:after="0" w:line="240" w:lineRule="auto"/>
              <w:rPr>
                <w:rFonts w:ascii="Times New Roman" w:eastAsia="Times New Roman" w:hAnsi="Times New Roman" w:cs="Times New Roman"/>
              </w:rPr>
            </w:pPr>
          </w:p>
        </w:tc>
        <w:tc>
          <w:tcPr>
            <w:tcW w:w="271" w:type="dxa"/>
            <w:vMerge/>
            <w:tcBorders>
              <w:top w:val="nil"/>
              <w:left w:val="nil"/>
              <w:bottom w:val="nil"/>
              <w:right w:val="nil"/>
            </w:tcBorders>
            <w:vAlign w:val="center"/>
            <w:hideMark/>
          </w:tcPr>
          <w:p w:rsidR="00607CF2" w:rsidRPr="00C073D4" w:rsidRDefault="00607CF2" w:rsidP="006A5F67">
            <w:pPr>
              <w:spacing w:after="0" w:line="240" w:lineRule="auto"/>
              <w:rPr>
                <w:rFonts w:ascii="Times New Roman" w:eastAsia="Times New Roman" w:hAnsi="Times New Roman" w:cs="Times New Roman"/>
              </w:rPr>
            </w:pPr>
          </w:p>
        </w:tc>
      </w:tr>
      <w:tr w:rsidR="00607CF2" w:rsidRPr="00C073D4"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07CF2" w:rsidRPr="00C073D4" w:rsidRDefault="00607CF2"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vAlign w:val="center"/>
            <w:hideMark/>
          </w:tcPr>
          <w:p w:rsidR="00607CF2" w:rsidRPr="00C073D4" w:rsidRDefault="00607CF2"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2</w:t>
            </w:r>
          </w:p>
        </w:tc>
        <w:tc>
          <w:tcPr>
            <w:tcW w:w="1950" w:type="dxa"/>
            <w:tcBorders>
              <w:top w:val="nil"/>
              <w:left w:val="nil"/>
              <w:bottom w:val="single" w:sz="4" w:space="0" w:color="auto"/>
              <w:right w:val="single" w:sz="4" w:space="0" w:color="auto"/>
            </w:tcBorders>
            <w:shd w:val="clear" w:color="auto" w:fill="auto"/>
            <w:noWrap/>
            <w:vAlign w:val="center"/>
            <w:hideMark/>
          </w:tcPr>
          <w:p w:rsidR="00607CF2" w:rsidRPr="00C073D4" w:rsidRDefault="00607CF2"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3</w:t>
            </w:r>
          </w:p>
        </w:tc>
        <w:tc>
          <w:tcPr>
            <w:tcW w:w="1287" w:type="dxa"/>
            <w:tcBorders>
              <w:top w:val="nil"/>
              <w:left w:val="nil"/>
              <w:bottom w:val="single" w:sz="4" w:space="0" w:color="auto"/>
              <w:right w:val="single" w:sz="4" w:space="0" w:color="auto"/>
            </w:tcBorders>
            <w:shd w:val="clear" w:color="auto" w:fill="auto"/>
            <w:noWrap/>
            <w:vAlign w:val="center"/>
            <w:hideMark/>
          </w:tcPr>
          <w:p w:rsidR="00607CF2" w:rsidRPr="00C073D4" w:rsidRDefault="00607CF2"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4</w:t>
            </w:r>
          </w:p>
        </w:tc>
        <w:tc>
          <w:tcPr>
            <w:tcW w:w="1287" w:type="dxa"/>
            <w:tcBorders>
              <w:top w:val="nil"/>
              <w:left w:val="nil"/>
              <w:bottom w:val="single" w:sz="4" w:space="0" w:color="auto"/>
              <w:right w:val="single" w:sz="4" w:space="0" w:color="auto"/>
            </w:tcBorders>
            <w:shd w:val="clear" w:color="auto" w:fill="auto"/>
            <w:noWrap/>
            <w:vAlign w:val="center"/>
            <w:hideMark/>
          </w:tcPr>
          <w:p w:rsidR="00607CF2" w:rsidRPr="00C073D4" w:rsidRDefault="00607CF2"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5</w:t>
            </w:r>
          </w:p>
        </w:tc>
        <w:tc>
          <w:tcPr>
            <w:tcW w:w="2307" w:type="dxa"/>
            <w:tcBorders>
              <w:top w:val="nil"/>
              <w:left w:val="nil"/>
              <w:bottom w:val="single" w:sz="4" w:space="0" w:color="auto"/>
              <w:right w:val="single" w:sz="4" w:space="0" w:color="auto"/>
            </w:tcBorders>
            <w:shd w:val="clear" w:color="auto" w:fill="auto"/>
            <w:noWrap/>
            <w:vAlign w:val="center"/>
            <w:hideMark/>
          </w:tcPr>
          <w:p w:rsidR="00607CF2" w:rsidRPr="00C073D4" w:rsidRDefault="00607CF2"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6</w:t>
            </w:r>
          </w:p>
        </w:tc>
        <w:tc>
          <w:tcPr>
            <w:tcW w:w="3013" w:type="dxa"/>
            <w:tcBorders>
              <w:top w:val="nil"/>
              <w:left w:val="nil"/>
              <w:bottom w:val="nil"/>
              <w:right w:val="nil"/>
            </w:tcBorders>
            <w:shd w:val="clear" w:color="auto" w:fill="auto"/>
            <w:noWrap/>
            <w:hideMark/>
          </w:tcPr>
          <w:p w:rsidR="00607CF2" w:rsidRPr="00C073D4" w:rsidRDefault="00607CF2"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607CF2" w:rsidRPr="00C073D4" w:rsidRDefault="00607CF2" w:rsidP="006A5F67">
            <w:pPr>
              <w:spacing w:after="0" w:line="240" w:lineRule="auto"/>
              <w:jc w:val="center"/>
              <w:rPr>
                <w:rFonts w:ascii="Times New Roman" w:eastAsia="Times New Roman" w:hAnsi="Times New Roman" w:cs="Times New Roman"/>
              </w:rPr>
            </w:pPr>
          </w:p>
        </w:tc>
      </w:tr>
      <w:tr w:rsidR="00ED3072" w:rsidRPr="001F31DC"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D3072" w:rsidRPr="001F31DC" w:rsidRDefault="00ED3072"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60" w:type="dxa"/>
            <w:tcBorders>
              <w:top w:val="single" w:sz="4" w:space="0" w:color="auto"/>
              <w:left w:val="nil"/>
              <w:bottom w:val="single" w:sz="4" w:space="0" w:color="auto"/>
              <w:right w:val="single" w:sz="4" w:space="0" w:color="auto"/>
            </w:tcBorders>
            <w:shd w:val="clear" w:color="auto" w:fill="auto"/>
            <w:hideMark/>
          </w:tcPr>
          <w:p w:rsidR="00ED3072" w:rsidRPr="001F31DC" w:rsidRDefault="00ED3072" w:rsidP="006A5F67">
            <w:pPr>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Основное мероприятие 1: Организация работы по антитеррористической безопасности  террито</w:t>
            </w:r>
            <w:r>
              <w:rPr>
                <w:rFonts w:ascii="Times New Roman" w:eastAsia="Times New Roman" w:hAnsi="Times New Roman" w:cs="Times New Roman"/>
              </w:rPr>
              <w:t>-</w:t>
            </w:r>
            <w:r w:rsidRPr="001F31DC">
              <w:rPr>
                <w:rFonts w:ascii="Times New Roman" w:eastAsia="Times New Roman" w:hAnsi="Times New Roman" w:cs="Times New Roman"/>
              </w:rPr>
              <w:t>рий муниципальных учреждений.</w:t>
            </w:r>
          </w:p>
        </w:tc>
        <w:tc>
          <w:tcPr>
            <w:tcW w:w="1950" w:type="dxa"/>
            <w:tcBorders>
              <w:top w:val="single" w:sz="4" w:space="0" w:color="auto"/>
              <w:left w:val="nil"/>
              <w:bottom w:val="single" w:sz="4" w:space="0" w:color="auto"/>
              <w:right w:val="single" w:sz="4" w:space="0" w:color="auto"/>
            </w:tcBorders>
            <w:shd w:val="clear" w:color="auto" w:fill="auto"/>
            <w:hideMark/>
          </w:tcPr>
          <w:p w:rsidR="00ED3072" w:rsidRPr="00717312" w:rsidRDefault="00ED3072" w:rsidP="009C30CF">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Комитет по куль-туре, комитет по образованию, ко</w:t>
            </w:r>
            <w:r>
              <w:rPr>
                <w:rFonts w:ascii="Times New Roman" w:eastAsia="Times New Roman" w:hAnsi="Times New Roman" w:cs="Times New Roman"/>
              </w:rPr>
              <w:t>-</w:t>
            </w:r>
            <w:r w:rsidRPr="00717312">
              <w:rPr>
                <w:rFonts w:ascii="Times New Roman" w:eastAsia="Times New Roman" w:hAnsi="Times New Roman" w:cs="Times New Roman"/>
              </w:rPr>
              <w:t>митет по физичес</w:t>
            </w:r>
            <w:r>
              <w:rPr>
                <w:rFonts w:ascii="Times New Roman" w:eastAsia="Times New Roman" w:hAnsi="Times New Roman" w:cs="Times New Roman"/>
              </w:rPr>
              <w:t>-</w:t>
            </w:r>
            <w:r w:rsidRPr="00717312">
              <w:rPr>
                <w:rFonts w:ascii="Times New Roman" w:eastAsia="Times New Roman" w:hAnsi="Times New Roman" w:cs="Times New Roman"/>
              </w:rPr>
              <w:t>кой культуре и спорту, отдел ин</w:t>
            </w:r>
            <w:r>
              <w:rPr>
                <w:rFonts w:ascii="Times New Roman" w:eastAsia="Times New Roman" w:hAnsi="Times New Roman" w:cs="Times New Roman"/>
              </w:rPr>
              <w:t>-</w:t>
            </w:r>
            <w:r w:rsidRPr="00717312">
              <w:rPr>
                <w:rFonts w:ascii="Times New Roman" w:eastAsia="Times New Roman" w:hAnsi="Times New Roman" w:cs="Times New Roman"/>
              </w:rPr>
              <w:t>формационных технологий</w:t>
            </w:r>
            <w:r>
              <w:rPr>
                <w:rFonts w:ascii="Times New Roman" w:eastAsia="Times New Roman" w:hAnsi="Times New Roman" w:cs="Times New Roman"/>
              </w:rPr>
              <w:t xml:space="preserve"> управления ОБН, ГО и ЧС</w:t>
            </w:r>
            <w:r w:rsidRPr="00717312">
              <w:rPr>
                <w:rFonts w:ascii="Times New Roman" w:eastAsia="Times New Roman" w:hAnsi="Times New Roman" w:cs="Times New Roman"/>
              </w:rPr>
              <w:t>, инспек</w:t>
            </w:r>
            <w:r>
              <w:rPr>
                <w:rFonts w:ascii="Times New Roman" w:eastAsia="Times New Roman" w:hAnsi="Times New Roman" w:cs="Times New Roman"/>
              </w:rPr>
              <w:t>-</w:t>
            </w:r>
            <w:r w:rsidRPr="00717312">
              <w:rPr>
                <w:rFonts w:ascii="Times New Roman" w:eastAsia="Times New Roman" w:hAnsi="Times New Roman" w:cs="Times New Roman"/>
              </w:rPr>
              <w:t xml:space="preserve">тор </w:t>
            </w:r>
            <w:r>
              <w:rPr>
                <w:rFonts w:ascii="Times New Roman" w:eastAsia="Times New Roman" w:hAnsi="Times New Roman" w:cs="Times New Roman"/>
              </w:rPr>
              <w:t xml:space="preserve">управления ОБН, ГО и ЧС </w:t>
            </w:r>
            <w:r w:rsidRPr="00717312">
              <w:rPr>
                <w:rFonts w:ascii="Times New Roman" w:eastAsia="Times New Roman" w:hAnsi="Times New Roman" w:cs="Times New Roman"/>
              </w:rPr>
              <w:t>Аксенов С.И.</w:t>
            </w:r>
          </w:p>
        </w:tc>
        <w:tc>
          <w:tcPr>
            <w:tcW w:w="1287" w:type="dxa"/>
            <w:tcBorders>
              <w:top w:val="single" w:sz="4" w:space="0" w:color="auto"/>
              <w:left w:val="nil"/>
              <w:bottom w:val="single" w:sz="4" w:space="0" w:color="auto"/>
              <w:right w:val="single" w:sz="4" w:space="0" w:color="auto"/>
            </w:tcBorders>
            <w:shd w:val="clear" w:color="auto" w:fill="auto"/>
            <w:noWrap/>
            <w:hideMark/>
          </w:tcPr>
          <w:p w:rsidR="00ED3072" w:rsidRPr="001F31DC" w:rsidRDefault="00ED3072" w:rsidP="006A5F67">
            <w:pPr>
              <w:jc w:val="center"/>
              <w:rPr>
                <w:rFonts w:ascii="Times New Roman" w:eastAsia="Times New Roman" w:hAnsi="Times New Roman" w:cs="Times New Roman"/>
              </w:rPr>
            </w:pPr>
            <w:r w:rsidRPr="001F31DC">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ED3072" w:rsidRPr="001F31DC" w:rsidRDefault="00ED3072" w:rsidP="006A5F67">
            <w:pPr>
              <w:jc w:val="center"/>
              <w:rPr>
                <w:rFonts w:ascii="Times New Roman" w:eastAsia="Times New Roman" w:hAnsi="Times New Roman" w:cs="Times New Roman"/>
              </w:rPr>
            </w:pPr>
            <w:r w:rsidRPr="001F31DC">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ED3072" w:rsidRPr="001F31DC" w:rsidRDefault="00ED3072" w:rsidP="006A5F67">
            <w:pPr>
              <w:suppressAutoHyphens/>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Совершенствование системы профилакти-ческих мер антитер-рористической и ан-тиэкстремистской на-правленности.</w:t>
            </w:r>
          </w:p>
        </w:tc>
        <w:tc>
          <w:tcPr>
            <w:tcW w:w="3013" w:type="dxa"/>
            <w:tcBorders>
              <w:top w:val="nil"/>
              <w:left w:val="nil"/>
              <w:bottom w:val="nil"/>
              <w:right w:val="nil"/>
            </w:tcBorders>
            <w:shd w:val="clear" w:color="auto" w:fill="auto"/>
            <w:hideMark/>
          </w:tcPr>
          <w:p w:rsidR="00ED3072" w:rsidRPr="001F31DC" w:rsidRDefault="00ED3072" w:rsidP="006A5F67">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ED3072" w:rsidRPr="001F31DC" w:rsidRDefault="00ED3072" w:rsidP="006A5F67">
            <w:pPr>
              <w:spacing w:after="0" w:line="240" w:lineRule="auto"/>
              <w:rPr>
                <w:rFonts w:ascii="Times New Roman" w:eastAsia="Times New Roman" w:hAnsi="Times New Roman" w:cs="Times New Roman"/>
              </w:rPr>
            </w:pPr>
          </w:p>
        </w:tc>
      </w:tr>
      <w:tr w:rsidR="00ED3072" w:rsidRPr="001F31DC"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D3072" w:rsidRPr="001F31DC" w:rsidRDefault="00ED3072"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60" w:type="dxa"/>
            <w:tcBorders>
              <w:top w:val="single" w:sz="4" w:space="0" w:color="auto"/>
              <w:left w:val="nil"/>
              <w:bottom w:val="single" w:sz="4" w:space="0" w:color="auto"/>
              <w:right w:val="single" w:sz="4" w:space="0" w:color="auto"/>
            </w:tcBorders>
            <w:shd w:val="clear" w:color="auto" w:fill="auto"/>
            <w:hideMark/>
          </w:tcPr>
          <w:p w:rsidR="00ED3072" w:rsidRPr="001F31DC" w:rsidRDefault="00ED3072" w:rsidP="006A5F67">
            <w:pPr>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Основное мероприятие 2: Проведение мероприя</w:t>
            </w:r>
            <w:r>
              <w:rPr>
                <w:rFonts w:ascii="Times New Roman" w:eastAsia="Times New Roman" w:hAnsi="Times New Roman" w:cs="Times New Roman"/>
              </w:rPr>
              <w:t>-</w:t>
            </w:r>
            <w:r w:rsidRPr="001F31DC">
              <w:rPr>
                <w:rFonts w:ascii="Times New Roman" w:eastAsia="Times New Roman" w:hAnsi="Times New Roman" w:cs="Times New Roman"/>
              </w:rPr>
              <w:t>тий по профилактике терроризма и других проявлений экстремизма.</w:t>
            </w:r>
          </w:p>
        </w:tc>
        <w:tc>
          <w:tcPr>
            <w:tcW w:w="1950" w:type="dxa"/>
            <w:tcBorders>
              <w:top w:val="single" w:sz="4" w:space="0" w:color="auto"/>
              <w:left w:val="nil"/>
              <w:bottom w:val="single" w:sz="4" w:space="0" w:color="auto"/>
              <w:right w:val="single" w:sz="4" w:space="0" w:color="auto"/>
            </w:tcBorders>
            <w:shd w:val="clear" w:color="auto" w:fill="auto"/>
            <w:hideMark/>
          </w:tcPr>
          <w:p w:rsidR="00ED3072" w:rsidRPr="00717312" w:rsidRDefault="00ED3072" w:rsidP="009C30CF">
            <w:pPr>
              <w:spacing w:after="0" w:line="240" w:lineRule="auto"/>
              <w:jc w:val="both"/>
              <w:rPr>
                <w:rFonts w:ascii="Times New Roman" w:eastAsia="Times New Roman" w:hAnsi="Times New Roman" w:cs="Times New Roman"/>
              </w:rPr>
            </w:pPr>
            <w:r w:rsidRPr="00717312">
              <w:rPr>
                <w:rFonts w:ascii="Times New Roman" w:eastAsia="Times New Roman" w:hAnsi="Times New Roman" w:cs="Times New Roman"/>
              </w:rPr>
              <w:t xml:space="preserve">Комитет по куль-туре, отдел по ра-боте со СМИ, инспектор </w:t>
            </w:r>
            <w:r>
              <w:rPr>
                <w:rFonts w:ascii="Times New Roman" w:eastAsia="Times New Roman" w:hAnsi="Times New Roman" w:cs="Times New Roman"/>
              </w:rPr>
              <w:t xml:space="preserve">управ-ления ОБН, ГО и ЧС </w:t>
            </w:r>
            <w:r w:rsidRPr="00717312">
              <w:rPr>
                <w:rFonts w:ascii="Times New Roman" w:eastAsia="Times New Roman" w:hAnsi="Times New Roman" w:cs="Times New Roman"/>
              </w:rPr>
              <w:t>Аксенов С.И.</w:t>
            </w:r>
          </w:p>
        </w:tc>
        <w:tc>
          <w:tcPr>
            <w:tcW w:w="1287" w:type="dxa"/>
            <w:tcBorders>
              <w:top w:val="single" w:sz="4" w:space="0" w:color="auto"/>
              <w:left w:val="nil"/>
              <w:bottom w:val="single" w:sz="4" w:space="0" w:color="auto"/>
              <w:right w:val="single" w:sz="4" w:space="0" w:color="auto"/>
            </w:tcBorders>
            <w:shd w:val="clear" w:color="auto" w:fill="auto"/>
            <w:noWrap/>
            <w:hideMark/>
          </w:tcPr>
          <w:p w:rsidR="00ED3072" w:rsidRPr="001F31DC" w:rsidRDefault="00ED3072" w:rsidP="006A5F67">
            <w:pPr>
              <w:jc w:val="center"/>
              <w:rPr>
                <w:rFonts w:ascii="Times New Roman" w:eastAsia="Times New Roman" w:hAnsi="Times New Roman" w:cs="Times New Roman"/>
              </w:rPr>
            </w:pPr>
            <w:r w:rsidRPr="001F31DC">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ED3072" w:rsidRPr="001F31DC" w:rsidRDefault="00ED3072" w:rsidP="006A5F67">
            <w:pPr>
              <w:jc w:val="center"/>
              <w:rPr>
                <w:rFonts w:ascii="Times New Roman" w:eastAsia="Times New Roman" w:hAnsi="Times New Roman" w:cs="Times New Roman"/>
              </w:rPr>
            </w:pPr>
            <w:r w:rsidRPr="001F31DC">
              <w:rPr>
                <w:rFonts w:ascii="Times New Roman" w:eastAsia="Times New Roman" w:hAnsi="Times New Roman" w:cs="Times New Roman"/>
              </w:rPr>
              <w:t>2018 г.</w:t>
            </w:r>
          </w:p>
        </w:tc>
        <w:tc>
          <w:tcPr>
            <w:tcW w:w="2307" w:type="dxa"/>
            <w:tcBorders>
              <w:top w:val="single" w:sz="4" w:space="0" w:color="auto"/>
              <w:left w:val="nil"/>
              <w:bottom w:val="single" w:sz="4" w:space="0" w:color="auto"/>
              <w:right w:val="single" w:sz="4" w:space="0" w:color="auto"/>
            </w:tcBorders>
            <w:shd w:val="clear" w:color="auto" w:fill="auto"/>
            <w:hideMark/>
          </w:tcPr>
          <w:p w:rsidR="00ED3072" w:rsidRPr="001F31DC" w:rsidRDefault="00ED3072" w:rsidP="006A5F67">
            <w:pPr>
              <w:suppressAutoHyphens/>
              <w:spacing w:after="0" w:line="240" w:lineRule="auto"/>
              <w:jc w:val="both"/>
              <w:rPr>
                <w:rFonts w:ascii="Times New Roman" w:eastAsia="Times New Roman" w:hAnsi="Times New Roman" w:cs="Times New Roman"/>
              </w:rPr>
            </w:pPr>
            <w:r w:rsidRPr="001F31DC">
              <w:rPr>
                <w:rFonts w:ascii="Times New Roman" w:eastAsia="Times New Roman" w:hAnsi="Times New Roman" w:cs="Times New Roman"/>
              </w:rPr>
              <w:t>Улучшение инфор-мационно-пропаган-дистской работы сре-ди населения по во-просам противодей-ствия терроризму и экстремизму.</w:t>
            </w:r>
          </w:p>
        </w:tc>
        <w:tc>
          <w:tcPr>
            <w:tcW w:w="3013" w:type="dxa"/>
            <w:tcBorders>
              <w:top w:val="nil"/>
              <w:left w:val="nil"/>
              <w:bottom w:val="nil"/>
              <w:right w:val="nil"/>
            </w:tcBorders>
            <w:shd w:val="clear" w:color="auto" w:fill="auto"/>
            <w:hideMark/>
          </w:tcPr>
          <w:p w:rsidR="00ED3072" w:rsidRPr="001F31DC" w:rsidRDefault="00ED3072" w:rsidP="006A5F67">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hideMark/>
          </w:tcPr>
          <w:p w:rsidR="00ED3072" w:rsidRPr="001F31DC" w:rsidRDefault="00ED3072" w:rsidP="006A5F67">
            <w:pPr>
              <w:spacing w:after="0" w:line="240" w:lineRule="auto"/>
              <w:rPr>
                <w:rFonts w:ascii="Times New Roman" w:eastAsia="Times New Roman" w:hAnsi="Times New Roman" w:cs="Times New Roman"/>
              </w:rPr>
            </w:pPr>
          </w:p>
        </w:tc>
      </w:tr>
    </w:tbl>
    <w:p w:rsidR="00607CF2" w:rsidRDefault="00607CF2" w:rsidP="00607CF2">
      <w:pPr>
        <w:suppressAutoHyphens/>
        <w:autoSpaceDE w:val="0"/>
        <w:autoSpaceDN w:val="0"/>
        <w:adjustRightInd w:val="0"/>
        <w:spacing w:after="0" w:line="240" w:lineRule="auto"/>
        <w:ind w:firstLine="709"/>
        <w:jc w:val="center"/>
        <w:rPr>
          <w:rFonts w:eastAsia="Times New Roman" w:cs="Times New Roman"/>
          <w:b/>
          <w:sz w:val="28"/>
          <w:szCs w:val="28"/>
        </w:rPr>
      </w:pPr>
    </w:p>
    <w:p w:rsidR="00607CF2" w:rsidRPr="00676BFC" w:rsidRDefault="00607CF2" w:rsidP="00607CF2">
      <w:pPr>
        <w:suppressAutoHyphens/>
        <w:autoSpaceDE w:val="0"/>
        <w:autoSpaceDN w:val="0"/>
        <w:adjustRightInd w:val="0"/>
        <w:spacing w:after="0" w:line="240" w:lineRule="auto"/>
        <w:ind w:firstLine="709"/>
        <w:jc w:val="center"/>
        <w:rPr>
          <w:rFonts w:ascii="Antiqua" w:eastAsia="Times New Roman" w:hAnsi="Antiqua" w:cs="Times New Roman"/>
          <w:b/>
          <w:sz w:val="28"/>
          <w:szCs w:val="28"/>
        </w:rPr>
      </w:pPr>
      <w:r w:rsidRPr="00676BFC">
        <w:rPr>
          <w:rFonts w:ascii="Antiqua" w:eastAsia="Times New Roman" w:hAnsi="Antiqua" w:cs="Times New Roman"/>
          <w:b/>
          <w:sz w:val="28"/>
          <w:szCs w:val="28"/>
        </w:rPr>
        <w:t>4.</w:t>
      </w:r>
      <w:r>
        <w:rPr>
          <w:rFonts w:eastAsia="Times New Roman" w:cs="Times New Roman"/>
          <w:b/>
          <w:sz w:val="28"/>
          <w:szCs w:val="28"/>
        </w:rPr>
        <w:t xml:space="preserve"> </w:t>
      </w:r>
      <w:r w:rsidRPr="00676BFC">
        <w:rPr>
          <w:rFonts w:ascii="Antiqua" w:eastAsia="Times New Roman" w:hAnsi="Antiqua" w:cs="Times New Roman"/>
          <w:b/>
          <w:sz w:val="28"/>
          <w:szCs w:val="28"/>
        </w:rPr>
        <w:t>Обоснование объёма финансовых ресурсов, необходимых для реализации подпрограммы</w:t>
      </w:r>
    </w:p>
    <w:p w:rsidR="00607CF2" w:rsidRPr="00671595" w:rsidRDefault="00607CF2" w:rsidP="00607CF2">
      <w:pPr>
        <w:spacing w:after="0" w:line="240" w:lineRule="auto"/>
        <w:ind w:firstLine="567"/>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 xml:space="preserve">Обоснованием объёма финансовых ресурсов, необходимых для реализации </w:t>
      </w:r>
      <w:r>
        <w:rPr>
          <w:rFonts w:ascii="Times New Roman" w:eastAsia="Times New Roman" w:hAnsi="Times New Roman" w:cs="Times New Roman"/>
          <w:sz w:val="28"/>
          <w:szCs w:val="28"/>
        </w:rPr>
        <w:t>под</w:t>
      </w:r>
      <w:r w:rsidRPr="00671595">
        <w:rPr>
          <w:rFonts w:ascii="Times New Roman" w:eastAsia="Times New Roman" w:hAnsi="Times New Roman" w:cs="Times New Roman"/>
          <w:sz w:val="28"/>
          <w:szCs w:val="28"/>
        </w:rPr>
        <w:t>программы является:</w:t>
      </w:r>
    </w:p>
    <w:p w:rsidR="00607CF2" w:rsidRPr="00671595" w:rsidRDefault="00607CF2" w:rsidP="00607CF2">
      <w:pPr>
        <w:spacing w:after="0" w:line="240" w:lineRule="auto"/>
        <w:ind w:firstLine="567"/>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 Конституция Российской Федерации;</w:t>
      </w:r>
    </w:p>
    <w:p w:rsidR="00607CF2" w:rsidRPr="00671595" w:rsidRDefault="00607CF2" w:rsidP="00607CF2">
      <w:pPr>
        <w:spacing w:after="0" w:line="240" w:lineRule="auto"/>
        <w:ind w:firstLine="567"/>
        <w:jc w:val="both"/>
        <w:rPr>
          <w:rFonts w:ascii="Times New Roman" w:hAnsi="Times New Roman" w:cs="Times New Roman"/>
          <w:sz w:val="28"/>
          <w:szCs w:val="28"/>
        </w:rPr>
      </w:pPr>
      <w:r w:rsidRPr="00671595">
        <w:rPr>
          <w:rFonts w:ascii="Times New Roman" w:eastAsia="Times New Roman" w:hAnsi="Times New Roman" w:cs="Times New Roman"/>
          <w:sz w:val="28"/>
          <w:szCs w:val="28"/>
        </w:rPr>
        <w:t xml:space="preserve">- федеральные законы, указы и распоряжения Президента Российской Федерации, нормативные правовые акты Российской Федерации, Тульской области и муниципального образования город Новомосковск в сфере реализации </w:t>
      </w:r>
      <w:r>
        <w:rPr>
          <w:rFonts w:ascii="Times New Roman" w:eastAsia="Times New Roman" w:hAnsi="Times New Roman" w:cs="Times New Roman"/>
          <w:sz w:val="28"/>
          <w:szCs w:val="28"/>
        </w:rPr>
        <w:t>под</w:t>
      </w:r>
      <w:r w:rsidRPr="00671595">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ы</w:t>
      </w:r>
      <w:r w:rsidRPr="00671595">
        <w:rPr>
          <w:rFonts w:ascii="Times New Roman" w:eastAsia="Times New Roman" w:hAnsi="Times New Roman" w:cs="Times New Roman"/>
          <w:sz w:val="28"/>
          <w:szCs w:val="28"/>
        </w:rPr>
        <w:t xml:space="preserve"> </w:t>
      </w:r>
      <w:r w:rsidRPr="00671595">
        <w:rPr>
          <w:rFonts w:ascii="Times New Roman" w:hAnsi="Times New Roman" w:cs="Times New Roman"/>
          <w:sz w:val="28"/>
          <w:szCs w:val="28"/>
        </w:rPr>
        <w:t>муниципальной программы;</w:t>
      </w:r>
    </w:p>
    <w:p w:rsidR="00607CF2" w:rsidRDefault="00607CF2" w:rsidP="00607CF2">
      <w:pPr>
        <w:spacing w:after="0" w:line="240" w:lineRule="auto"/>
        <w:ind w:firstLine="567"/>
        <w:jc w:val="both"/>
        <w:rPr>
          <w:rFonts w:ascii="Times New Roman" w:eastAsia="Times New Roman" w:hAnsi="Times New Roman" w:cs="Times New Roman"/>
          <w:sz w:val="28"/>
          <w:szCs w:val="28"/>
        </w:rPr>
      </w:pPr>
      <w:r w:rsidRPr="00671595">
        <w:rPr>
          <w:rFonts w:ascii="Times New Roman" w:eastAsia="Times New Roman" w:hAnsi="Times New Roman" w:cs="Times New Roman"/>
          <w:sz w:val="28"/>
          <w:szCs w:val="28"/>
        </w:rPr>
        <w:t>- мониторинг, статистический анализ цен на товары и услуги с официальных сайтов производителей товаров и услуг, размещенные в сети Интернет</w:t>
      </w:r>
      <w:r>
        <w:rPr>
          <w:rFonts w:ascii="Times New Roman" w:eastAsia="Times New Roman" w:hAnsi="Times New Roman" w:cs="Times New Roman"/>
          <w:sz w:val="28"/>
          <w:szCs w:val="28"/>
        </w:rPr>
        <w:t>.</w:t>
      </w:r>
    </w:p>
    <w:p w:rsidR="00FC4087" w:rsidRPr="00671595" w:rsidRDefault="00FC4087" w:rsidP="00607CF2">
      <w:pPr>
        <w:spacing w:after="0" w:line="240" w:lineRule="auto"/>
        <w:ind w:firstLine="567"/>
        <w:jc w:val="both"/>
        <w:rPr>
          <w:rFonts w:ascii="Times New Roman" w:eastAsia="Times New Roman" w:hAnsi="Times New Roman" w:cs="Times New Roman"/>
          <w:sz w:val="28"/>
          <w:szCs w:val="28"/>
        </w:rPr>
      </w:pPr>
    </w:p>
    <w:tbl>
      <w:tblPr>
        <w:tblW w:w="10774" w:type="dxa"/>
        <w:tblInd w:w="-743" w:type="dxa"/>
        <w:tblLayout w:type="fixed"/>
        <w:tblLook w:val="0000"/>
      </w:tblPr>
      <w:tblGrid>
        <w:gridCol w:w="2356"/>
        <w:gridCol w:w="1620"/>
        <w:gridCol w:w="1800"/>
        <w:gridCol w:w="1029"/>
        <w:gridCol w:w="992"/>
        <w:gridCol w:w="992"/>
        <w:gridCol w:w="992"/>
        <w:gridCol w:w="993"/>
      </w:tblGrid>
      <w:tr w:rsidR="00607CF2" w:rsidRPr="001D34BE" w:rsidTr="006A5F67">
        <w:trPr>
          <w:trHeight w:val="315"/>
        </w:trPr>
        <w:tc>
          <w:tcPr>
            <w:tcW w:w="23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CF2" w:rsidRPr="001D34BE" w:rsidRDefault="00607CF2" w:rsidP="006A5F67">
            <w:pPr>
              <w:spacing w:after="0"/>
              <w:jc w:val="center"/>
              <w:rPr>
                <w:rFonts w:ascii="Times New Roman" w:hAnsi="Times New Roman"/>
                <w:b/>
                <w:bCs/>
                <w:sz w:val="18"/>
                <w:szCs w:val="18"/>
              </w:rPr>
            </w:pPr>
            <w:r w:rsidRPr="001D34BE">
              <w:rPr>
                <w:rFonts w:ascii="Times New Roman" w:hAnsi="Times New Roman"/>
                <w:b/>
                <w:bCs/>
                <w:sz w:val="18"/>
                <w:szCs w:val="18"/>
              </w:rPr>
              <w:t>Наименование муниципальной программы, подпрограммы муниципальной программы, мероприятия</w:t>
            </w:r>
          </w:p>
        </w:tc>
        <w:tc>
          <w:tcPr>
            <w:tcW w:w="1620" w:type="dxa"/>
            <w:vMerge w:val="restart"/>
            <w:tcBorders>
              <w:top w:val="single" w:sz="4" w:space="0" w:color="auto"/>
              <w:left w:val="single" w:sz="4" w:space="0" w:color="auto"/>
              <w:right w:val="single" w:sz="4" w:space="0" w:color="auto"/>
            </w:tcBorders>
            <w:vAlign w:val="center"/>
          </w:tcPr>
          <w:p w:rsidR="00607CF2" w:rsidRPr="001D34BE" w:rsidRDefault="00607CF2"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Ответственный исполнитель, соисполнители,</w:t>
            </w:r>
          </w:p>
          <w:p w:rsidR="00607CF2" w:rsidRPr="001D34BE" w:rsidRDefault="00607CF2" w:rsidP="006A5F67">
            <w:pPr>
              <w:spacing w:after="0" w:line="240" w:lineRule="auto"/>
              <w:jc w:val="center"/>
              <w:rPr>
                <w:rFonts w:ascii="Times New Roman" w:hAnsi="Times New Roman"/>
                <w:b/>
                <w:bCs/>
                <w:sz w:val="18"/>
                <w:szCs w:val="18"/>
              </w:rPr>
            </w:pPr>
            <w:r w:rsidRPr="001D34BE">
              <w:rPr>
                <w:rFonts w:ascii="Times New Roman" w:hAnsi="Times New Roman"/>
                <w:b/>
                <w:bCs/>
                <w:sz w:val="18"/>
                <w:szCs w:val="18"/>
              </w:rPr>
              <w:t>исполнители</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Источники финансирования</w:t>
            </w:r>
          </w:p>
        </w:tc>
        <w:tc>
          <w:tcPr>
            <w:tcW w:w="4998" w:type="dxa"/>
            <w:gridSpan w:val="5"/>
            <w:tcBorders>
              <w:top w:val="single" w:sz="4" w:space="0" w:color="auto"/>
              <w:left w:val="nil"/>
              <w:bottom w:val="single" w:sz="4" w:space="0" w:color="auto"/>
              <w:right w:val="single" w:sz="4" w:space="0" w:color="000000"/>
            </w:tcBorders>
            <w:shd w:val="clear" w:color="auto" w:fill="auto"/>
            <w:vAlign w:val="center"/>
          </w:tcPr>
          <w:p w:rsidR="00607CF2" w:rsidRPr="001D34BE" w:rsidRDefault="00607CF2" w:rsidP="006A5F67">
            <w:pPr>
              <w:spacing w:line="240" w:lineRule="auto"/>
              <w:jc w:val="center"/>
              <w:rPr>
                <w:rFonts w:ascii="Times New Roman" w:hAnsi="Times New Roman"/>
                <w:b/>
                <w:bCs/>
                <w:sz w:val="18"/>
                <w:szCs w:val="18"/>
              </w:rPr>
            </w:pPr>
            <w:r w:rsidRPr="001D34BE">
              <w:rPr>
                <w:rFonts w:ascii="Times New Roman" w:hAnsi="Times New Roman"/>
                <w:b/>
                <w:bCs/>
                <w:sz w:val="18"/>
                <w:szCs w:val="18"/>
              </w:rPr>
              <w:t>Объем финансовых ресурсов на  реализацию муниципальной  программы</w:t>
            </w:r>
          </w:p>
        </w:tc>
      </w:tr>
      <w:tr w:rsidR="00607CF2" w:rsidRPr="001D34BE" w:rsidTr="006A5F67">
        <w:trPr>
          <w:trHeight w:val="944"/>
        </w:trPr>
        <w:tc>
          <w:tcPr>
            <w:tcW w:w="2356" w:type="dxa"/>
            <w:vMerge/>
            <w:tcBorders>
              <w:top w:val="single" w:sz="4" w:space="0" w:color="auto"/>
              <w:left w:val="single" w:sz="4" w:space="0" w:color="auto"/>
              <w:bottom w:val="single" w:sz="4" w:space="0" w:color="000000"/>
              <w:right w:val="single" w:sz="4" w:space="0" w:color="auto"/>
            </w:tcBorders>
            <w:vAlign w:val="center"/>
          </w:tcPr>
          <w:p w:rsidR="00607CF2" w:rsidRPr="001D34BE" w:rsidRDefault="00607CF2" w:rsidP="006A5F67">
            <w:pPr>
              <w:jc w:val="center"/>
              <w:rPr>
                <w:rFonts w:ascii="Times New Roman" w:hAnsi="Times New Roman"/>
                <w:b/>
                <w:bCs/>
                <w:sz w:val="18"/>
                <w:szCs w:val="18"/>
              </w:rPr>
            </w:pPr>
          </w:p>
        </w:tc>
        <w:tc>
          <w:tcPr>
            <w:tcW w:w="1620" w:type="dxa"/>
            <w:vMerge/>
            <w:tcBorders>
              <w:left w:val="single" w:sz="4" w:space="0" w:color="auto"/>
              <w:bottom w:val="single" w:sz="4" w:space="0" w:color="000000"/>
              <w:right w:val="single" w:sz="4" w:space="0" w:color="auto"/>
            </w:tcBorders>
            <w:vAlign w:val="center"/>
          </w:tcPr>
          <w:p w:rsidR="00607CF2" w:rsidRPr="001D34BE" w:rsidRDefault="00607CF2" w:rsidP="006A5F67">
            <w:pPr>
              <w:jc w:val="center"/>
              <w:rPr>
                <w:rFonts w:ascii="Times New Roman" w:hAnsi="Times New Roman"/>
                <w:b/>
                <w:bCs/>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607CF2" w:rsidRPr="001D34BE" w:rsidRDefault="00607CF2" w:rsidP="006A5F67">
            <w:pPr>
              <w:jc w:val="center"/>
              <w:rPr>
                <w:rFonts w:ascii="Times New Roman" w:hAnsi="Times New Roman"/>
                <w:b/>
                <w:bCs/>
                <w:sz w:val="18"/>
                <w:szCs w:val="18"/>
              </w:rPr>
            </w:pPr>
          </w:p>
        </w:tc>
        <w:tc>
          <w:tcPr>
            <w:tcW w:w="1029" w:type="dxa"/>
            <w:tcBorders>
              <w:top w:val="nil"/>
              <w:left w:val="nil"/>
              <w:bottom w:val="single" w:sz="4" w:space="0" w:color="auto"/>
              <w:right w:val="single" w:sz="4" w:space="0" w:color="auto"/>
            </w:tcBorders>
            <w:shd w:val="clear" w:color="auto" w:fill="auto"/>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2014 год</w:t>
            </w:r>
          </w:p>
        </w:tc>
        <w:tc>
          <w:tcPr>
            <w:tcW w:w="992" w:type="dxa"/>
            <w:tcBorders>
              <w:top w:val="nil"/>
              <w:left w:val="nil"/>
              <w:bottom w:val="single" w:sz="4" w:space="0" w:color="auto"/>
              <w:right w:val="single" w:sz="4" w:space="0" w:color="auto"/>
            </w:tcBorders>
            <w:shd w:val="clear" w:color="auto" w:fill="auto"/>
            <w:vAlign w:val="center"/>
          </w:tcPr>
          <w:p w:rsidR="00607CF2" w:rsidRPr="001D34BE" w:rsidRDefault="00607CF2" w:rsidP="006A5F67">
            <w:pPr>
              <w:jc w:val="center"/>
            </w:pPr>
            <w:r w:rsidRPr="001D34BE">
              <w:rPr>
                <w:rFonts w:ascii="Times New Roman" w:hAnsi="Times New Roman"/>
                <w:b/>
                <w:bCs/>
                <w:sz w:val="18"/>
                <w:szCs w:val="18"/>
              </w:rPr>
              <w:t>2015 год</w:t>
            </w:r>
          </w:p>
        </w:tc>
        <w:tc>
          <w:tcPr>
            <w:tcW w:w="992" w:type="dxa"/>
            <w:tcBorders>
              <w:top w:val="nil"/>
              <w:left w:val="nil"/>
              <w:bottom w:val="single" w:sz="4" w:space="0" w:color="auto"/>
              <w:right w:val="single" w:sz="4" w:space="0" w:color="auto"/>
            </w:tcBorders>
            <w:shd w:val="clear" w:color="auto" w:fill="auto"/>
            <w:vAlign w:val="center"/>
          </w:tcPr>
          <w:p w:rsidR="00607CF2" w:rsidRPr="001D34BE" w:rsidRDefault="00607CF2" w:rsidP="006A5F67">
            <w:pPr>
              <w:jc w:val="center"/>
            </w:pPr>
            <w:r w:rsidRPr="001D34BE">
              <w:rPr>
                <w:rFonts w:ascii="Times New Roman" w:hAnsi="Times New Roman"/>
                <w:b/>
                <w:bCs/>
                <w:sz w:val="18"/>
                <w:szCs w:val="18"/>
              </w:rPr>
              <w:t>2016 год</w:t>
            </w:r>
          </w:p>
        </w:tc>
        <w:tc>
          <w:tcPr>
            <w:tcW w:w="992" w:type="dxa"/>
            <w:tcBorders>
              <w:top w:val="nil"/>
              <w:left w:val="nil"/>
              <w:bottom w:val="single" w:sz="4" w:space="0" w:color="auto"/>
              <w:right w:val="single" w:sz="4" w:space="0" w:color="auto"/>
            </w:tcBorders>
            <w:shd w:val="clear" w:color="auto" w:fill="auto"/>
            <w:vAlign w:val="center"/>
          </w:tcPr>
          <w:p w:rsidR="00607CF2" w:rsidRPr="001D34BE" w:rsidRDefault="00607CF2" w:rsidP="006A5F67">
            <w:pPr>
              <w:jc w:val="center"/>
            </w:pPr>
            <w:r w:rsidRPr="001D34BE">
              <w:rPr>
                <w:rFonts w:ascii="Times New Roman" w:hAnsi="Times New Roman"/>
                <w:b/>
                <w:bCs/>
                <w:sz w:val="18"/>
                <w:szCs w:val="18"/>
              </w:rPr>
              <w:t>2017 год</w:t>
            </w:r>
          </w:p>
        </w:tc>
        <w:tc>
          <w:tcPr>
            <w:tcW w:w="993" w:type="dxa"/>
            <w:tcBorders>
              <w:top w:val="nil"/>
              <w:left w:val="nil"/>
              <w:bottom w:val="single" w:sz="4" w:space="0" w:color="auto"/>
              <w:right w:val="single" w:sz="4" w:space="0" w:color="auto"/>
            </w:tcBorders>
            <w:shd w:val="clear" w:color="auto" w:fill="auto"/>
            <w:vAlign w:val="center"/>
          </w:tcPr>
          <w:p w:rsidR="00607CF2" w:rsidRPr="001D34BE" w:rsidRDefault="00607CF2" w:rsidP="006A5F67">
            <w:pPr>
              <w:jc w:val="center"/>
            </w:pPr>
            <w:r w:rsidRPr="001D34BE">
              <w:rPr>
                <w:rFonts w:ascii="Times New Roman" w:hAnsi="Times New Roman"/>
                <w:b/>
                <w:bCs/>
                <w:sz w:val="18"/>
                <w:szCs w:val="18"/>
              </w:rPr>
              <w:t>2018год</w:t>
            </w:r>
          </w:p>
        </w:tc>
      </w:tr>
      <w:tr w:rsidR="00607CF2" w:rsidRPr="001D34BE" w:rsidTr="006A5F67">
        <w:trPr>
          <w:trHeight w:val="264"/>
        </w:trPr>
        <w:tc>
          <w:tcPr>
            <w:tcW w:w="2356" w:type="dxa"/>
            <w:tcBorders>
              <w:top w:val="single" w:sz="4" w:space="0" w:color="000000"/>
              <w:left w:val="single" w:sz="4" w:space="0" w:color="auto"/>
              <w:bottom w:val="single" w:sz="4" w:space="0" w:color="auto"/>
              <w:right w:val="single" w:sz="4" w:space="0" w:color="auto"/>
            </w:tcBorders>
            <w:shd w:val="clear" w:color="auto" w:fill="auto"/>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1</w:t>
            </w:r>
          </w:p>
        </w:tc>
        <w:tc>
          <w:tcPr>
            <w:tcW w:w="1620" w:type="dxa"/>
            <w:tcBorders>
              <w:top w:val="single" w:sz="4" w:space="0" w:color="000000"/>
              <w:left w:val="nil"/>
              <w:bottom w:val="single" w:sz="4" w:space="0" w:color="auto"/>
              <w:right w:val="single" w:sz="4" w:space="0" w:color="auto"/>
            </w:tcBorders>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2</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3</w:t>
            </w:r>
          </w:p>
        </w:tc>
        <w:tc>
          <w:tcPr>
            <w:tcW w:w="1029" w:type="dxa"/>
            <w:tcBorders>
              <w:top w:val="single" w:sz="4" w:space="0" w:color="auto"/>
              <w:left w:val="nil"/>
              <w:bottom w:val="single" w:sz="4" w:space="0" w:color="auto"/>
              <w:right w:val="single" w:sz="4" w:space="0" w:color="auto"/>
            </w:tcBorders>
            <w:shd w:val="clear" w:color="auto" w:fill="auto"/>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607CF2" w:rsidRPr="001D34BE" w:rsidRDefault="00607CF2" w:rsidP="006A5F67">
            <w:pPr>
              <w:jc w:val="center"/>
              <w:rPr>
                <w:rFonts w:ascii="Times New Roman" w:hAnsi="Times New Roman"/>
                <w:b/>
                <w:bCs/>
                <w:sz w:val="18"/>
                <w:szCs w:val="18"/>
              </w:rPr>
            </w:pPr>
            <w:r w:rsidRPr="001D34BE">
              <w:rPr>
                <w:rFonts w:ascii="Times New Roman" w:hAnsi="Times New Roman"/>
                <w:b/>
                <w:bCs/>
                <w:sz w:val="18"/>
                <w:szCs w:val="18"/>
              </w:rPr>
              <w:t>8</w:t>
            </w:r>
          </w:p>
        </w:tc>
      </w:tr>
      <w:tr w:rsidR="00407457" w:rsidRPr="001D34BE"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407457" w:rsidRPr="001D34BE" w:rsidRDefault="00407457" w:rsidP="00A11ED6">
            <w:pPr>
              <w:spacing w:after="0" w:line="240" w:lineRule="auto"/>
              <w:jc w:val="both"/>
              <w:rPr>
                <w:rFonts w:ascii="Times New Roman" w:hAnsi="Times New Roman"/>
                <w:b/>
                <w:bCs/>
                <w:sz w:val="18"/>
                <w:szCs w:val="18"/>
              </w:rPr>
            </w:pPr>
            <w:r w:rsidRPr="001D34BE">
              <w:rPr>
                <w:rFonts w:ascii="Times New Roman" w:hAnsi="Times New Roman"/>
                <w:b/>
                <w:bCs/>
                <w:sz w:val="18"/>
                <w:szCs w:val="18"/>
              </w:rPr>
              <w:t>Подпрограмма «Комп-лексные меры профилак-тики терроризма и дру-гих проявлений экстре-мизма на территории му-ниципального образова-ния город Новомосковск на 2014 – 2018 годы»</w:t>
            </w:r>
          </w:p>
        </w:tc>
        <w:tc>
          <w:tcPr>
            <w:tcW w:w="1620" w:type="dxa"/>
            <w:vMerge w:val="restart"/>
            <w:tcBorders>
              <w:top w:val="single" w:sz="4" w:space="0" w:color="000000"/>
              <w:left w:val="nil"/>
              <w:right w:val="single" w:sz="4" w:space="0" w:color="auto"/>
            </w:tcBorders>
          </w:tcPr>
          <w:p w:rsidR="00407457" w:rsidRPr="00C92404" w:rsidRDefault="00407457" w:rsidP="009C30CF">
            <w:pPr>
              <w:spacing w:after="0" w:line="240" w:lineRule="auto"/>
              <w:jc w:val="both"/>
              <w:rPr>
                <w:rFonts w:ascii="Times New Roman" w:hAnsi="Times New Roman"/>
                <w:bCs/>
                <w:sz w:val="18"/>
                <w:szCs w:val="18"/>
              </w:rPr>
            </w:pPr>
            <w:r w:rsidRPr="00C92404">
              <w:rPr>
                <w:rFonts w:ascii="Times New Roman" w:hAnsi="Times New Roman"/>
                <w:bCs/>
                <w:sz w:val="18"/>
                <w:szCs w:val="18"/>
              </w:rPr>
              <w:t>Инспектор управ-ления ОБН, ГО и ЧС  Аксенов С.И.</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spacing w:after="0"/>
              <w:jc w:val="center"/>
              <w:rPr>
                <w:rFonts w:ascii="Times New Roman" w:hAnsi="Times New Roman"/>
                <w:bCs/>
                <w:sz w:val="18"/>
                <w:szCs w:val="18"/>
              </w:rPr>
            </w:pPr>
            <w:r w:rsidRPr="00C92404">
              <w:rPr>
                <w:rFonts w:ascii="Times New Roman" w:hAnsi="Times New Roman"/>
                <w:bCs/>
                <w:sz w:val="18"/>
                <w:szCs w:val="18"/>
              </w:rPr>
              <w:t>5523,418</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12294,4</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B65DE8">
            <w:pPr>
              <w:spacing w:after="0"/>
              <w:jc w:val="center"/>
              <w:rPr>
                <w:rFonts w:ascii="Times New Roman" w:hAnsi="Times New Roman"/>
                <w:bCs/>
                <w:sz w:val="18"/>
                <w:szCs w:val="18"/>
              </w:rPr>
            </w:pPr>
            <w:r w:rsidRPr="001D34BE">
              <w:rPr>
                <w:rFonts w:ascii="Times New Roman" w:hAnsi="Times New Roman"/>
                <w:bCs/>
                <w:sz w:val="18"/>
                <w:szCs w:val="18"/>
              </w:rPr>
              <w:t>3080,0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3000,0</w:t>
            </w:r>
          </w:p>
        </w:tc>
      </w:tr>
      <w:tr w:rsidR="00407457"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407457" w:rsidRPr="001D34BE" w:rsidRDefault="00407457"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jc w:val="center"/>
              <w:rPr>
                <w:rFonts w:ascii="Times New Roman" w:hAnsi="Times New Roman"/>
                <w:bCs/>
                <w:sz w:val="18"/>
                <w:szCs w:val="18"/>
              </w:rPr>
            </w:pPr>
            <w:r w:rsidRPr="00C92404">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r>
      <w:tr w:rsidR="00407457"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07457" w:rsidRPr="001D34BE" w:rsidRDefault="00407457"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jc w:val="center"/>
              <w:rPr>
                <w:rFonts w:ascii="Times New Roman" w:hAnsi="Times New Roman"/>
                <w:bCs/>
                <w:sz w:val="18"/>
                <w:szCs w:val="18"/>
              </w:rPr>
            </w:pPr>
            <w:r w:rsidRPr="00C92404">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r>
      <w:tr w:rsidR="00407457"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07457" w:rsidRPr="001D34BE" w:rsidRDefault="00407457"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spacing w:after="0"/>
              <w:jc w:val="center"/>
              <w:rPr>
                <w:rFonts w:ascii="Times New Roman" w:hAnsi="Times New Roman"/>
                <w:bCs/>
                <w:sz w:val="18"/>
                <w:szCs w:val="18"/>
              </w:rPr>
            </w:pPr>
            <w:r w:rsidRPr="00C92404">
              <w:rPr>
                <w:rFonts w:ascii="Times New Roman" w:hAnsi="Times New Roman"/>
                <w:bCs/>
                <w:sz w:val="18"/>
                <w:szCs w:val="18"/>
              </w:rPr>
              <w:t>5523,418</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AD48E4">
            <w:pPr>
              <w:spacing w:after="0"/>
              <w:jc w:val="center"/>
              <w:rPr>
                <w:rFonts w:ascii="Times New Roman" w:hAnsi="Times New Roman"/>
                <w:bCs/>
                <w:sz w:val="18"/>
                <w:szCs w:val="18"/>
              </w:rPr>
            </w:pPr>
            <w:r w:rsidRPr="001D34BE">
              <w:rPr>
                <w:rFonts w:ascii="Times New Roman" w:hAnsi="Times New Roman"/>
                <w:bCs/>
                <w:sz w:val="18"/>
                <w:szCs w:val="18"/>
              </w:rPr>
              <w:t>12294,4</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AD48E4">
            <w:pPr>
              <w:spacing w:after="0"/>
              <w:jc w:val="center"/>
              <w:rPr>
                <w:rFonts w:ascii="Times New Roman" w:hAnsi="Times New Roman"/>
                <w:bCs/>
                <w:sz w:val="18"/>
                <w:szCs w:val="18"/>
              </w:rPr>
            </w:pPr>
            <w:r w:rsidRPr="001D34BE">
              <w:rPr>
                <w:rFonts w:ascii="Times New Roman" w:hAnsi="Times New Roman"/>
                <w:bCs/>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AD48E4">
            <w:pPr>
              <w:spacing w:after="0"/>
              <w:jc w:val="center"/>
              <w:rPr>
                <w:rFonts w:ascii="Times New Roman" w:hAnsi="Times New Roman"/>
                <w:bCs/>
                <w:sz w:val="18"/>
                <w:szCs w:val="18"/>
              </w:rPr>
            </w:pPr>
            <w:r w:rsidRPr="001D34BE">
              <w:rPr>
                <w:rFonts w:ascii="Times New Roman" w:hAnsi="Times New Roman"/>
                <w:bCs/>
                <w:sz w:val="18"/>
                <w:szCs w:val="18"/>
              </w:rPr>
              <w:t>3080,0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CD549E">
            <w:pPr>
              <w:jc w:val="center"/>
              <w:rPr>
                <w:rFonts w:ascii="Times New Roman" w:hAnsi="Times New Roman"/>
                <w:bCs/>
                <w:sz w:val="18"/>
                <w:szCs w:val="18"/>
              </w:rPr>
            </w:pPr>
            <w:r w:rsidRPr="001D34BE">
              <w:rPr>
                <w:rFonts w:ascii="Times New Roman" w:hAnsi="Times New Roman"/>
                <w:bCs/>
                <w:sz w:val="18"/>
                <w:szCs w:val="18"/>
              </w:rPr>
              <w:t>3000,0</w:t>
            </w:r>
          </w:p>
        </w:tc>
      </w:tr>
      <w:tr w:rsidR="00407457" w:rsidRPr="001D34BE"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407457" w:rsidRPr="001D34BE" w:rsidRDefault="00407457"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jc w:val="center"/>
              <w:rPr>
                <w:rFonts w:ascii="Times New Roman" w:hAnsi="Times New Roman"/>
                <w:bCs/>
                <w:sz w:val="18"/>
                <w:szCs w:val="18"/>
              </w:rPr>
            </w:pPr>
            <w:r w:rsidRPr="00C92404">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r>
      <w:tr w:rsidR="00407457" w:rsidRPr="001D34BE" w:rsidTr="00A11ED6">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407457" w:rsidRPr="001D34BE" w:rsidRDefault="00407457"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Основное мероприятие 1:</w:t>
            </w:r>
          </w:p>
          <w:p w:rsidR="00407457" w:rsidRPr="001D34BE" w:rsidRDefault="00407457"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Организация работы по антитеррористической безопасности  территорий муниципальных учреж-дений.</w:t>
            </w:r>
          </w:p>
        </w:tc>
        <w:tc>
          <w:tcPr>
            <w:tcW w:w="1620" w:type="dxa"/>
            <w:vMerge w:val="restart"/>
            <w:tcBorders>
              <w:top w:val="single" w:sz="4" w:space="0" w:color="000000"/>
              <w:left w:val="nil"/>
              <w:right w:val="single" w:sz="4" w:space="0" w:color="auto"/>
            </w:tcBorders>
          </w:tcPr>
          <w:p w:rsidR="00407457" w:rsidRPr="00C92404" w:rsidRDefault="00407457" w:rsidP="009C30CF">
            <w:pPr>
              <w:spacing w:after="0" w:line="240" w:lineRule="auto"/>
              <w:jc w:val="both"/>
              <w:rPr>
                <w:rFonts w:ascii="Times New Roman" w:hAnsi="Times New Roman"/>
                <w:bCs/>
                <w:sz w:val="18"/>
                <w:szCs w:val="18"/>
              </w:rPr>
            </w:pPr>
            <w:r w:rsidRPr="00C92404">
              <w:rPr>
                <w:rFonts w:ascii="Times New Roman" w:hAnsi="Times New Roman"/>
                <w:bCs/>
                <w:sz w:val="18"/>
                <w:szCs w:val="18"/>
              </w:rPr>
              <w:t>Комитет по куль-туре, комитет по образованию, комитет по фи-зической куль-туре и спорту, от-дел информаци-онных техноло-гий управления ОБН, ГО и ЧС, инспектор управ-ления ОБН, ГО и ЧС  Аксенов С.И.</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spacing w:after="0"/>
              <w:jc w:val="center"/>
              <w:rPr>
                <w:rFonts w:ascii="Times New Roman" w:hAnsi="Times New Roman"/>
                <w:bCs/>
                <w:sz w:val="18"/>
                <w:szCs w:val="18"/>
              </w:rPr>
            </w:pPr>
            <w:r w:rsidRPr="00C92404">
              <w:rPr>
                <w:rFonts w:ascii="Times New Roman" w:hAnsi="Times New Roman"/>
                <w:bCs/>
                <w:sz w:val="18"/>
                <w:szCs w:val="18"/>
              </w:rPr>
              <w:t>5443,418</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12294,4</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3000,0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2850,0</w:t>
            </w:r>
          </w:p>
        </w:tc>
      </w:tr>
      <w:tr w:rsidR="00407457"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407457" w:rsidRPr="001D34BE" w:rsidRDefault="00407457"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jc w:val="center"/>
              <w:rPr>
                <w:rFonts w:ascii="Times New Roman" w:hAnsi="Times New Roman"/>
                <w:bCs/>
                <w:sz w:val="18"/>
                <w:szCs w:val="18"/>
              </w:rPr>
            </w:pPr>
            <w:r w:rsidRPr="00C92404">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r>
      <w:tr w:rsidR="00407457"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07457" w:rsidRPr="001D34BE" w:rsidRDefault="00407457"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jc w:val="center"/>
              <w:rPr>
                <w:rFonts w:ascii="Times New Roman" w:hAnsi="Times New Roman"/>
                <w:bCs/>
                <w:sz w:val="18"/>
                <w:szCs w:val="18"/>
              </w:rPr>
            </w:pPr>
            <w:r w:rsidRPr="00C92404">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r>
      <w:tr w:rsidR="00407457"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07457" w:rsidRPr="001D34BE" w:rsidRDefault="00407457"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spacing w:after="0"/>
              <w:jc w:val="center"/>
              <w:rPr>
                <w:rFonts w:ascii="Times New Roman" w:hAnsi="Times New Roman"/>
                <w:bCs/>
                <w:sz w:val="18"/>
                <w:szCs w:val="18"/>
              </w:rPr>
            </w:pPr>
            <w:r w:rsidRPr="00C92404">
              <w:rPr>
                <w:rFonts w:ascii="Times New Roman" w:hAnsi="Times New Roman"/>
                <w:bCs/>
                <w:sz w:val="18"/>
                <w:szCs w:val="18"/>
              </w:rPr>
              <w:t>5443,418</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5B4560">
            <w:pPr>
              <w:spacing w:after="0"/>
              <w:jc w:val="center"/>
              <w:rPr>
                <w:rFonts w:ascii="Times New Roman" w:hAnsi="Times New Roman"/>
                <w:bCs/>
                <w:sz w:val="18"/>
                <w:szCs w:val="18"/>
              </w:rPr>
            </w:pPr>
            <w:r w:rsidRPr="001D34BE">
              <w:rPr>
                <w:rFonts w:ascii="Times New Roman" w:hAnsi="Times New Roman"/>
                <w:bCs/>
                <w:sz w:val="18"/>
                <w:szCs w:val="18"/>
              </w:rPr>
              <w:t>12294,4</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5B4560">
            <w:pPr>
              <w:spacing w:after="0"/>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5B4560">
            <w:pPr>
              <w:spacing w:after="0"/>
              <w:jc w:val="center"/>
              <w:rPr>
                <w:rFonts w:ascii="Times New Roman" w:hAnsi="Times New Roman"/>
                <w:bCs/>
                <w:sz w:val="18"/>
                <w:szCs w:val="18"/>
              </w:rPr>
            </w:pPr>
            <w:r w:rsidRPr="001D34BE">
              <w:rPr>
                <w:rFonts w:ascii="Times New Roman" w:hAnsi="Times New Roman"/>
                <w:bCs/>
                <w:sz w:val="18"/>
                <w:szCs w:val="18"/>
              </w:rPr>
              <w:t>3000,0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2A7E">
            <w:pPr>
              <w:spacing w:after="0"/>
              <w:jc w:val="center"/>
              <w:rPr>
                <w:rFonts w:ascii="Times New Roman" w:hAnsi="Times New Roman"/>
                <w:bCs/>
                <w:sz w:val="18"/>
                <w:szCs w:val="18"/>
              </w:rPr>
            </w:pPr>
            <w:r w:rsidRPr="001D34BE">
              <w:rPr>
                <w:rFonts w:ascii="Times New Roman" w:hAnsi="Times New Roman"/>
                <w:bCs/>
                <w:sz w:val="18"/>
                <w:szCs w:val="18"/>
              </w:rPr>
              <w:t>2850,0</w:t>
            </w:r>
          </w:p>
        </w:tc>
      </w:tr>
      <w:tr w:rsidR="00407457" w:rsidRPr="001D34BE"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407457" w:rsidRPr="001D34BE" w:rsidRDefault="00407457"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jc w:val="center"/>
              <w:rPr>
                <w:rFonts w:ascii="Times New Roman" w:hAnsi="Times New Roman"/>
                <w:bCs/>
                <w:sz w:val="18"/>
                <w:szCs w:val="18"/>
              </w:rPr>
            </w:pPr>
            <w:r w:rsidRPr="00C92404">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r>
      <w:tr w:rsidR="00407457" w:rsidRPr="001D34BE" w:rsidTr="00A11ED6">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407457" w:rsidRPr="001D34BE" w:rsidRDefault="00407457"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Основное мероприятие 2:</w:t>
            </w:r>
          </w:p>
          <w:p w:rsidR="00407457" w:rsidRPr="001D34BE" w:rsidRDefault="00407457" w:rsidP="00A11ED6">
            <w:pPr>
              <w:spacing w:after="0" w:line="240" w:lineRule="auto"/>
              <w:jc w:val="both"/>
              <w:rPr>
                <w:rFonts w:ascii="Times New Roman" w:hAnsi="Times New Roman"/>
                <w:bCs/>
                <w:sz w:val="18"/>
                <w:szCs w:val="18"/>
              </w:rPr>
            </w:pPr>
            <w:r w:rsidRPr="001D34BE">
              <w:rPr>
                <w:rFonts w:ascii="Times New Roman" w:hAnsi="Times New Roman"/>
                <w:bCs/>
                <w:sz w:val="18"/>
                <w:szCs w:val="18"/>
              </w:rPr>
              <w:t>Проведение мероприятий по профилактике терро-ризма и других прояв-лений экстремизма.</w:t>
            </w:r>
          </w:p>
        </w:tc>
        <w:tc>
          <w:tcPr>
            <w:tcW w:w="1620" w:type="dxa"/>
            <w:vMerge w:val="restart"/>
            <w:tcBorders>
              <w:top w:val="single" w:sz="4" w:space="0" w:color="000000"/>
              <w:left w:val="nil"/>
              <w:right w:val="single" w:sz="4" w:space="0" w:color="auto"/>
            </w:tcBorders>
          </w:tcPr>
          <w:p w:rsidR="00407457" w:rsidRPr="00C92404" w:rsidRDefault="00407457" w:rsidP="009C30CF">
            <w:pPr>
              <w:spacing w:after="0" w:line="240" w:lineRule="auto"/>
              <w:jc w:val="both"/>
              <w:rPr>
                <w:rFonts w:ascii="Times New Roman" w:hAnsi="Times New Roman"/>
                <w:bCs/>
                <w:sz w:val="18"/>
                <w:szCs w:val="18"/>
              </w:rPr>
            </w:pPr>
            <w:r w:rsidRPr="00C92404">
              <w:rPr>
                <w:rFonts w:ascii="Times New Roman" w:hAnsi="Times New Roman"/>
                <w:bCs/>
                <w:sz w:val="18"/>
                <w:szCs w:val="18"/>
              </w:rPr>
              <w:t>Комитет по куль-туре, отдел по работе со СМИ,</w:t>
            </w:r>
          </w:p>
          <w:p w:rsidR="00407457" w:rsidRPr="00C92404" w:rsidRDefault="00407457" w:rsidP="009C30CF">
            <w:pPr>
              <w:spacing w:after="0" w:line="240" w:lineRule="auto"/>
              <w:jc w:val="both"/>
              <w:rPr>
                <w:rFonts w:ascii="Times New Roman" w:hAnsi="Times New Roman"/>
                <w:bCs/>
                <w:sz w:val="18"/>
                <w:szCs w:val="18"/>
              </w:rPr>
            </w:pPr>
            <w:r w:rsidRPr="00C92404">
              <w:rPr>
                <w:rFonts w:ascii="Times New Roman" w:hAnsi="Times New Roman"/>
                <w:bCs/>
                <w:sz w:val="18"/>
                <w:szCs w:val="18"/>
              </w:rPr>
              <w:t>инспектор управ-ления ОБН, ГО и ЧС Аксенов С.И.</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spacing w:after="0"/>
              <w:jc w:val="center"/>
              <w:rPr>
                <w:rFonts w:ascii="Times New Roman" w:hAnsi="Times New Roman"/>
                <w:bCs/>
                <w:sz w:val="18"/>
                <w:szCs w:val="18"/>
              </w:rPr>
            </w:pPr>
            <w:r w:rsidRPr="00C92404">
              <w:rPr>
                <w:rFonts w:ascii="Times New Roman" w:hAnsi="Times New Roman"/>
                <w:bCs/>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Cs/>
                <w:sz w:val="18"/>
                <w:szCs w:val="18"/>
              </w:rPr>
            </w:pPr>
            <w:r w:rsidRPr="001D34BE">
              <w:rPr>
                <w:rFonts w:ascii="Times New Roman" w:hAnsi="Times New Roman"/>
                <w:bCs/>
                <w:sz w:val="18"/>
                <w:szCs w:val="18"/>
              </w:rPr>
              <w:t>150,0</w:t>
            </w:r>
          </w:p>
        </w:tc>
      </w:tr>
      <w:tr w:rsidR="00407457"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407457" w:rsidRPr="001D34BE" w:rsidRDefault="00407457" w:rsidP="0036594F">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407457" w:rsidRPr="001D34BE" w:rsidRDefault="00407457"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jc w:val="center"/>
              <w:rPr>
                <w:rFonts w:ascii="Times New Roman" w:hAnsi="Times New Roman"/>
                <w:bCs/>
                <w:sz w:val="18"/>
                <w:szCs w:val="18"/>
              </w:rPr>
            </w:pPr>
            <w:r w:rsidRPr="00C92404">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r>
      <w:tr w:rsidR="00407457" w:rsidRPr="001D34BE" w:rsidTr="008F0679">
        <w:trPr>
          <w:trHeight w:val="264"/>
        </w:trPr>
        <w:tc>
          <w:tcPr>
            <w:tcW w:w="2356" w:type="dxa"/>
            <w:vMerge/>
            <w:tcBorders>
              <w:left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07457" w:rsidRPr="001D34BE" w:rsidRDefault="00407457"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jc w:val="center"/>
              <w:rPr>
                <w:rFonts w:ascii="Times New Roman" w:hAnsi="Times New Roman"/>
                <w:bCs/>
                <w:sz w:val="18"/>
                <w:szCs w:val="18"/>
              </w:rPr>
            </w:pPr>
            <w:r w:rsidRPr="00C92404">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r>
      <w:tr w:rsidR="00407457" w:rsidRPr="001D34BE" w:rsidTr="00FC4087">
        <w:trPr>
          <w:trHeight w:val="331"/>
        </w:trPr>
        <w:tc>
          <w:tcPr>
            <w:tcW w:w="2356" w:type="dxa"/>
            <w:vMerge/>
            <w:tcBorders>
              <w:left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07457" w:rsidRPr="001D34BE" w:rsidRDefault="00407457"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spacing w:after="0"/>
              <w:jc w:val="center"/>
              <w:rPr>
                <w:rFonts w:ascii="Times New Roman" w:hAnsi="Times New Roman"/>
                <w:bCs/>
                <w:sz w:val="18"/>
                <w:szCs w:val="18"/>
              </w:rPr>
            </w:pPr>
            <w:r w:rsidRPr="00C92404">
              <w:rPr>
                <w:rFonts w:ascii="Times New Roman" w:hAnsi="Times New Roman"/>
                <w:bCs/>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5B4560">
            <w:pPr>
              <w:spacing w:after="0"/>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2A7E">
            <w:pPr>
              <w:spacing w:after="0"/>
              <w:jc w:val="center"/>
              <w:rPr>
                <w:rFonts w:ascii="Times New Roman" w:hAnsi="Times New Roman"/>
                <w:bCs/>
                <w:sz w:val="18"/>
                <w:szCs w:val="18"/>
              </w:rPr>
            </w:pPr>
            <w:r w:rsidRPr="001D34BE">
              <w:rPr>
                <w:rFonts w:ascii="Times New Roman" w:hAnsi="Times New Roman"/>
                <w:bCs/>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5B4560">
            <w:pPr>
              <w:spacing w:after="0"/>
              <w:jc w:val="center"/>
              <w:rPr>
                <w:rFonts w:ascii="Times New Roman" w:hAnsi="Times New Roman"/>
                <w:bCs/>
                <w:sz w:val="18"/>
                <w:szCs w:val="18"/>
              </w:rPr>
            </w:pPr>
            <w:r w:rsidRPr="001D34BE">
              <w:rPr>
                <w:rFonts w:ascii="Times New Roman" w:hAnsi="Times New Roman"/>
                <w:bCs/>
                <w:sz w:val="18"/>
                <w:szCs w:val="18"/>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2A7E">
            <w:pPr>
              <w:spacing w:after="0"/>
              <w:jc w:val="center"/>
              <w:rPr>
                <w:rFonts w:ascii="Times New Roman" w:hAnsi="Times New Roman"/>
                <w:bCs/>
                <w:sz w:val="18"/>
                <w:szCs w:val="18"/>
              </w:rPr>
            </w:pPr>
            <w:r w:rsidRPr="001D34BE">
              <w:rPr>
                <w:rFonts w:ascii="Times New Roman" w:hAnsi="Times New Roman"/>
                <w:bCs/>
                <w:sz w:val="18"/>
                <w:szCs w:val="18"/>
              </w:rPr>
              <w:t>150,0</w:t>
            </w:r>
          </w:p>
        </w:tc>
      </w:tr>
      <w:tr w:rsidR="00407457" w:rsidRPr="001D34BE"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407457" w:rsidRPr="001D34BE" w:rsidRDefault="00407457"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407457" w:rsidRPr="00C92404" w:rsidRDefault="00407457" w:rsidP="009C30CF">
            <w:pPr>
              <w:jc w:val="center"/>
              <w:rPr>
                <w:rFonts w:ascii="Times New Roman" w:hAnsi="Times New Roman"/>
                <w:bCs/>
                <w:sz w:val="18"/>
                <w:szCs w:val="18"/>
              </w:rPr>
            </w:pPr>
            <w:r w:rsidRPr="00C92404">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07457" w:rsidRPr="001D34BE" w:rsidRDefault="00407457" w:rsidP="006A5F67">
            <w:pPr>
              <w:jc w:val="center"/>
              <w:rPr>
                <w:rFonts w:ascii="Times New Roman" w:hAnsi="Times New Roman"/>
                <w:bCs/>
                <w:sz w:val="18"/>
                <w:szCs w:val="18"/>
              </w:rPr>
            </w:pPr>
            <w:r w:rsidRPr="001D34BE">
              <w:rPr>
                <w:rFonts w:ascii="Times New Roman" w:hAnsi="Times New Roman"/>
                <w:bCs/>
                <w:sz w:val="18"/>
                <w:szCs w:val="18"/>
              </w:rPr>
              <w:t>0</w:t>
            </w:r>
          </w:p>
        </w:tc>
      </w:tr>
    </w:tbl>
    <w:p w:rsidR="00607CF2" w:rsidRPr="001D34BE" w:rsidRDefault="00607CF2" w:rsidP="00607CF2">
      <w:pPr>
        <w:pStyle w:val="ConsPlusNormal"/>
        <w:widowControl/>
        <w:suppressAutoHyphens/>
        <w:ind w:right="141" w:firstLine="709"/>
        <w:jc w:val="center"/>
        <w:outlineLvl w:val="1"/>
        <w:rPr>
          <w:rFonts w:ascii="Times New Roman" w:hAnsi="Times New Roman" w:cs="Times New Roman"/>
          <w:b/>
          <w:bCs/>
          <w:sz w:val="28"/>
          <w:szCs w:val="28"/>
        </w:rPr>
      </w:pPr>
    </w:p>
    <w:p w:rsidR="00607CF2" w:rsidRPr="001D34BE" w:rsidRDefault="00607CF2" w:rsidP="00607CF2">
      <w:pPr>
        <w:pStyle w:val="ConsPlusNormal"/>
        <w:widowControl/>
        <w:suppressAutoHyphens/>
        <w:ind w:right="141" w:firstLine="709"/>
        <w:jc w:val="center"/>
        <w:outlineLvl w:val="1"/>
        <w:rPr>
          <w:rFonts w:ascii="Times New Roman" w:hAnsi="Times New Roman" w:cs="Times New Roman"/>
          <w:b/>
          <w:bCs/>
          <w:sz w:val="28"/>
          <w:szCs w:val="28"/>
        </w:rPr>
      </w:pPr>
      <w:r w:rsidRPr="001D34BE">
        <w:rPr>
          <w:rFonts w:ascii="Times New Roman" w:hAnsi="Times New Roman" w:cs="Times New Roman"/>
          <w:b/>
          <w:bCs/>
          <w:sz w:val="28"/>
          <w:szCs w:val="28"/>
        </w:rPr>
        <w:t>5. Анализ рисков реализации подпрограммы и описание мер</w:t>
      </w:r>
    </w:p>
    <w:p w:rsidR="00607CF2" w:rsidRPr="00EB37E1" w:rsidRDefault="00607CF2" w:rsidP="00607CF2">
      <w:pPr>
        <w:pStyle w:val="ConsPlusNormal"/>
        <w:widowControl/>
        <w:suppressAutoHyphens/>
        <w:ind w:right="141"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управления рисками реализации подпрограммы</w:t>
      </w:r>
    </w:p>
    <w:p w:rsidR="00607CF2" w:rsidRDefault="00607CF2" w:rsidP="00607CF2">
      <w:pPr>
        <w:pStyle w:val="ConsPlusNormal"/>
        <w:widowControl/>
        <w:ind w:firstLine="540"/>
        <w:jc w:val="both"/>
        <w:rPr>
          <w:rFonts w:ascii="Times New Roman" w:hAnsi="Times New Roman" w:cs="Times New Roman"/>
          <w:sz w:val="28"/>
          <w:szCs w:val="28"/>
        </w:rPr>
      </w:pPr>
    </w:p>
    <w:p w:rsidR="00607CF2" w:rsidRPr="005E5363" w:rsidRDefault="00607CF2" w:rsidP="00607CF2">
      <w:pPr>
        <w:pStyle w:val="ConsPlusNormal"/>
        <w:widowControl/>
        <w:ind w:firstLine="709"/>
        <w:jc w:val="both"/>
        <w:rPr>
          <w:rFonts w:ascii="Times New Roman" w:hAnsi="Times New Roman" w:cs="Times New Roman"/>
          <w:sz w:val="28"/>
          <w:szCs w:val="28"/>
        </w:rPr>
      </w:pPr>
      <w:r w:rsidRPr="005E5363">
        <w:rPr>
          <w:rFonts w:ascii="Times New Roman" w:hAnsi="Times New Roman" w:cs="Times New Roman"/>
          <w:sz w:val="28"/>
          <w:szCs w:val="28"/>
        </w:rPr>
        <w:t>Реализация подпрограммы  сопряжена с определенными рисками.</w:t>
      </w:r>
    </w:p>
    <w:p w:rsidR="00607CF2" w:rsidRPr="005E5363" w:rsidRDefault="00607CF2" w:rsidP="00607CF2">
      <w:pPr>
        <w:pStyle w:val="ConsPlusNormal"/>
        <w:widowControl/>
        <w:ind w:firstLine="709"/>
        <w:jc w:val="both"/>
        <w:rPr>
          <w:rFonts w:ascii="Times New Roman" w:hAnsi="Times New Roman" w:cs="Times New Roman"/>
          <w:sz w:val="28"/>
          <w:szCs w:val="28"/>
        </w:rPr>
      </w:pPr>
      <w:r w:rsidRPr="005E5363">
        <w:rPr>
          <w:rFonts w:ascii="Times New Roman" w:hAnsi="Times New Roman" w:cs="Times New Roman"/>
          <w:sz w:val="28"/>
          <w:szCs w:val="28"/>
        </w:rPr>
        <w:t>Возможными рисками при реализации мероприятий подпрограммы  выступают следующие факторы:</w:t>
      </w:r>
    </w:p>
    <w:p w:rsidR="00607CF2" w:rsidRDefault="00607CF2" w:rsidP="00607C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w:t>
      </w:r>
      <w:r w:rsidRPr="005E5363">
        <w:rPr>
          <w:rFonts w:ascii="Times New Roman" w:hAnsi="Times New Roman" w:cs="Times New Roman"/>
          <w:sz w:val="28"/>
          <w:szCs w:val="28"/>
        </w:rPr>
        <w:t>есвоевременное и недостаточное</w:t>
      </w:r>
      <w:r>
        <w:rPr>
          <w:rFonts w:ascii="Times New Roman" w:hAnsi="Times New Roman" w:cs="Times New Roman"/>
          <w:sz w:val="28"/>
          <w:szCs w:val="28"/>
        </w:rPr>
        <w:t xml:space="preserve"> </w:t>
      </w:r>
      <w:r w:rsidRPr="005E5363">
        <w:rPr>
          <w:rFonts w:ascii="Times New Roman" w:hAnsi="Times New Roman" w:cs="Times New Roman"/>
          <w:sz w:val="28"/>
          <w:szCs w:val="28"/>
        </w:rPr>
        <w:t>финансирование мероприятий подпрограммы;</w:t>
      </w:r>
    </w:p>
    <w:p w:rsidR="00607CF2" w:rsidRDefault="00607CF2" w:rsidP="00607C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несвоевременное и некачественное выполнение работ;</w:t>
      </w:r>
    </w:p>
    <w:p w:rsidR="00607CF2" w:rsidRDefault="00607CF2" w:rsidP="00607C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поставка некачественного оборудования.</w:t>
      </w:r>
    </w:p>
    <w:p w:rsidR="00607CF2" w:rsidRDefault="00607CF2" w:rsidP="00607C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целях минимизации указанных рисков в процессе реализации подпрограммы предусматривается:</w:t>
      </w:r>
    </w:p>
    <w:p w:rsidR="00607CF2" w:rsidRDefault="00607CF2" w:rsidP="00607C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096F99" w:rsidRDefault="00607CF2" w:rsidP="00607C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мониторинг выполнения  подпрограммы, регулярный анализ и, при необходимости, корректировка мероприятий подпрограммы.</w:t>
      </w:r>
    </w:p>
    <w:p w:rsidR="001026F9" w:rsidRDefault="001026F9" w:rsidP="00607CF2">
      <w:pPr>
        <w:pStyle w:val="ConsPlusNormal"/>
        <w:widowControl/>
        <w:ind w:firstLine="709"/>
        <w:jc w:val="both"/>
        <w:rPr>
          <w:rFonts w:ascii="Times New Roman" w:hAnsi="Times New Roman" w:cs="Times New Roman"/>
          <w:sz w:val="28"/>
          <w:szCs w:val="28"/>
        </w:rPr>
        <w:sectPr w:rsidR="001026F9" w:rsidSect="006A5F67">
          <w:pgSz w:w="11906" w:h="16838"/>
          <w:pgMar w:top="1134" w:right="850" w:bottom="1134" w:left="1701" w:header="708" w:footer="708" w:gutter="0"/>
          <w:cols w:space="708"/>
          <w:docGrid w:linePitch="360"/>
        </w:sectPr>
      </w:pPr>
    </w:p>
    <w:p w:rsidR="00096F99" w:rsidRPr="00510A3E" w:rsidRDefault="00096F99" w:rsidP="00096F99">
      <w:pPr>
        <w:autoSpaceDE w:val="0"/>
        <w:autoSpaceDN w:val="0"/>
        <w:adjustRightInd w:val="0"/>
        <w:spacing w:after="0" w:line="240" w:lineRule="auto"/>
        <w:jc w:val="center"/>
        <w:rPr>
          <w:rFonts w:ascii="Times New Roman" w:hAnsi="Times New Roman" w:cs="Times New Roman"/>
          <w:b/>
          <w:sz w:val="28"/>
          <w:szCs w:val="28"/>
        </w:rPr>
      </w:pPr>
      <w:r w:rsidRPr="00510A3E">
        <w:rPr>
          <w:rFonts w:ascii="Times New Roman" w:hAnsi="Times New Roman" w:cs="Times New Roman"/>
          <w:b/>
          <w:sz w:val="28"/>
          <w:szCs w:val="28"/>
        </w:rPr>
        <w:t>Паспорт</w:t>
      </w:r>
    </w:p>
    <w:p w:rsidR="00096F99" w:rsidRPr="00510A3E" w:rsidRDefault="00096F99" w:rsidP="00096F99">
      <w:pPr>
        <w:autoSpaceDE w:val="0"/>
        <w:autoSpaceDN w:val="0"/>
        <w:adjustRightInd w:val="0"/>
        <w:spacing w:after="0" w:line="240" w:lineRule="auto"/>
        <w:jc w:val="center"/>
        <w:rPr>
          <w:rFonts w:ascii="Times New Roman" w:hAnsi="Times New Roman" w:cs="Times New Roman"/>
          <w:b/>
          <w:sz w:val="28"/>
          <w:szCs w:val="28"/>
        </w:rPr>
      </w:pPr>
      <w:r w:rsidRPr="00510A3E">
        <w:rPr>
          <w:rFonts w:ascii="Times New Roman" w:hAnsi="Times New Roman" w:cs="Times New Roman"/>
          <w:b/>
          <w:sz w:val="28"/>
          <w:szCs w:val="28"/>
        </w:rPr>
        <w:t>подпрограммы муниципальной программы «Охрана окружающей среды</w:t>
      </w:r>
    </w:p>
    <w:p w:rsidR="00096F99" w:rsidRPr="00510A3E" w:rsidRDefault="00096F99" w:rsidP="00096F99">
      <w:pPr>
        <w:autoSpaceDE w:val="0"/>
        <w:autoSpaceDN w:val="0"/>
        <w:adjustRightInd w:val="0"/>
        <w:spacing w:after="0" w:line="240" w:lineRule="auto"/>
        <w:jc w:val="center"/>
        <w:rPr>
          <w:rFonts w:ascii="Times New Roman" w:hAnsi="Times New Roman" w:cs="Times New Roman"/>
          <w:b/>
          <w:sz w:val="28"/>
          <w:szCs w:val="28"/>
        </w:rPr>
      </w:pPr>
      <w:r w:rsidRPr="00510A3E">
        <w:rPr>
          <w:rFonts w:ascii="Times New Roman" w:hAnsi="Times New Roman" w:cs="Times New Roman"/>
          <w:b/>
          <w:sz w:val="28"/>
          <w:szCs w:val="28"/>
        </w:rPr>
        <w:t xml:space="preserve">на территории муниципального образования город Новомосковск на 2014-2018 годы» </w:t>
      </w:r>
    </w:p>
    <w:p w:rsidR="00096F99" w:rsidRPr="00510A3E" w:rsidRDefault="00096F99" w:rsidP="00096F99">
      <w:pPr>
        <w:autoSpaceDE w:val="0"/>
        <w:autoSpaceDN w:val="0"/>
        <w:adjustRightInd w:val="0"/>
        <w:spacing w:after="0" w:line="240" w:lineRule="auto"/>
        <w:jc w:val="center"/>
        <w:rPr>
          <w:rFonts w:ascii="Times New Roman" w:hAnsi="Times New Roman" w:cs="Times New Roman"/>
          <w:b/>
          <w:sz w:val="28"/>
          <w:szCs w:val="28"/>
        </w:rPr>
      </w:pPr>
      <w:r w:rsidRPr="00510A3E">
        <w:rPr>
          <w:rFonts w:ascii="Times New Roman" w:hAnsi="Times New Roman" w:cs="Times New Roman"/>
          <w:b/>
          <w:sz w:val="28"/>
          <w:szCs w:val="28"/>
        </w:rPr>
        <w:t>муниципальной программы «Безопасный город»</w:t>
      </w:r>
    </w:p>
    <w:p w:rsidR="00F429A5" w:rsidRPr="00510A3E" w:rsidRDefault="00F429A5" w:rsidP="00096F99">
      <w:pPr>
        <w:autoSpaceDE w:val="0"/>
        <w:autoSpaceDN w:val="0"/>
        <w:adjustRightInd w:val="0"/>
        <w:spacing w:after="0" w:line="240" w:lineRule="auto"/>
        <w:jc w:val="center"/>
        <w:rPr>
          <w:rFonts w:ascii="Times New Roman" w:hAnsi="Times New Roman" w:cs="Times New Roman"/>
          <w:b/>
          <w:sz w:val="28"/>
          <w:szCs w:val="28"/>
        </w:rPr>
      </w:pPr>
    </w:p>
    <w:tbl>
      <w:tblPr>
        <w:tblStyle w:val="a8"/>
        <w:tblW w:w="0" w:type="auto"/>
        <w:tblLook w:val="04A0"/>
      </w:tblPr>
      <w:tblGrid>
        <w:gridCol w:w="1843"/>
        <w:gridCol w:w="574"/>
        <w:gridCol w:w="2686"/>
        <w:gridCol w:w="272"/>
        <w:gridCol w:w="652"/>
        <w:gridCol w:w="1134"/>
        <w:gridCol w:w="622"/>
        <w:gridCol w:w="687"/>
        <w:gridCol w:w="1084"/>
        <w:gridCol w:w="200"/>
        <w:gridCol w:w="1451"/>
        <w:gridCol w:w="197"/>
        <w:gridCol w:w="1154"/>
        <w:gridCol w:w="499"/>
        <w:gridCol w:w="417"/>
        <w:gridCol w:w="1314"/>
      </w:tblGrid>
      <w:tr w:rsidR="00295C18" w:rsidRPr="00107044" w:rsidTr="006A5F67">
        <w:tc>
          <w:tcPr>
            <w:tcW w:w="1843" w:type="dxa"/>
          </w:tcPr>
          <w:p w:rsidR="00295C18" w:rsidRPr="00107044" w:rsidRDefault="00295C18"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Соисполнители муниципальной программы по подпрограмме</w:t>
            </w:r>
          </w:p>
        </w:tc>
        <w:tc>
          <w:tcPr>
            <w:tcW w:w="12943" w:type="dxa"/>
            <w:gridSpan w:val="15"/>
          </w:tcPr>
          <w:p w:rsidR="00295C18" w:rsidRPr="00717312" w:rsidRDefault="00295C18" w:rsidP="009C30CF">
            <w:pPr>
              <w:autoSpaceDE w:val="0"/>
              <w:autoSpaceDN w:val="0"/>
              <w:adjustRightInd w:val="0"/>
              <w:jc w:val="both"/>
              <w:rPr>
                <w:rFonts w:ascii="Times New Roman" w:hAnsi="Times New Roman" w:cs="Times New Roman"/>
                <w:sz w:val="24"/>
                <w:szCs w:val="24"/>
              </w:rPr>
            </w:pPr>
            <w:r w:rsidRPr="00717312">
              <w:rPr>
                <w:rFonts w:ascii="Times New Roman" w:hAnsi="Times New Roman" w:cs="Times New Roman"/>
                <w:sz w:val="24"/>
                <w:szCs w:val="24"/>
              </w:rPr>
              <w:t xml:space="preserve">Консультант </w:t>
            </w:r>
            <w:r>
              <w:rPr>
                <w:rFonts w:ascii="Times New Roman" w:hAnsi="Times New Roman" w:cs="Times New Roman"/>
                <w:sz w:val="24"/>
                <w:szCs w:val="24"/>
              </w:rPr>
              <w:t>управления обеспечения безопасности населения, гражданской обороны и чрезвычайных ситуаций</w:t>
            </w:r>
            <w:r w:rsidRPr="0071731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717312">
              <w:rPr>
                <w:rFonts w:ascii="Times New Roman" w:hAnsi="Times New Roman" w:cs="Times New Roman"/>
                <w:sz w:val="24"/>
                <w:szCs w:val="24"/>
              </w:rPr>
              <w:t>муниципального образования город Новомосковск Зуб Л.П.</w:t>
            </w:r>
          </w:p>
        </w:tc>
      </w:tr>
      <w:tr w:rsidR="00295C18" w:rsidRPr="00107044" w:rsidTr="006A5F67">
        <w:tc>
          <w:tcPr>
            <w:tcW w:w="1843" w:type="dxa"/>
          </w:tcPr>
          <w:p w:rsidR="00295C18" w:rsidRPr="00107044" w:rsidRDefault="00295C18"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Исполнители муниципальной программы по подпрограмме</w:t>
            </w:r>
          </w:p>
        </w:tc>
        <w:tc>
          <w:tcPr>
            <w:tcW w:w="12943" w:type="dxa"/>
            <w:gridSpan w:val="15"/>
          </w:tcPr>
          <w:p w:rsidR="00295C18" w:rsidRPr="00717312" w:rsidRDefault="00295C18" w:rsidP="009C30CF">
            <w:pPr>
              <w:autoSpaceDE w:val="0"/>
              <w:autoSpaceDN w:val="0"/>
              <w:adjustRightInd w:val="0"/>
              <w:jc w:val="both"/>
              <w:rPr>
                <w:rFonts w:ascii="Times New Roman" w:hAnsi="Times New Roman" w:cs="Times New Roman"/>
                <w:sz w:val="24"/>
                <w:szCs w:val="24"/>
              </w:rPr>
            </w:pPr>
            <w:r w:rsidRPr="00717312">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ОБН, </w:t>
            </w:r>
            <w:r w:rsidRPr="00717312">
              <w:rPr>
                <w:rFonts w:ascii="Times New Roman" w:hAnsi="Times New Roman" w:cs="Times New Roman"/>
                <w:sz w:val="24"/>
                <w:szCs w:val="24"/>
              </w:rPr>
              <w:t xml:space="preserve">ГО и ЧС, комитет дорожно-транспортного хозяйства, управление ЖКХ.  </w:t>
            </w:r>
          </w:p>
        </w:tc>
      </w:tr>
      <w:tr w:rsidR="00096F99" w:rsidRPr="00107044" w:rsidTr="006A5F67">
        <w:tc>
          <w:tcPr>
            <w:tcW w:w="1843" w:type="dxa"/>
          </w:tcPr>
          <w:p w:rsidR="00096F99" w:rsidRPr="00107044" w:rsidRDefault="00096F99"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Цели подпрограммы муниципальной программы</w:t>
            </w:r>
          </w:p>
        </w:tc>
        <w:tc>
          <w:tcPr>
            <w:tcW w:w="12943" w:type="dxa"/>
            <w:gridSpan w:val="15"/>
          </w:tcPr>
          <w:p w:rsidR="00096F99" w:rsidRPr="008E7EE0" w:rsidRDefault="00096F99" w:rsidP="006A5F67">
            <w:pPr>
              <w:autoSpaceDE w:val="0"/>
              <w:autoSpaceDN w:val="0"/>
              <w:adjustRightInd w:val="0"/>
              <w:jc w:val="both"/>
              <w:rPr>
                <w:rFonts w:ascii="Times New Roman" w:hAnsi="Times New Roman"/>
                <w:sz w:val="24"/>
                <w:szCs w:val="24"/>
              </w:rPr>
            </w:pPr>
            <w:r w:rsidRPr="008E7EE0">
              <w:rPr>
                <w:rFonts w:ascii="Times New Roman" w:hAnsi="Times New Roman"/>
                <w:sz w:val="24"/>
                <w:szCs w:val="24"/>
              </w:rPr>
              <w:t xml:space="preserve">Обеспечение конституционных прав граждан </w:t>
            </w:r>
            <w:r w:rsidRPr="008E7EE0">
              <w:rPr>
                <w:rFonts w:ascii="Times New Roman" w:hAnsi="Times New Roman" w:cs="Times New Roman"/>
                <w:sz w:val="24"/>
                <w:szCs w:val="24"/>
              </w:rPr>
              <w:t xml:space="preserve">муниципального образования </w:t>
            </w:r>
            <w:r w:rsidRPr="008E7EE0">
              <w:rPr>
                <w:rFonts w:ascii="Times New Roman" w:hAnsi="Times New Roman"/>
                <w:sz w:val="24"/>
                <w:szCs w:val="24"/>
              </w:rPr>
              <w:t>на благоприятную окружающую среду.</w:t>
            </w:r>
          </w:p>
          <w:p w:rsidR="00096F99" w:rsidRPr="001F1475" w:rsidRDefault="00096F99" w:rsidP="006A5F67">
            <w:pPr>
              <w:autoSpaceDE w:val="0"/>
              <w:autoSpaceDN w:val="0"/>
              <w:adjustRightInd w:val="0"/>
              <w:jc w:val="both"/>
              <w:rPr>
                <w:rFonts w:ascii="Times New Roman" w:hAnsi="Times New Roman" w:cs="Times New Roman"/>
                <w:sz w:val="24"/>
                <w:szCs w:val="24"/>
              </w:rPr>
            </w:pPr>
          </w:p>
        </w:tc>
      </w:tr>
      <w:tr w:rsidR="00096F99" w:rsidRPr="00107044" w:rsidTr="006A5F67">
        <w:tc>
          <w:tcPr>
            <w:tcW w:w="1843" w:type="dxa"/>
          </w:tcPr>
          <w:p w:rsidR="00096F99" w:rsidRPr="00107044" w:rsidRDefault="00096F99"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Задачи подпрограммы муниципальной программы</w:t>
            </w:r>
          </w:p>
        </w:tc>
        <w:tc>
          <w:tcPr>
            <w:tcW w:w="12943" w:type="dxa"/>
            <w:gridSpan w:val="15"/>
          </w:tcPr>
          <w:p w:rsidR="00096F99" w:rsidRPr="00107044" w:rsidRDefault="00096F99" w:rsidP="006A5F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условий для проживания граждан муниципального образования город Новомосковск в благоприятной окружающей среде.</w:t>
            </w:r>
          </w:p>
        </w:tc>
      </w:tr>
      <w:tr w:rsidR="00096F99" w:rsidRPr="00107044" w:rsidTr="006A5F67">
        <w:trPr>
          <w:trHeight w:val="513"/>
        </w:trPr>
        <w:tc>
          <w:tcPr>
            <w:tcW w:w="1843" w:type="dxa"/>
            <w:vMerge w:val="restart"/>
          </w:tcPr>
          <w:p w:rsidR="00096F99" w:rsidRPr="00107044" w:rsidRDefault="00096F99"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Конечные результаты подпрограммы муниципальной программы (показатели (индикаторы) подпрограммы муниципальной программы)</w:t>
            </w:r>
          </w:p>
        </w:tc>
        <w:tc>
          <w:tcPr>
            <w:tcW w:w="574" w:type="dxa"/>
          </w:tcPr>
          <w:p w:rsidR="00096F99" w:rsidRPr="00107044" w:rsidRDefault="00096F99"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w:t>
            </w:r>
          </w:p>
        </w:tc>
        <w:tc>
          <w:tcPr>
            <w:tcW w:w="2958" w:type="dxa"/>
            <w:gridSpan w:val="2"/>
          </w:tcPr>
          <w:p w:rsidR="00096F99" w:rsidRPr="00107044" w:rsidRDefault="00096F99"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Наименование конечного результата</w:t>
            </w:r>
          </w:p>
        </w:tc>
        <w:tc>
          <w:tcPr>
            <w:tcW w:w="652" w:type="dxa"/>
          </w:tcPr>
          <w:p w:rsidR="00096F99" w:rsidRPr="00107044" w:rsidRDefault="00096F99" w:rsidP="006A5F67">
            <w:pPr>
              <w:autoSpaceDE w:val="0"/>
              <w:autoSpaceDN w:val="0"/>
              <w:adjustRightInd w:val="0"/>
              <w:jc w:val="center"/>
              <w:rPr>
                <w:rFonts w:ascii="Times New Roman" w:hAnsi="Times New Roman" w:cs="Times New Roman"/>
                <w:sz w:val="24"/>
                <w:szCs w:val="24"/>
              </w:rPr>
            </w:pPr>
            <w:r w:rsidRPr="00107044">
              <w:rPr>
                <w:rFonts w:ascii="Times New Roman" w:hAnsi="Times New Roman" w:cs="Times New Roman"/>
                <w:sz w:val="24"/>
                <w:szCs w:val="24"/>
              </w:rPr>
              <w:t>Ед. изм.</w:t>
            </w:r>
          </w:p>
        </w:tc>
        <w:tc>
          <w:tcPr>
            <w:tcW w:w="1756" w:type="dxa"/>
            <w:gridSpan w:val="2"/>
          </w:tcPr>
          <w:p w:rsidR="00096F99" w:rsidRPr="00107044" w:rsidRDefault="00096F99"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w:t>
            </w:r>
          </w:p>
        </w:tc>
        <w:tc>
          <w:tcPr>
            <w:tcW w:w="1771" w:type="dxa"/>
            <w:gridSpan w:val="2"/>
          </w:tcPr>
          <w:p w:rsidR="00096F99" w:rsidRPr="00107044" w:rsidRDefault="00096F99"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w:t>
            </w:r>
          </w:p>
        </w:tc>
        <w:tc>
          <w:tcPr>
            <w:tcW w:w="1848" w:type="dxa"/>
            <w:gridSpan w:val="3"/>
          </w:tcPr>
          <w:p w:rsidR="00096F99" w:rsidRPr="00107044" w:rsidRDefault="00096F99"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w:t>
            </w:r>
          </w:p>
        </w:tc>
        <w:tc>
          <w:tcPr>
            <w:tcW w:w="1653" w:type="dxa"/>
            <w:gridSpan w:val="2"/>
          </w:tcPr>
          <w:p w:rsidR="00096F99" w:rsidRPr="00107044" w:rsidRDefault="00096F99"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2017</w:t>
            </w:r>
          </w:p>
        </w:tc>
        <w:tc>
          <w:tcPr>
            <w:tcW w:w="1731" w:type="dxa"/>
            <w:gridSpan w:val="2"/>
          </w:tcPr>
          <w:p w:rsidR="00096F99" w:rsidRPr="00107044" w:rsidRDefault="00096F99"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2018</w:t>
            </w:r>
          </w:p>
        </w:tc>
      </w:tr>
      <w:tr w:rsidR="00096F99" w:rsidRPr="00107044" w:rsidTr="006A5F67">
        <w:trPr>
          <w:trHeight w:val="202"/>
        </w:trPr>
        <w:tc>
          <w:tcPr>
            <w:tcW w:w="1843" w:type="dxa"/>
            <w:vMerge/>
          </w:tcPr>
          <w:p w:rsidR="00096F99" w:rsidRPr="00107044" w:rsidRDefault="00096F99" w:rsidP="006A5F67">
            <w:pPr>
              <w:autoSpaceDE w:val="0"/>
              <w:autoSpaceDN w:val="0"/>
              <w:adjustRightInd w:val="0"/>
              <w:jc w:val="both"/>
              <w:rPr>
                <w:rFonts w:ascii="Times New Roman" w:hAnsi="Times New Roman" w:cs="Times New Roman"/>
                <w:sz w:val="24"/>
                <w:szCs w:val="24"/>
              </w:rPr>
            </w:pPr>
          </w:p>
        </w:tc>
        <w:tc>
          <w:tcPr>
            <w:tcW w:w="574" w:type="dxa"/>
          </w:tcPr>
          <w:p w:rsidR="00096F99" w:rsidRPr="00107044" w:rsidRDefault="00385F77"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958" w:type="dxa"/>
            <w:gridSpan w:val="2"/>
          </w:tcPr>
          <w:p w:rsidR="00096F99" w:rsidRPr="006A6096" w:rsidRDefault="00096F99" w:rsidP="006A5F67">
            <w:pPr>
              <w:autoSpaceDE w:val="0"/>
              <w:autoSpaceDN w:val="0"/>
              <w:adjustRightInd w:val="0"/>
              <w:jc w:val="both"/>
              <w:rPr>
                <w:rFonts w:ascii="Times New Roman" w:hAnsi="Times New Roman" w:cs="Times New Roman"/>
                <w:sz w:val="24"/>
                <w:szCs w:val="24"/>
              </w:rPr>
            </w:pPr>
            <w:r w:rsidRPr="006A6096">
              <w:rPr>
                <w:rFonts w:ascii="Times New Roman" w:eastAsia="Times New Roman" w:hAnsi="Times New Roman" w:cs="Times New Roman"/>
                <w:sz w:val="24"/>
                <w:szCs w:val="24"/>
                <w:lang w:eastAsia="ru-RU"/>
              </w:rPr>
              <w:t>Увеличение количества определяемых на постах автоматизированной сис</w:t>
            </w:r>
            <w:r>
              <w:rPr>
                <w:rFonts w:ascii="Times New Roman" w:eastAsia="Times New Roman" w:hAnsi="Times New Roman" w:cs="Times New Roman"/>
                <w:sz w:val="24"/>
                <w:szCs w:val="24"/>
                <w:lang w:eastAsia="ru-RU"/>
              </w:rPr>
              <w:t>-</w:t>
            </w:r>
            <w:r w:rsidRPr="006A6096">
              <w:rPr>
                <w:rFonts w:ascii="Times New Roman" w:eastAsia="Times New Roman" w:hAnsi="Times New Roman" w:cs="Times New Roman"/>
                <w:sz w:val="24"/>
                <w:szCs w:val="24"/>
                <w:lang w:eastAsia="ru-RU"/>
              </w:rPr>
              <w:t xml:space="preserve">темы контроля (далее – АСК) «Атмосфера» ингредиентов. </w:t>
            </w:r>
            <w:r>
              <w:rPr>
                <w:rFonts w:ascii="Times New Roman" w:eastAsia="Times New Roman" w:hAnsi="Times New Roman" w:cs="Times New Roman"/>
                <w:sz w:val="24"/>
                <w:szCs w:val="24"/>
                <w:lang w:eastAsia="ru-RU"/>
              </w:rPr>
              <w:t>У</w:t>
            </w:r>
            <w:r w:rsidRPr="006A6096">
              <w:rPr>
                <w:rFonts w:ascii="Times New Roman" w:eastAsia="Times New Roman" w:hAnsi="Times New Roman" w:cs="Times New Roman"/>
                <w:sz w:val="24"/>
                <w:szCs w:val="24"/>
                <w:lang w:eastAsia="ru-RU"/>
              </w:rPr>
              <w:t>величе</w:t>
            </w:r>
            <w:r>
              <w:rPr>
                <w:rFonts w:ascii="Times New Roman" w:eastAsia="Times New Roman" w:hAnsi="Times New Roman" w:cs="Times New Roman"/>
                <w:sz w:val="24"/>
                <w:szCs w:val="24"/>
                <w:lang w:eastAsia="ru-RU"/>
              </w:rPr>
              <w:t>-</w:t>
            </w:r>
            <w:r w:rsidRPr="006A6096">
              <w:rPr>
                <w:rFonts w:ascii="Times New Roman" w:eastAsia="Times New Roman" w:hAnsi="Times New Roman" w:cs="Times New Roman"/>
                <w:sz w:val="24"/>
                <w:szCs w:val="24"/>
                <w:lang w:eastAsia="ru-RU"/>
              </w:rPr>
              <w:t>ние количества стацио</w:t>
            </w:r>
            <w:r>
              <w:rPr>
                <w:rFonts w:ascii="Times New Roman" w:eastAsia="Times New Roman" w:hAnsi="Times New Roman" w:cs="Times New Roman"/>
                <w:sz w:val="24"/>
                <w:szCs w:val="24"/>
                <w:lang w:eastAsia="ru-RU"/>
              </w:rPr>
              <w:t>-</w:t>
            </w:r>
            <w:r w:rsidRPr="006A6096">
              <w:rPr>
                <w:rFonts w:ascii="Times New Roman" w:eastAsia="Times New Roman" w:hAnsi="Times New Roman" w:cs="Times New Roman"/>
                <w:sz w:val="24"/>
                <w:szCs w:val="24"/>
                <w:lang w:eastAsia="ru-RU"/>
              </w:rPr>
              <w:t>нарных постов АСК «Атмосфера»</w:t>
            </w:r>
            <w:r>
              <w:rPr>
                <w:rFonts w:ascii="Times New Roman" w:eastAsia="Times New Roman" w:hAnsi="Times New Roman" w:cs="Times New Roman"/>
                <w:sz w:val="24"/>
                <w:szCs w:val="24"/>
                <w:lang w:eastAsia="ru-RU"/>
              </w:rPr>
              <w:t>.</w:t>
            </w:r>
          </w:p>
        </w:tc>
        <w:tc>
          <w:tcPr>
            <w:tcW w:w="652" w:type="dxa"/>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шт.</w:t>
            </w:r>
          </w:p>
        </w:tc>
        <w:tc>
          <w:tcPr>
            <w:tcW w:w="1756" w:type="dxa"/>
            <w:gridSpan w:val="2"/>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ингредиентов до 8</w:t>
            </w:r>
          </w:p>
        </w:tc>
        <w:tc>
          <w:tcPr>
            <w:tcW w:w="1771" w:type="dxa"/>
            <w:gridSpan w:val="2"/>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w:t>
            </w:r>
          </w:p>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диентов до 8,</w:t>
            </w:r>
          </w:p>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постов до 4</w:t>
            </w:r>
          </w:p>
        </w:tc>
        <w:tc>
          <w:tcPr>
            <w:tcW w:w="1848" w:type="dxa"/>
            <w:gridSpan w:val="3"/>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w:t>
            </w:r>
          </w:p>
          <w:p w:rsidR="00096F99" w:rsidRPr="006A6096" w:rsidRDefault="00096F99" w:rsidP="00D038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диентов до 8</w:t>
            </w:r>
          </w:p>
        </w:tc>
        <w:tc>
          <w:tcPr>
            <w:tcW w:w="1653" w:type="dxa"/>
            <w:gridSpan w:val="2"/>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w:t>
            </w:r>
          </w:p>
          <w:p w:rsidR="00096F99" w:rsidRPr="006A6096" w:rsidRDefault="00096F99" w:rsidP="00D038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диентов до 8</w:t>
            </w:r>
          </w:p>
        </w:tc>
        <w:tc>
          <w:tcPr>
            <w:tcW w:w="1731" w:type="dxa"/>
            <w:gridSpan w:val="2"/>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Увеличение ингре-</w:t>
            </w:r>
          </w:p>
          <w:p w:rsidR="00096F99" w:rsidRPr="006A6096" w:rsidRDefault="00096F99" w:rsidP="00D038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диентов до 8</w:t>
            </w:r>
          </w:p>
        </w:tc>
      </w:tr>
      <w:tr w:rsidR="00096F99" w:rsidRPr="00107044" w:rsidTr="006A5F67">
        <w:trPr>
          <w:trHeight w:val="170"/>
        </w:trPr>
        <w:tc>
          <w:tcPr>
            <w:tcW w:w="1843" w:type="dxa"/>
            <w:vMerge/>
          </w:tcPr>
          <w:p w:rsidR="00096F99" w:rsidRPr="00107044" w:rsidRDefault="00096F99" w:rsidP="006A5F67">
            <w:pPr>
              <w:autoSpaceDE w:val="0"/>
              <w:autoSpaceDN w:val="0"/>
              <w:adjustRightInd w:val="0"/>
              <w:jc w:val="both"/>
              <w:rPr>
                <w:rFonts w:ascii="Times New Roman" w:hAnsi="Times New Roman" w:cs="Times New Roman"/>
                <w:sz w:val="24"/>
                <w:szCs w:val="24"/>
              </w:rPr>
            </w:pPr>
          </w:p>
        </w:tc>
        <w:tc>
          <w:tcPr>
            <w:tcW w:w="574" w:type="dxa"/>
          </w:tcPr>
          <w:p w:rsidR="00096F99" w:rsidRPr="00107044" w:rsidRDefault="00385F77" w:rsidP="006A5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958" w:type="dxa"/>
            <w:gridSpan w:val="2"/>
          </w:tcPr>
          <w:p w:rsidR="00096F99" w:rsidRPr="006A6096" w:rsidRDefault="00096F99" w:rsidP="006A5F67">
            <w:pPr>
              <w:autoSpaceDE w:val="0"/>
              <w:autoSpaceDN w:val="0"/>
              <w:adjustRightInd w:val="0"/>
              <w:jc w:val="both"/>
              <w:rPr>
                <w:rFonts w:ascii="Times New Roman" w:hAnsi="Times New Roman" w:cs="Times New Roman"/>
                <w:sz w:val="24"/>
                <w:szCs w:val="24"/>
              </w:rPr>
            </w:pPr>
            <w:r w:rsidRPr="006A6096">
              <w:rPr>
                <w:rFonts w:ascii="Times New Roman" w:hAnsi="Times New Roman" w:cs="Times New Roman"/>
                <w:sz w:val="24"/>
                <w:szCs w:val="24"/>
              </w:rPr>
              <w:t>Снижение количества обращений жителей на загрязнение атмосферно</w:t>
            </w:r>
            <w:r>
              <w:rPr>
                <w:rFonts w:ascii="Times New Roman" w:hAnsi="Times New Roman" w:cs="Times New Roman"/>
                <w:sz w:val="24"/>
                <w:szCs w:val="24"/>
              </w:rPr>
              <w:t>-</w:t>
            </w:r>
            <w:r w:rsidRPr="006A6096">
              <w:rPr>
                <w:rFonts w:ascii="Times New Roman" w:hAnsi="Times New Roman" w:cs="Times New Roman"/>
                <w:sz w:val="24"/>
                <w:szCs w:val="24"/>
              </w:rPr>
              <w:t>го воздуха от предприя</w:t>
            </w:r>
            <w:r>
              <w:rPr>
                <w:rFonts w:ascii="Times New Roman" w:hAnsi="Times New Roman" w:cs="Times New Roman"/>
                <w:sz w:val="24"/>
                <w:szCs w:val="24"/>
              </w:rPr>
              <w:t>-</w:t>
            </w:r>
            <w:r w:rsidRPr="006A6096">
              <w:rPr>
                <w:rFonts w:ascii="Times New Roman" w:hAnsi="Times New Roman" w:cs="Times New Roman"/>
                <w:sz w:val="24"/>
                <w:szCs w:val="24"/>
              </w:rPr>
              <w:t>тий г. Новомосковска.</w:t>
            </w:r>
          </w:p>
        </w:tc>
        <w:tc>
          <w:tcPr>
            <w:tcW w:w="652" w:type="dxa"/>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w:t>
            </w:r>
          </w:p>
        </w:tc>
        <w:tc>
          <w:tcPr>
            <w:tcW w:w="1756" w:type="dxa"/>
            <w:gridSpan w:val="2"/>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10</w:t>
            </w:r>
          </w:p>
        </w:tc>
        <w:tc>
          <w:tcPr>
            <w:tcW w:w="1771" w:type="dxa"/>
            <w:gridSpan w:val="2"/>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20</w:t>
            </w:r>
          </w:p>
        </w:tc>
        <w:tc>
          <w:tcPr>
            <w:tcW w:w="1848" w:type="dxa"/>
            <w:gridSpan w:val="3"/>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30</w:t>
            </w:r>
          </w:p>
        </w:tc>
        <w:tc>
          <w:tcPr>
            <w:tcW w:w="1653" w:type="dxa"/>
            <w:gridSpan w:val="2"/>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40</w:t>
            </w:r>
          </w:p>
        </w:tc>
        <w:tc>
          <w:tcPr>
            <w:tcW w:w="1731" w:type="dxa"/>
            <w:gridSpan w:val="2"/>
          </w:tcPr>
          <w:p w:rsidR="00096F99" w:rsidRPr="006A6096" w:rsidRDefault="00096F99" w:rsidP="006A5F67">
            <w:pPr>
              <w:autoSpaceDE w:val="0"/>
              <w:autoSpaceDN w:val="0"/>
              <w:adjustRightInd w:val="0"/>
              <w:jc w:val="center"/>
              <w:rPr>
                <w:rFonts w:ascii="Times New Roman" w:hAnsi="Times New Roman" w:cs="Times New Roman"/>
                <w:sz w:val="24"/>
                <w:szCs w:val="24"/>
              </w:rPr>
            </w:pPr>
            <w:r w:rsidRPr="006A6096">
              <w:rPr>
                <w:rFonts w:ascii="Times New Roman" w:hAnsi="Times New Roman" w:cs="Times New Roman"/>
                <w:sz w:val="24"/>
                <w:szCs w:val="24"/>
              </w:rPr>
              <w:t>50</w:t>
            </w:r>
          </w:p>
        </w:tc>
      </w:tr>
      <w:tr w:rsidR="00096F99" w:rsidRPr="00107044" w:rsidTr="006A5F67">
        <w:tc>
          <w:tcPr>
            <w:tcW w:w="1843" w:type="dxa"/>
          </w:tcPr>
          <w:p w:rsidR="00096F99" w:rsidRPr="00107044" w:rsidRDefault="00096F99" w:rsidP="006A5F67">
            <w:pPr>
              <w:autoSpaceDE w:val="0"/>
              <w:autoSpaceDN w:val="0"/>
              <w:adjustRightInd w:val="0"/>
              <w:jc w:val="both"/>
              <w:rPr>
                <w:rFonts w:ascii="Times New Roman" w:hAnsi="Times New Roman" w:cs="Times New Roman"/>
                <w:sz w:val="24"/>
                <w:szCs w:val="24"/>
              </w:rPr>
            </w:pPr>
            <w:r w:rsidRPr="00107044">
              <w:rPr>
                <w:rFonts w:ascii="Times New Roman" w:hAnsi="Times New Roman" w:cs="Times New Roman"/>
                <w:sz w:val="24"/>
                <w:szCs w:val="24"/>
              </w:rPr>
              <w:t>Этапы и сроки реализации подпрограммы муниципальной программы</w:t>
            </w:r>
          </w:p>
        </w:tc>
        <w:tc>
          <w:tcPr>
            <w:tcW w:w="12943" w:type="dxa"/>
            <w:gridSpan w:val="15"/>
          </w:tcPr>
          <w:p w:rsidR="00096F99" w:rsidRPr="00152597" w:rsidRDefault="00096F99" w:rsidP="006A5F67">
            <w:pPr>
              <w:jc w:val="both"/>
              <w:rPr>
                <w:rFonts w:ascii="Times New Roman" w:hAnsi="Times New Roman"/>
                <w:sz w:val="24"/>
                <w:szCs w:val="24"/>
              </w:rPr>
            </w:pPr>
            <w:r w:rsidRPr="00152597">
              <w:rPr>
                <w:rFonts w:ascii="Times New Roman" w:hAnsi="Times New Roman"/>
                <w:sz w:val="24"/>
                <w:szCs w:val="24"/>
              </w:rPr>
              <w:t xml:space="preserve">Общий срок реализации </w:t>
            </w:r>
            <w:r w:rsidR="00152597">
              <w:rPr>
                <w:rFonts w:ascii="Times New Roman" w:hAnsi="Times New Roman"/>
                <w:sz w:val="24"/>
                <w:szCs w:val="24"/>
              </w:rPr>
              <w:t>подп</w:t>
            </w:r>
            <w:r w:rsidRPr="00152597">
              <w:rPr>
                <w:rFonts w:ascii="Times New Roman" w:hAnsi="Times New Roman"/>
                <w:sz w:val="24"/>
                <w:szCs w:val="24"/>
              </w:rPr>
              <w:t>рограммы: 2014-2018 годы</w:t>
            </w:r>
          </w:p>
          <w:p w:rsidR="00096F99" w:rsidRPr="00152597" w:rsidRDefault="00152597" w:rsidP="006A5F67">
            <w:pPr>
              <w:jc w:val="both"/>
              <w:rPr>
                <w:rFonts w:ascii="Times New Roman" w:hAnsi="Times New Roman"/>
                <w:sz w:val="24"/>
                <w:szCs w:val="24"/>
              </w:rPr>
            </w:pPr>
            <w:r>
              <w:rPr>
                <w:rFonts w:ascii="Times New Roman" w:hAnsi="Times New Roman"/>
                <w:sz w:val="24"/>
                <w:szCs w:val="24"/>
              </w:rPr>
              <w:t>Подп</w:t>
            </w:r>
            <w:r w:rsidR="00096F99" w:rsidRPr="00152597">
              <w:rPr>
                <w:rFonts w:ascii="Times New Roman" w:hAnsi="Times New Roman"/>
                <w:sz w:val="24"/>
                <w:szCs w:val="24"/>
              </w:rPr>
              <w:t xml:space="preserve">рограмма реализуется в пять этапов: 1 этап </w:t>
            </w:r>
            <w:r w:rsidR="00CB5FDC" w:rsidRPr="00152597">
              <w:rPr>
                <w:rFonts w:ascii="Times New Roman" w:hAnsi="Times New Roman"/>
                <w:sz w:val="24"/>
                <w:szCs w:val="24"/>
              </w:rPr>
              <w:t>-</w:t>
            </w:r>
            <w:r w:rsidR="00096F99" w:rsidRPr="00152597">
              <w:rPr>
                <w:rFonts w:ascii="Times New Roman" w:hAnsi="Times New Roman"/>
                <w:sz w:val="24"/>
                <w:szCs w:val="24"/>
              </w:rPr>
              <w:t xml:space="preserve"> 2014г.</w:t>
            </w:r>
          </w:p>
          <w:p w:rsidR="00096F99" w:rsidRPr="00152597" w:rsidRDefault="00096F99" w:rsidP="006A5F67">
            <w:pPr>
              <w:jc w:val="both"/>
              <w:rPr>
                <w:rFonts w:ascii="Times New Roman" w:hAnsi="Times New Roman"/>
                <w:sz w:val="24"/>
                <w:szCs w:val="24"/>
              </w:rPr>
            </w:pPr>
            <w:r w:rsidRPr="00152597">
              <w:rPr>
                <w:rFonts w:ascii="Times New Roman" w:hAnsi="Times New Roman"/>
                <w:sz w:val="24"/>
                <w:szCs w:val="24"/>
              </w:rPr>
              <w:t xml:space="preserve">                                                                  </w:t>
            </w:r>
            <w:r w:rsidR="00CB5FDC" w:rsidRPr="00152597">
              <w:rPr>
                <w:rFonts w:ascii="Times New Roman" w:hAnsi="Times New Roman"/>
                <w:sz w:val="24"/>
                <w:szCs w:val="24"/>
              </w:rPr>
              <w:t xml:space="preserve">  </w:t>
            </w:r>
            <w:r w:rsidR="00152597">
              <w:rPr>
                <w:rFonts w:ascii="Times New Roman" w:hAnsi="Times New Roman"/>
                <w:sz w:val="24"/>
                <w:szCs w:val="24"/>
              </w:rPr>
              <w:t xml:space="preserve">   </w:t>
            </w:r>
            <w:r w:rsidR="00CB5FDC" w:rsidRPr="00152597">
              <w:rPr>
                <w:rFonts w:ascii="Times New Roman" w:hAnsi="Times New Roman"/>
                <w:sz w:val="24"/>
                <w:szCs w:val="24"/>
              </w:rPr>
              <w:t xml:space="preserve"> </w:t>
            </w:r>
            <w:r w:rsidRPr="00152597">
              <w:rPr>
                <w:rFonts w:ascii="Times New Roman" w:hAnsi="Times New Roman"/>
                <w:sz w:val="24"/>
                <w:szCs w:val="24"/>
              </w:rPr>
              <w:t xml:space="preserve">2 этап </w:t>
            </w:r>
            <w:r w:rsidR="00CB5FDC" w:rsidRPr="00152597">
              <w:rPr>
                <w:rFonts w:ascii="Times New Roman" w:hAnsi="Times New Roman"/>
                <w:sz w:val="24"/>
                <w:szCs w:val="24"/>
              </w:rPr>
              <w:t xml:space="preserve"> - </w:t>
            </w:r>
            <w:r w:rsidRPr="00152597">
              <w:rPr>
                <w:rFonts w:ascii="Times New Roman" w:hAnsi="Times New Roman"/>
                <w:sz w:val="24"/>
                <w:szCs w:val="24"/>
              </w:rPr>
              <w:t>2015г.</w:t>
            </w:r>
          </w:p>
          <w:p w:rsidR="00096F99" w:rsidRPr="00152597" w:rsidRDefault="00096F99" w:rsidP="006A5F67">
            <w:pPr>
              <w:jc w:val="both"/>
              <w:rPr>
                <w:rFonts w:ascii="Times New Roman" w:hAnsi="Times New Roman"/>
                <w:sz w:val="24"/>
                <w:szCs w:val="24"/>
              </w:rPr>
            </w:pPr>
            <w:r w:rsidRPr="00152597">
              <w:rPr>
                <w:rFonts w:ascii="Times New Roman" w:hAnsi="Times New Roman"/>
                <w:sz w:val="24"/>
                <w:szCs w:val="24"/>
              </w:rPr>
              <w:t xml:space="preserve">                                                                 </w:t>
            </w:r>
            <w:r w:rsidR="00CB5FDC" w:rsidRPr="00152597">
              <w:rPr>
                <w:rFonts w:ascii="Times New Roman" w:hAnsi="Times New Roman"/>
                <w:sz w:val="24"/>
                <w:szCs w:val="24"/>
              </w:rPr>
              <w:t xml:space="preserve"> </w:t>
            </w:r>
            <w:r w:rsidR="00152597">
              <w:rPr>
                <w:rFonts w:ascii="Times New Roman" w:hAnsi="Times New Roman"/>
                <w:sz w:val="24"/>
                <w:szCs w:val="24"/>
              </w:rPr>
              <w:t xml:space="preserve">   </w:t>
            </w:r>
            <w:r w:rsidR="00CB5FDC" w:rsidRPr="00152597">
              <w:rPr>
                <w:rFonts w:ascii="Times New Roman" w:hAnsi="Times New Roman"/>
                <w:sz w:val="24"/>
                <w:szCs w:val="24"/>
              </w:rPr>
              <w:t xml:space="preserve">  </w:t>
            </w:r>
            <w:r w:rsidRPr="00152597">
              <w:rPr>
                <w:rFonts w:ascii="Times New Roman" w:hAnsi="Times New Roman"/>
                <w:sz w:val="24"/>
                <w:szCs w:val="24"/>
              </w:rPr>
              <w:t xml:space="preserve"> 3 этап </w:t>
            </w:r>
            <w:r w:rsidR="00CB5FDC" w:rsidRPr="00152597">
              <w:rPr>
                <w:rFonts w:ascii="Times New Roman" w:hAnsi="Times New Roman"/>
                <w:sz w:val="24"/>
                <w:szCs w:val="24"/>
              </w:rPr>
              <w:t xml:space="preserve"> - </w:t>
            </w:r>
            <w:r w:rsidRPr="00152597">
              <w:rPr>
                <w:rFonts w:ascii="Times New Roman" w:hAnsi="Times New Roman"/>
                <w:sz w:val="24"/>
                <w:szCs w:val="24"/>
              </w:rPr>
              <w:t>2016г.</w:t>
            </w:r>
          </w:p>
          <w:p w:rsidR="00096F99" w:rsidRPr="00152597" w:rsidRDefault="00096F99" w:rsidP="006A5F67">
            <w:pPr>
              <w:jc w:val="both"/>
              <w:rPr>
                <w:rFonts w:ascii="Times New Roman" w:hAnsi="Times New Roman"/>
                <w:sz w:val="24"/>
                <w:szCs w:val="24"/>
              </w:rPr>
            </w:pPr>
            <w:r w:rsidRPr="00152597">
              <w:rPr>
                <w:rFonts w:ascii="Times New Roman" w:hAnsi="Times New Roman"/>
                <w:sz w:val="24"/>
                <w:szCs w:val="24"/>
              </w:rPr>
              <w:t xml:space="preserve">                                                                </w:t>
            </w:r>
            <w:r w:rsidR="00152597">
              <w:rPr>
                <w:rFonts w:ascii="Times New Roman" w:hAnsi="Times New Roman"/>
                <w:sz w:val="24"/>
                <w:szCs w:val="24"/>
              </w:rPr>
              <w:t xml:space="preserve">   </w:t>
            </w:r>
            <w:r w:rsidRPr="00152597">
              <w:rPr>
                <w:rFonts w:ascii="Times New Roman" w:hAnsi="Times New Roman"/>
                <w:sz w:val="24"/>
                <w:szCs w:val="24"/>
              </w:rPr>
              <w:t xml:space="preserve"> </w:t>
            </w:r>
            <w:r w:rsidR="00CB5FDC" w:rsidRPr="00152597">
              <w:rPr>
                <w:rFonts w:ascii="Times New Roman" w:hAnsi="Times New Roman"/>
                <w:sz w:val="24"/>
                <w:szCs w:val="24"/>
              </w:rPr>
              <w:t xml:space="preserve">   </w:t>
            </w:r>
            <w:r w:rsidRPr="00152597">
              <w:rPr>
                <w:rFonts w:ascii="Times New Roman" w:hAnsi="Times New Roman"/>
                <w:sz w:val="24"/>
                <w:szCs w:val="24"/>
              </w:rPr>
              <w:t xml:space="preserve"> 4 этап </w:t>
            </w:r>
            <w:r w:rsidR="00CB5FDC" w:rsidRPr="00152597">
              <w:rPr>
                <w:rFonts w:ascii="Times New Roman" w:hAnsi="Times New Roman"/>
                <w:sz w:val="24"/>
                <w:szCs w:val="24"/>
              </w:rPr>
              <w:t xml:space="preserve"> - </w:t>
            </w:r>
            <w:r w:rsidRPr="00152597">
              <w:rPr>
                <w:rFonts w:ascii="Times New Roman" w:hAnsi="Times New Roman"/>
                <w:sz w:val="24"/>
                <w:szCs w:val="24"/>
              </w:rPr>
              <w:t>2017г.</w:t>
            </w:r>
          </w:p>
          <w:p w:rsidR="00096F99" w:rsidRPr="00A868E7" w:rsidRDefault="00096F99" w:rsidP="006A5F67">
            <w:pPr>
              <w:jc w:val="both"/>
              <w:rPr>
                <w:rFonts w:ascii="Times New Roman" w:hAnsi="Times New Roman"/>
                <w:sz w:val="26"/>
                <w:szCs w:val="26"/>
              </w:rPr>
            </w:pPr>
            <w:r w:rsidRPr="00152597">
              <w:rPr>
                <w:rFonts w:ascii="Times New Roman" w:hAnsi="Times New Roman"/>
                <w:sz w:val="24"/>
                <w:szCs w:val="24"/>
              </w:rPr>
              <w:t xml:space="preserve">                                                                 </w:t>
            </w:r>
            <w:r w:rsidR="00CB5FDC" w:rsidRPr="00152597">
              <w:rPr>
                <w:rFonts w:ascii="Times New Roman" w:hAnsi="Times New Roman"/>
                <w:sz w:val="24"/>
                <w:szCs w:val="24"/>
              </w:rPr>
              <w:t xml:space="preserve">   </w:t>
            </w:r>
            <w:r w:rsidR="00152597">
              <w:rPr>
                <w:rFonts w:ascii="Times New Roman" w:hAnsi="Times New Roman"/>
                <w:sz w:val="24"/>
                <w:szCs w:val="24"/>
              </w:rPr>
              <w:t xml:space="preserve">   </w:t>
            </w:r>
            <w:r w:rsidRPr="00152597">
              <w:rPr>
                <w:rFonts w:ascii="Times New Roman" w:hAnsi="Times New Roman"/>
                <w:sz w:val="24"/>
                <w:szCs w:val="24"/>
              </w:rPr>
              <w:t xml:space="preserve"> 5 этап </w:t>
            </w:r>
            <w:r w:rsidR="00CB5FDC" w:rsidRPr="00152597">
              <w:rPr>
                <w:rFonts w:ascii="Times New Roman" w:hAnsi="Times New Roman"/>
                <w:sz w:val="24"/>
                <w:szCs w:val="24"/>
              </w:rPr>
              <w:t xml:space="preserve"> - </w:t>
            </w:r>
            <w:r w:rsidRPr="00152597">
              <w:rPr>
                <w:rFonts w:ascii="Times New Roman" w:hAnsi="Times New Roman"/>
                <w:sz w:val="24"/>
                <w:szCs w:val="24"/>
              </w:rPr>
              <w:t>2018г.</w:t>
            </w:r>
          </w:p>
        </w:tc>
      </w:tr>
      <w:tr w:rsidR="00096F99" w:rsidRPr="001D34BE" w:rsidTr="006A5F67">
        <w:trPr>
          <w:trHeight w:val="304"/>
        </w:trPr>
        <w:tc>
          <w:tcPr>
            <w:tcW w:w="1843" w:type="dxa"/>
            <w:vMerge w:val="restart"/>
          </w:tcPr>
          <w:p w:rsidR="00096F99" w:rsidRPr="001D34BE" w:rsidRDefault="00096F99"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Объемы бюджетных ассигнований муниципальной программы</w:t>
            </w:r>
          </w:p>
        </w:tc>
        <w:tc>
          <w:tcPr>
            <w:tcW w:w="3260" w:type="dxa"/>
            <w:gridSpan w:val="2"/>
            <w:vMerge w:val="restart"/>
          </w:tcPr>
          <w:p w:rsidR="00096F99" w:rsidRPr="001D34BE" w:rsidRDefault="00096F99"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Наименование подпрограммы муниципальной программы</w:t>
            </w:r>
          </w:p>
        </w:tc>
        <w:tc>
          <w:tcPr>
            <w:tcW w:w="2058" w:type="dxa"/>
            <w:gridSpan w:val="3"/>
            <w:vMerge w:val="restart"/>
          </w:tcPr>
          <w:p w:rsidR="00096F99" w:rsidRPr="001D34BE" w:rsidRDefault="00096F99"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Источник финансирования</w:t>
            </w:r>
          </w:p>
        </w:tc>
        <w:tc>
          <w:tcPr>
            <w:tcW w:w="7625" w:type="dxa"/>
            <w:gridSpan w:val="10"/>
          </w:tcPr>
          <w:p w:rsidR="00096F99" w:rsidRPr="001D34BE" w:rsidRDefault="00096F99"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Расходы, тыс.руб</w:t>
            </w:r>
          </w:p>
        </w:tc>
      </w:tr>
      <w:tr w:rsidR="00096F99" w:rsidRPr="001D34BE" w:rsidTr="00F14533">
        <w:trPr>
          <w:trHeight w:val="303"/>
        </w:trPr>
        <w:tc>
          <w:tcPr>
            <w:tcW w:w="1843" w:type="dxa"/>
            <w:vMerge/>
          </w:tcPr>
          <w:p w:rsidR="00096F99" w:rsidRPr="001D34BE" w:rsidRDefault="00096F99"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096F99" w:rsidRPr="001D34BE" w:rsidRDefault="00096F99" w:rsidP="006A5F67">
            <w:pPr>
              <w:autoSpaceDE w:val="0"/>
              <w:autoSpaceDN w:val="0"/>
              <w:adjustRightInd w:val="0"/>
              <w:jc w:val="center"/>
              <w:rPr>
                <w:rFonts w:ascii="Times New Roman" w:hAnsi="Times New Roman" w:cs="Times New Roman"/>
                <w:sz w:val="24"/>
                <w:szCs w:val="24"/>
              </w:rPr>
            </w:pPr>
          </w:p>
        </w:tc>
        <w:tc>
          <w:tcPr>
            <w:tcW w:w="2058" w:type="dxa"/>
            <w:gridSpan w:val="3"/>
            <w:vMerge/>
          </w:tcPr>
          <w:p w:rsidR="00096F99" w:rsidRPr="001D34BE" w:rsidRDefault="00096F99" w:rsidP="006A5F67">
            <w:pPr>
              <w:autoSpaceDE w:val="0"/>
              <w:autoSpaceDN w:val="0"/>
              <w:adjustRightInd w:val="0"/>
              <w:jc w:val="center"/>
              <w:rPr>
                <w:rFonts w:ascii="Times New Roman" w:hAnsi="Times New Roman" w:cs="Times New Roman"/>
                <w:sz w:val="24"/>
                <w:szCs w:val="24"/>
              </w:rPr>
            </w:pPr>
          </w:p>
        </w:tc>
        <w:tc>
          <w:tcPr>
            <w:tcW w:w="1309" w:type="dxa"/>
            <w:gridSpan w:val="2"/>
            <w:vAlign w:val="center"/>
          </w:tcPr>
          <w:p w:rsidR="00096F99" w:rsidRPr="001D34BE" w:rsidRDefault="00096F99" w:rsidP="00F14533">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2014</w:t>
            </w:r>
          </w:p>
        </w:tc>
        <w:tc>
          <w:tcPr>
            <w:tcW w:w="1284" w:type="dxa"/>
            <w:gridSpan w:val="2"/>
            <w:vAlign w:val="center"/>
          </w:tcPr>
          <w:p w:rsidR="00096F99" w:rsidRPr="001D34BE" w:rsidRDefault="00096F99" w:rsidP="00F14533">
            <w:pPr>
              <w:autoSpaceDE w:val="0"/>
              <w:autoSpaceDN w:val="0"/>
              <w:adjustRightInd w:val="0"/>
              <w:ind w:left="360"/>
              <w:jc w:val="center"/>
              <w:rPr>
                <w:rFonts w:ascii="Times New Roman" w:hAnsi="Times New Roman" w:cs="Times New Roman"/>
                <w:sz w:val="24"/>
                <w:szCs w:val="24"/>
              </w:rPr>
            </w:pPr>
            <w:r w:rsidRPr="001D34BE">
              <w:rPr>
                <w:rFonts w:ascii="Times New Roman" w:hAnsi="Times New Roman" w:cs="Times New Roman"/>
                <w:sz w:val="24"/>
                <w:szCs w:val="24"/>
              </w:rPr>
              <w:t>2015</w:t>
            </w:r>
          </w:p>
        </w:tc>
        <w:tc>
          <w:tcPr>
            <w:tcW w:w="1451" w:type="dxa"/>
            <w:vAlign w:val="center"/>
          </w:tcPr>
          <w:p w:rsidR="00096F99" w:rsidRPr="001D34BE" w:rsidRDefault="00096F99" w:rsidP="00F14533">
            <w:pPr>
              <w:autoSpaceDE w:val="0"/>
              <w:autoSpaceDN w:val="0"/>
              <w:adjustRightInd w:val="0"/>
              <w:ind w:left="360"/>
              <w:jc w:val="center"/>
              <w:rPr>
                <w:rFonts w:ascii="Times New Roman" w:hAnsi="Times New Roman" w:cs="Times New Roman"/>
                <w:sz w:val="24"/>
                <w:szCs w:val="24"/>
              </w:rPr>
            </w:pPr>
            <w:r w:rsidRPr="001D34BE">
              <w:rPr>
                <w:rFonts w:ascii="Times New Roman" w:hAnsi="Times New Roman" w:cs="Times New Roman"/>
                <w:sz w:val="24"/>
                <w:szCs w:val="24"/>
              </w:rPr>
              <w:t>2016</w:t>
            </w:r>
          </w:p>
        </w:tc>
        <w:tc>
          <w:tcPr>
            <w:tcW w:w="1351" w:type="dxa"/>
            <w:gridSpan w:val="2"/>
            <w:vAlign w:val="center"/>
          </w:tcPr>
          <w:p w:rsidR="00096F99" w:rsidRPr="001D34BE" w:rsidRDefault="00096F99" w:rsidP="00F14533">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2017</w:t>
            </w:r>
          </w:p>
        </w:tc>
        <w:tc>
          <w:tcPr>
            <w:tcW w:w="916" w:type="dxa"/>
            <w:gridSpan w:val="2"/>
            <w:vAlign w:val="center"/>
          </w:tcPr>
          <w:p w:rsidR="00096F99" w:rsidRPr="001D34BE" w:rsidRDefault="00096F99" w:rsidP="00F14533">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2018</w:t>
            </w:r>
          </w:p>
        </w:tc>
        <w:tc>
          <w:tcPr>
            <w:tcW w:w="1314" w:type="dxa"/>
            <w:vAlign w:val="center"/>
          </w:tcPr>
          <w:p w:rsidR="00096F99" w:rsidRPr="001D34BE" w:rsidRDefault="00096F99" w:rsidP="00F14533">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Итого</w:t>
            </w:r>
          </w:p>
        </w:tc>
      </w:tr>
      <w:tr w:rsidR="00295C18" w:rsidRPr="001D34BE" w:rsidTr="006A5F67">
        <w:trPr>
          <w:trHeight w:val="88"/>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val="restart"/>
          </w:tcPr>
          <w:p w:rsidR="00295C18" w:rsidRPr="001D34BE" w:rsidRDefault="00295C18" w:rsidP="002E1B0A">
            <w:pPr>
              <w:autoSpaceDE w:val="0"/>
              <w:autoSpaceDN w:val="0"/>
              <w:adjustRightInd w:val="0"/>
              <w:jc w:val="both"/>
              <w:rPr>
                <w:rFonts w:ascii="Times New Roman" w:hAnsi="Times New Roman" w:cs="Times New Roman"/>
                <w:b/>
                <w:sz w:val="24"/>
                <w:szCs w:val="24"/>
              </w:rPr>
            </w:pPr>
            <w:r w:rsidRPr="001D34BE">
              <w:rPr>
                <w:rFonts w:ascii="Times New Roman" w:hAnsi="Times New Roman" w:cs="Times New Roman"/>
                <w:b/>
                <w:sz w:val="24"/>
                <w:szCs w:val="24"/>
              </w:rPr>
              <w:t>«Охрана окружающей сре</w:t>
            </w:r>
            <w:r w:rsidR="002E1B0A">
              <w:rPr>
                <w:rFonts w:ascii="Times New Roman" w:hAnsi="Times New Roman" w:cs="Times New Roman"/>
                <w:b/>
                <w:sz w:val="24"/>
                <w:szCs w:val="24"/>
              </w:rPr>
              <w:t>-</w:t>
            </w:r>
            <w:r w:rsidRPr="001D34BE">
              <w:rPr>
                <w:rFonts w:ascii="Times New Roman" w:hAnsi="Times New Roman" w:cs="Times New Roman"/>
                <w:b/>
                <w:sz w:val="24"/>
                <w:szCs w:val="24"/>
              </w:rPr>
              <w:t>ды на территории муници</w:t>
            </w:r>
            <w:r w:rsidR="002E1B0A">
              <w:rPr>
                <w:rFonts w:ascii="Times New Roman" w:hAnsi="Times New Roman" w:cs="Times New Roman"/>
                <w:b/>
                <w:sz w:val="24"/>
                <w:szCs w:val="24"/>
              </w:rPr>
              <w:t>-</w:t>
            </w:r>
            <w:r w:rsidRPr="001D34BE">
              <w:rPr>
                <w:rFonts w:ascii="Times New Roman" w:hAnsi="Times New Roman" w:cs="Times New Roman"/>
                <w:b/>
                <w:sz w:val="24"/>
                <w:szCs w:val="24"/>
              </w:rPr>
              <w:t>пального образования го</w:t>
            </w:r>
            <w:r w:rsidR="002E1B0A">
              <w:rPr>
                <w:rFonts w:ascii="Times New Roman" w:hAnsi="Times New Roman" w:cs="Times New Roman"/>
                <w:b/>
                <w:sz w:val="24"/>
                <w:szCs w:val="24"/>
              </w:rPr>
              <w:t>-</w:t>
            </w:r>
            <w:r w:rsidRPr="001D34BE">
              <w:rPr>
                <w:rFonts w:ascii="Times New Roman" w:hAnsi="Times New Roman" w:cs="Times New Roman"/>
                <w:b/>
                <w:sz w:val="24"/>
                <w:szCs w:val="24"/>
              </w:rPr>
              <w:t>род Новомосковск на 2014-2018 го-ды»</w:t>
            </w: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309" w:type="dxa"/>
            <w:gridSpan w:val="2"/>
            <w:vAlign w:val="center"/>
          </w:tcPr>
          <w:p w:rsidR="00295C18" w:rsidRPr="004B0AEA" w:rsidRDefault="00295C18" w:rsidP="009C30CF">
            <w:pPr>
              <w:pStyle w:val="ConsPlusNormal"/>
              <w:ind w:firstLine="0"/>
              <w:jc w:val="center"/>
              <w:rPr>
                <w:rFonts w:ascii="Times New Roman" w:hAnsi="Times New Roman" w:cs="Times New Roman"/>
                <w:sz w:val="24"/>
                <w:szCs w:val="24"/>
              </w:rPr>
            </w:pPr>
            <w:r w:rsidRPr="004B0AEA">
              <w:rPr>
                <w:rFonts w:ascii="Times New Roman" w:hAnsi="Times New Roman" w:cs="Times New Roman"/>
                <w:sz w:val="24"/>
                <w:szCs w:val="24"/>
              </w:rPr>
              <w:t>5405,34</w:t>
            </w:r>
          </w:p>
        </w:tc>
        <w:tc>
          <w:tcPr>
            <w:tcW w:w="1284"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1501,3</w:t>
            </w:r>
          </w:p>
        </w:tc>
        <w:tc>
          <w:tcPr>
            <w:tcW w:w="1451" w:type="dxa"/>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995,0</w:t>
            </w:r>
          </w:p>
        </w:tc>
        <w:tc>
          <w:tcPr>
            <w:tcW w:w="1351"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995,0</w:t>
            </w:r>
          </w:p>
        </w:tc>
        <w:tc>
          <w:tcPr>
            <w:tcW w:w="916"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bCs/>
                <w:sz w:val="24"/>
                <w:szCs w:val="24"/>
              </w:rPr>
              <w:t>1460,0</w:t>
            </w:r>
          </w:p>
        </w:tc>
        <w:tc>
          <w:tcPr>
            <w:tcW w:w="1314" w:type="dxa"/>
            <w:vAlign w:val="center"/>
          </w:tcPr>
          <w:p w:rsidR="00295C18" w:rsidRPr="001D34BE" w:rsidRDefault="00E702ED" w:rsidP="003C18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10356,64</w:t>
            </w:r>
          </w:p>
        </w:tc>
      </w:tr>
      <w:tr w:rsidR="00295C18" w:rsidRPr="001D34BE" w:rsidTr="006A5F67">
        <w:trPr>
          <w:trHeight w:val="84"/>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309" w:type="dxa"/>
            <w:gridSpan w:val="2"/>
            <w:vAlign w:val="center"/>
          </w:tcPr>
          <w:p w:rsidR="00295C18" w:rsidRPr="004B0AEA" w:rsidRDefault="00295C18" w:rsidP="009C30CF">
            <w:pPr>
              <w:jc w:val="center"/>
              <w:rPr>
                <w:rFonts w:ascii="Times New Roman" w:hAnsi="Times New Roman"/>
                <w:bCs/>
                <w:sz w:val="24"/>
                <w:szCs w:val="24"/>
              </w:rPr>
            </w:pPr>
            <w:r w:rsidRPr="004B0AEA">
              <w:rPr>
                <w:rFonts w:ascii="Times New Roman" w:hAnsi="Times New Roman"/>
                <w:bCs/>
                <w:sz w:val="24"/>
                <w:szCs w:val="24"/>
              </w:rPr>
              <w:t>0</w:t>
            </w:r>
          </w:p>
        </w:tc>
        <w:tc>
          <w:tcPr>
            <w:tcW w:w="1284"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451"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51"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916"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14" w:type="dxa"/>
            <w:vAlign w:val="center"/>
          </w:tcPr>
          <w:p w:rsidR="00295C18" w:rsidRPr="001D34BE" w:rsidRDefault="00295C18"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0</w:t>
            </w:r>
          </w:p>
        </w:tc>
      </w:tr>
      <w:tr w:rsidR="00295C18" w:rsidRPr="001D34BE" w:rsidTr="006A5F67">
        <w:trPr>
          <w:trHeight w:val="84"/>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309" w:type="dxa"/>
            <w:gridSpan w:val="2"/>
            <w:vAlign w:val="center"/>
          </w:tcPr>
          <w:p w:rsidR="00295C18" w:rsidRPr="004B0AEA" w:rsidRDefault="00295C18" w:rsidP="009C30CF">
            <w:pPr>
              <w:jc w:val="center"/>
              <w:rPr>
                <w:rFonts w:ascii="Times New Roman" w:hAnsi="Times New Roman"/>
                <w:bCs/>
                <w:sz w:val="24"/>
                <w:szCs w:val="24"/>
              </w:rPr>
            </w:pPr>
            <w:r w:rsidRPr="004B0AEA">
              <w:rPr>
                <w:rFonts w:ascii="Times New Roman" w:hAnsi="Times New Roman"/>
                <w:bCs/>
                <w:sz w:val="24"/>
                <w:szCs w:val="24"/>
              </w:rPr>
              <w:t>3300,0</w:t>
            </w:r>
          </w:p>
        </w:tc>
        <w:tc>
          <w:tcPr>
            <w:tcW w:w="1284"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451"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51"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916"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14" w:type="dxa"/>
            <w:vAlign w:val="center"/>
          </w:tcPr>
          <w:p w:rsidR="00295C18" w:rsidRPr="001D34BE" w:rsidRDefault="00295C18" w:rsidP="00160E39">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3300,0</w:t>
            </w:r>
          </w:p>
        </w:tc>
      </w:tr>
      <w:tr w:rsidR="00295C18" w:rsidRPr="001D34BE" w:rsidTr="006A5F67">
        <w:trPr>
          <w:trHeight w:val="84"/>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309" w:type="dxa"/>
            <w:gridSpan w:val="2"/>
            <w:vAlign w:val="center"/>
          </w:tcPr>
          <w:p w:rsidR="00295C18" w:rsidRPr="004B0AEA" w:rsidRDefault="00295C18" w:rsidP="009C30CF">
            <w:pPr>
              <w:pStyle w:val="ConsPlusNormal"/>
              <w:ind w:firstLine="0"/>
              <w:jc w:val="center"/>
              <w:rPr>
                <w:rFonts w:ascii="Times New Roman" w:hAnsi="Times New Roman" w:cs="Times New Roman"/>
                <w:sz w:val="24"/>
                <w:szCs w:val="24"/>
              </w:rPr>
            </w:pPr>
            <w:r w:rsidRPr="004B0AEA">
              <w:rPr>
                <w:rFonts w:ascii="Times New Roman" w:hAnsi="Times New Roman" w:cs="Times New Roman"/>
                <w:sz w:val="24"/>
                <w:szCs w:val="24"/>
              </w:rPr>
              <w:t>2105,34</w:t>
            </w:r>
          </w:p>
        </w:tc>
        <w:tc>
          <w:tcPr>
            <w:tcW w:w="1284" w:type="dxa"/>
            <w:gridSpan w:val="2"/>
            <w:vAlign w:val="center"/>
          </w:tcPr>
          <w:p w:rsidR="00295C18" w:rsidRPr="001D34BE" w:rsidRDefault="00295C18" w:rsidP="00AC6AA0">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1501,3</w:t>
            </w:r>
          </w:p>
        </w:tc>
        <w:tc>
          <w:tcPr>
            <w:tcW w:w="1451" w:type="dxa"/>
            <w:vAlign w:val="center"/>
          </w:tcPr>
          <w:p w:rsidR="00295C18" w:rsidRPr="001D34BE" w:rsidRDefault="00295C18" w:rsidP="00AC6AA0">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995,0</w:t>
            </w:r>
          </w:p>
        </w:tc>
        <w:tc>
          <w:tcPr>
            <w:tcW w:w="1351" w:type="dxa"/>
            <w:gridSpan w:val="2"/>
            <w:vAlign w:val="center"/>
          </w:tcPr>
          <w:p w:rsidR="00295C18" w:rsidRPr="001D34BE" w:rsidRDefault="00295C18" w:rsidP="00AC6AA0">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995,0</w:t>
            </w:r>
          </w:p>
        </w:tc>
        <w:tc>
          <w:tcPr>
            <w:tcW w:w="916"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1460,0</w:t>
            </w:r>
          </w:p>
        </w:tc>
        <w:tc>
          <w:tcPr>
            <w:tcW w:w="1314" w:type="dxa"/>
            <w:vAlign w:val="center"/>
          </w:tcPr>
          <w:p w:rsidR="00295C18" w:rsidRPr="001D34BE" w:rsidRDefault="00295C18" w:rsidP="006A5F67">
            <w:pPr>
              <w:autoSpaceDE w:val="0"/>
              <w:autoSpaceDN w:val="0"/>
              <w:adjustRightInd w:val="0"/>
              <w:jc w:val="center"/>
              <w:rPr>
                <w:rFonts w:ascii="Times New Roman" w:hAnsi="Times New Roman" w:cs="Times New Roman"/>
                <w:sz w:val="24"/>
                <w:szCs w:val="24"/>
              </w:rPr>
            </w:pPr>
            <w:r w:rsidRPr="001D34BE">
              <w:rPr>
                <w:rFonts w:ascii="Times New Roman" w:hAnsi="Times New Roman" w:cs="Times New Roman"/>
                <w:sz w:val="24"/>
                <w:szCs w:val="24"/>
              </w:rPr>
              <w:t>7851,34</w:t>
            </w:r>
          </w:p>
        </w:tc>
      </w:tr>
      <w:tr w:rsidR="00295C18" w:rsidRPr="001D34BE" w:rsidTr="004C5CF7">
        <w:trPr>
          <w:trHeight w:val="84"/>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309" w:type="dxa"/>
            <w:gridSpan w:val="2"/>
            <w:vAlign w:val="center"/>
          </w:tcPr>
          <w:p w:rsidR="00295C18" w:rsidRPr="004B0AEA" w:rsidRDefault="00295C18" w:rsidP="009C30CF">
            <w:pPr>
              <w:jc w:val="center"/>
              <w:rPr>
                <w:rFonts w:ascii="Times New Roman" w:hAnsi="Times New Roman"/>
                <w:bCs/>
                <w:sz w:val="24"/>
                <w:szCs w:val="24"/>
              </w:rPr>
            </w:pPr>
            <w:r w:rsidRPr="004B0AEA">
              <w:rPr>
                <w:rFonts w:ascii="Times New Roman" w:hAnsi="Times New Roman"/>
                <w:bCs/>
                <w:sz w:val="24"/>
                <w:szCs w:val="24"/>
              </w:rPr>
              <w:t>0</w:t>
            </w:r>
          </w:p>
        </w:tc>
        <w:tc>
          <w:tcPr>
            <w:tcW w:w="1284"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451" w:type="dxa"/>
            <w:vAlign w:val="center"/>
          </w:tcPr>
          <w:p w:rsidR="00295C18" w:rsidRPr="001D34BE" w:rsidRDefault="00295C18" w:rsidP="004C5CF7">
            <w:pPr>
              <w:jc w:val="center"/>
            </w:pPr>
            <w:r w:rsidRPr="001D34BE">
              <w:rPr>
                <w:rFonts w:ascii="Times New Roman" w:hAnsi="Times New Roman"/>
                <w:bCs/>
                <w:sz w:val="24"/>
                <w:szCs w:val="24"/>
              </w:rPr>
              <w:t>0</w:t>
            </w:r>
          </w:p>
        </w:tc>
        <w:tc>
          <w:tcPr>
            <w:tcW w:w="1351" w:type="dxa"/>
            <w:gridSpan w:val="2"/>
            <w:vAlign w:val="center"/>
          </w:tcPr>
          <w:p w:rsidR="00295C18" w:rsidRPr="001D34BE" w:rsidRDefault="00295C18" w:rsidP="004C5CF7">
            <w:pPr>
              <w:jc w:val="center"/>
            </w:pPr>
            <w:r w:rsidRPr="001D34BE">
              <w:rPr>
                <w:rFonts w:ascii="Times New Roman" w:hAnsi="Times New Roman"/>
                <w:bCs/>
                <w:sz w:val="24"/>
                <w:szCs w:val="24"/>
              </w:rPr>
              <w:t>0</w:t>
            </w:r>
          </w:p>
        </w:tc>
        <w:tc>
          <w:tcPr>
            <w:tcW w:w="916" w:type="dxa"/>
            <w:gridSpan w:val="2"/>
            <w:vAlign w:val="center"/>
          </w:tcPr>
          <w:p w:rsidR="00295C18" w:rsidRPr="001D34BE" w:rsidRDefault="00295C18" w:rsidP="004C5CF7">
            <w:pPr>
              <w:jc w:val="center"/>
            </w:pPr>
            <w:r w:rsidRPr="001D34BE">
              <w:rPr>
                <w:rFonts w:ascii="Times New Roman" w:hAnsi="Times New Roman"/>
                <w:bCs/>
                <w:sz w:val="24"/>
                <w:szCs w:val="24"/>
              </w:rPr>
              <w:t>0</w:t>
            </w:r>
          </w:p>
        </w:tc>
        <w:tc>
          <w:tcPr>
            <w:tcW w:w="1314" w:type="dxa"/>
            <w:vAlign w:val="center"/>
          </w:tcPr>
          <w:p w:rsidR="00295C18" w:rsidRPr="001D34BE" w:rsidRDefault="00295C18" w:rsidP="004C5CF7">
            <w:pPr>
              <w:jc w:val="center"/>
            </w:pPr>
            <w:r w:rsidRPr="001D34BE">
              <w:rPr>
                <w:rFonts w:ascii="Times New Roman" w:hAnsi="Times New Roman"/>
                <w:bCs/>
                <w:sz w:val="24"/>
                <w:szCs w:val="24"/>
              </w:rPr>
              <w:t>0</w:t>
            </w:r>
          </w:p>
        </w:tc>
      </w:tr>
      <w:tr w:rsidR="00295C18" w:rsidRPr="001D34BE" w:rsidTr="00FC4087">
        <w:trPr>
          <w:trHeight w:val="511"/>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val="restart"/>
          </w:tcPr>
          <w:p w:rsidR="00295C18" w:rsidRPr="001D34BE" w:rsidRDefault="00295C18" w:rsidP="006A5F67">
            <w:pPr>
              <w:jc w:val="both"/>
              <w:rPr>
                <w:rFonts w:ascii="Times New Roman" w:hAnsi="Times New Roman"/>
                <w:bCs/>
                <w:sz w:val="24"/>
                <w:szCs w:val="24"/>
              </w:rPr>
            </w:pPr>
            <w:r w:rsidRPr="001D34BE">
              <w:rPr>
                <w:rFonts w:ascii="Times New Roman" w:hAnsi="Times New Roman"/>
                <w:bCs/>
                <w:sz w:val="24"/>
                <w:szCs w:val="24"/>
              </w:rPr>
              <w:t>Основное мероприятие 1:</w:t>
            </w:r>
          </w:p>
          <w:p w:rsidR="00295C18" w:rsidRPr="001D34BE" w:rsidRDefault="00295C18" w:rsidP="00F429A5">
            <w:pPr>
              <w:jc w:val="both"/>
              <w:rPr>
                <w:rFonts w:ascii="Times New Roman" w:hAnsi="Times New Roman"/>
                <w:bCs/>
                <w:sz w:val="24"/>
                <w:szCs w:val="24"/>
              </w:rPr>
            </w:pPr>
            <w:r w:rsidRPr="001D34BE">
              <w:rPr>
                <w:rFonts w:ascii="Times New Roman" w:hAnsi="Times New Roman"/>
                <w:bCs/>
                <w:sz w:val="24"/>
                <w:szCs w:val="24"/>
              </w:rPr>
              <w:t>Усовершенствование  систе-мы контроля состояния ат-мосферного воздуха в МО г. Новомосковск.</w:t>
            </w: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309" w:type="dxa"/>
            <w:gridSpan w:val="2"/>
            <w:vAlign w:val="center"/>
          </w:tcPr>
          <w:p w:rsidR="00295C18" w:rsidRPr="004B0AEA" w:rsidRDefault="00295C18" w:rsidP="009C30CF">
            <w:pPr>
              <w:pStyle w:val="ConsPlusNormal"/>
              <w:ind w:firstLine="0"/>
              <w:jc w:val="center"/>
              <w:rPr>
                <w:rFonts w:ascii="Times New Roman" w:hAnsi="Times New Roman" w:cs="Times New Roman"/>
                <w:sz w:val="24"/>
                <w:szCs w:val="24"/>
              </w:rPr>
            </w:pPr>
            <w:r w:rsidRPr="004B0AEA">
              <w:rPr>
                <w:rFonts w:ascii="Times New Roman" w:hAnsi="Times New Roman" w:cs="Times New Roman"/>
                <w:sz w:val="24"/>
                <w:szCs w:val="24"/>
              </w:rPr>
              <w:t>5252,04</w:t>
            </w:r>
          </w:p>
        </w:tc>
        <w:tc>
          <w:tcPr>
            <w:tcW w:w="1284"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1401,3</w:t>
            </w:r>
          </w:p>
        </w:tc>
        <w:tc>
          <w:tcPr>
            <w:tcW w:w="1451" w:type="dxa"/>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895,0</w:t>
            </w:r>
          </w:p>
        </w:tc>
        <w:tc>
          <w:tcPr>
            <w:tcW w:w="1351"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895,0</w:t>
            </w:r>
          </w:p>
        </w:tc>
        <w:tc>
          <w:tcPr>
            <w:tcW w:w="916"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1300,0</w:t>
            </w:r>
          </w:p>
        </w:tc>
        <w:tc>
          <w:tcPr>
            <w:tcW w:w="1314" w:type="dxa"/>
            <w:vAlign w:val="center"/>
          </w:tcPr>
          <w:p w:rsidR="00295C18" w:rsidRPr="001D34BE" w:rsidRDefault="008105B5" w:rsidP="00C811E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9743,34</w:t>
            </w:r>
          </w:p>
        </w:tc>
      </w:tr>
      <w:tr w:rsidR="00295C18" w:rsidRPr="001D34BE" w:rsidTr="006A5F67">
        <w:trPr>
          <w:trHeight w:val="666"/>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309" w:type="dxa"/>
            <w:gridSpan w:val="2"/>
            <w:vAlign w:val="center"/>
          </w:tcPr>
          <w:p w:rsidR="00295C18" w:rsidRPr="004B0AEA" w:rsidRDefault="00295C18" w:rsidP="009C30CF">
            <w:pPr>
              <w:jc w:val="center"/>
              <w:rPr>
                <w:rFonts w:ascii="Times New Roman" w:hAnsi="Times New Roman"/>
                <w:bCs/>
                <w:sz w:val="24"/>
                <w:szCs w:val="24"/>
              </w:rPr>
            </w:pPr>
            <w:r w:rsidRPr="004B0AEA">
              <w:rPr>
                <w:rFonts w:ascii="Times New Roman" w:hAnsi="Times New Roman"/>
                <w:bCs/>
                <w:sz w:val="24"/>
                <w:szCs w:val="24"/>
              </w:rPr>
              <w:t>0</w:t>
            </w:r>
          </w:p>
        </w:tc>
        <w:tc>
          <w:tcPr>
            <w:tcW w:w="1284"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451"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51"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916"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14"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r>
      <w:tr w:rsidR="00295C18" w:rsidRPr="001D34BE" w:rsidTr="006A5F67">
        <w:trPr>
          <w:trHeight w:val="666"/>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309" w:type="dxa"/>
            <w:gridSpan w:val="2"/>
            <w:vAlign w:val="center"/>
          </w:tcPr>
          <w:p w:rsidR="00295C18" w:rsidRPr="004B0AEA" w:rsidRDefault="00295C18" w:rsidP="009C30CF">
            <w:pPr>
              <w:jc w:val="center"/>
              <w:rPr>
                <w:rFonts w:ascii="Times New Roman" w:hAnsi="Times New Roman"/>
                <w:bCs/>
                <w:sz w:val="24"/>
                <w:szCs w:val="24"/>
              </w:rPr>
            </w:pPr>
            <w:r w:rsidRPr="004B0AEA">
              <w:rPr>
                <w:rFonts w:ascii="Times New Roman" w:hAnsi="Times New Roman"/>
                <w:bCs/>
                <w:sz w:val="24"/>
                <w:szCs w:val="24"/>
              </w:rPr>
              <w:t>3300,0</w:t>
            </w:r>
          </w:p>
        </w:tc>
        <w:tc>
          <w:tcPr>
            <w:tcW w:w="1284"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451"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51"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916"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14" w:type="dxa"/>
            <w:vAlign w:val="center"/>
          </w:tcPr>
          <w:p w:rsidR="00295C18" w:rsidRPr="001D34BE" w:rsidRDefault="00295C18" w:rsidP="00AC6AA0">
            <w:pPr>
              <w:jc w:val="center"/>
              <w:rPr>
                <w:rFonts w:ascii="Times New Roman" w:hAnsi="Times New Roman"/>
                <w:bCs/>
                <w:sz w:val="24"/>
                <w:szCs w:val="24"/>
              </w:rPr>
            </w:pPr>
            <w:r w:rsidRPr="001D34BE">
              <w:rPr>
                <w:rFonts w:ascii="Times New Roman" w:hAnsi="Times New Roman"/>
                <w:bCs/>
                <w:sz w:val="24"/>
                <w:szCs w:val="24"/>
              </w:rPr>
              <w:t>3300,0</w:t>
            </w:r>
          </w:p>
        </w:tc>
      </w:tr>
      <w:tr w:rsidR="00295C18" w:rsidRPr="001D34BE" w:rsidTr="009861E7">
        <w:trPr>
          <w:trHeight w:val="510"/>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309" w:type="dxa"/>
            <w:gridSpan w:val="2"/>
            <w:vAlign w:val="center"/>
          </w:tcPr>
          <w:p w:rsidR="00295C18" w:rsidRPr="004B0AEA" w:rsidRDefault="00295C18" w:rsidP="009C30CF">
            <w:pPr>
              <w:pStyle w:val="ConsPlusNormal"/>
              <w:ind w:firstLine="0"/>
              <w:jc w:val="center"/>
              <w:rPr>
                <w:rFonts w:ascii="Times New Roman" w:hAnsi="Times New Roman" w:cs="Times New Roman"/>
                <w:sz w:val="24"/>
                <w:szCs w:val="24"/>
              </w:rPr>
            </w:pPr>
            <w:r w:rsidRPr="004B0AEA">
              <w:rPr>
                <w:rFonts w:ascii="Times New Roman" w:hAnsi="Times New Roman" w:cs="Times New Roman"/>
                <w:sz w:val="24"/>
                <w:szCs w:val="24"/>
              </w:rPr>
              <w:t>1952,04</w:t>
            </w:r>
          </w:p>
        </w:tc>
        <w:tc>
          <w:tcPr>
            <w:tcW w:w="1284" w:type="dxa"/>
            <w:gridSpan w:val="2"/>
            <w:vAlign w:val="center"/>
          </w:tcPr>
          <w:p w:rsidR="00295C18" w:rsidRPr="001D34BE" w:rsidRDefault="00295C18" w:rsidP="00AC6AA0">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1401,3</w:t>
            </w:r>
          </w:p>
        </w:tc>
        <w:tc>
          <w:tcPr>
            <w:tcW w:w="1451" w:type="dxa"/>
            <w:vAlign w:val="center"/>
          </w:tcPr>
          <w:p w:rsidR="00295C18" w:rsidRPr="001D34BE" w:rsidRDefault="00295C18" w:rsidP="00AC6AA0">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895,0</w:t>
            </w:r>
          </w:p>
        </w:tc>
        <w:tc>
          <w:tcPr>
            <w:tcW w:w="1351" w:type="dxa"/>
            <w:gridSpan w:val="2"/>
            <w:vAlign w:val="center"/>
          </w:tcPr>
          <w:p w:rsidR="00295C18" w:rsidRPr="001D34BE" w:rsidRDefault="00295C18" w:rsidP="00AC6AA0">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895,0</w:t>
            </w:r>
          </w:p>
        </w:tc>
        <w:tc>
          <w:tcPr>
            <w:tcW w:w="916"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1300,0</w:t>
            </w:r>
          </w:p>
        </w:tc>
        <w:tc>
          <w:tcPr>
            <w:tcW w:w="1314" w:type="dxa"/>
            <w:vAlign w:val="center"/>
          </w:tcPr>
          <w:p w:rsidR="00295C18" w:rsidRPr="001D34BE" w:rsidRDefault="008105B5" w:rsidP="003115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6443,34</w:t>
            </w:r>
          </w:p>
        </w:tc>
      </w:tr>
      <w:tr w:rsidR="00295C18" w:rsidRPr="001D34BE" w:rsidTr="009861E7">
        <w:trPr>
          <w:trHeight w:val="510"/>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309" w:type="dxa"/>
            <w:gridSpan w:val="2"/>
            <w:vAlign w:val="center"/>
          </w:tcPr>
          <w:p w:rsidR="00295C18" w:rsidRPr="004B0AEA" w:rsidRDefault="00295C18" w:rsidP="009C30CF">
            <w:pPr>
              <w:jc w:val="center"/>
              <w:rPr>
                <w:rFonts w:ascii="Times New Roman" w:hAnsi="Times New Roman"/>
                <w:bCs/>
                <w:sz w:val="24"/>
                <w:szCs w:val="24"/>
              </w:rPr>
            </w:pPr>
            <w:r w:rsidRPr="004B0AEA">
              <w:rPr>
                <w:rFonts w:ascii="Times New Roman" w:hAnsi="Times New Roman"/>
                <w:bCs/>
                <w:sz w:val="24"/>
                <w:szCs w:val="24"/>
              </w:rPr>
              <w:t>0</w:t>
            </w:r>
          </w:p>
        </w:tc>
        <w:tc>
          <w:tcPr>
            <w:tcW w:w="1284"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451"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51"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916"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14"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r>
      <w:tr w:rsidR="00295C18" w:rsidRPr="001D34BE" w:rsidTr="009861E7">
        <w:trPr>
          <w:trHeight w:val="624"/>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val="restart"/>
          </w:tcPr>
          <w:p w:rsidR="00295C18" w:rsidRPr="001D34BE" w:rsidRDefault="00295C18" w:rsidP="006A5F67">
            <w:pPr>
              <w:jc w:val="both"/>
              <w:rPr>
                <w:rFonts w:ascii="Times New Roman" w:hAnsi="Times New Roman"/>
                <w:bCs/>
                <w:sz w:val="24"/>
                <w:szCs w:val="24"/>
              </w:rPr>
            </w:pPr>
            <w:r w:rsidRPr="001D34BE">
              <w:rPr>
                <w:rFonts w:ascii="Times New Roman" w:hAnsi="Times New Roman"/>
                <w:bCs/>
                <w:sz w:val="24"/>
                <w:szCs w:val="24"/>
              </w:rPr>
              <w:t>Основное мероприятие 2:</w:t>
            </w:r>
          </w:p>
          <w:p w:rsidR="00295C18" w:rsidRPr="001D34BE" w:rsidRDefault="00295C18" w:rsidP="006A5F67">
            <w:pPr>
              <w:jc w:val="both"/>
              <w:rPr>
                <w:rFonts w:ascii="Times New Roman" w:hAnsi="Times New Roman"/>
                <w:bCs/>
                <w:sz w:val="24"/>
                <w:szCs w:val="24"/>
              </w:rPr>
            </w:pPr>
            <w:r w:rsidRPr="001D34BE">
              <w:rPr>
                <w:rFonts w:ascii="Times New Roman" w:hAnsi="Times New Roman"/>
                <w:bCs/>
                <w:sz w:val="24"/>
                <w:szCs w:val="24"/>
              </w:rPr>
              <w:t>Организация исследований АВ в селитебной зоне МО г. Новомосковск.</w:t>
            </w: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Всего:</w:t>
            </w:r>
          </w:p>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 том числе:</w:t>
            </w:r>
          </w:p>
        </w:tc>
        <w:tc>
          <w:tcPr>
            <w:tcW w:w="1309" w:type="dxa"/>
            <w:gridSpan w:val="2"/>
            <w:vAlign w:val="center"/>
          </w:tcPr>
          <w:p w:rsidR="00295C18" w:rsidRPr="004B0AEA" w:rsidRDefault="00295C18" w:rsidP="009C30CF">
            <w:pPr>
              <w:pStyle w:val="ConsPlusNormal"/>
              <w:ind w:firstLine="0"/>
              <w:jc w:val="center"/>
              <w:rPr>
                <w:rFonts w:ascii="Times New Roman" w:hAnsi="Times New Roman" w:cs="Times New Roman"/>
                <w:sz w:val="24"/>
                <w:szCs w:val="24"/>
              </w:rPr>
            </w:pPr>
            <w:r w:rsidRPr="004B0AEA">
              <w:rPr>
                <w:rFonts w:ascii="Times New Roman" w:hAnsi="Times New Roman" w:cs="Times New Roman"/>
                <w:sz w:val="24"/>
                <w:szCs w:val="24"/>
              </w:rPr>
              <w:t>153,3</w:t>
            </w:r>
          </w:p>
        </w:tc>
        <w:tc>
          <w:tcPr>
            <w:tcW w:w="1284"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100,0</w:t>
            </w:r>
          </w:p>
        </w:tc>
        <w:tc>
          <w:tcPr>
            <w:tcW w:w="1451" w:type="dxa"/>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100,0</w:t>
            </w:r>
          </w:p>
        </w:tc>
        <w:tc>
          <w:tcPr>
            <w:tcW w:w="1351"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100,0</w:t>
            </w:r>
          </w:p>
        </w:tc>
        <w:tc>
          <w:tcPr>
            <w:tcW w:w="916"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160,0</w:t>
            </w:r>
          </w:p>
        </w:tc>
        <w:tc>
          <w:tcPr>
            <w:tcW w:w="1314" w:type="dxa"/>
            <w:vAlign w:val="center"/>
          </w:tcPr>
          <w:p w:rsidR="00295C18" w:rsidRPr="001D34BE" w:rsidRDefault="008105B5" w:rsidP="006A5F6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613,3</w:t>
            </w:r>
          </w:p>
        </w:tc>
      </w:tr>
      <w:tr w:rsidR="00295C18" w:rsidRPr="001D34BE" w:rsidTr="009861E7">
        <w:trPr>
          <w:trHeight w:val="567"/>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Федеральный бюджет</w:t>
            </w:r>
          </w:p>
        </w:tc>
        <w:tc>
          <w:tcPr>
            <w:tcW w:w="1309" w:type="dxa"/>
            <w:gridSpan w:val="2"/>
            <w:vAlign w:val="center"/>
          </w:tcPr>
          <w:p w:rsidR="00295C18" w:rsidRPr="004B0AEA" w:rsidRDefault="00295C18" w:rsidP="009C30CF">
            <w:pPr>
              <w:jc w:val="center"/>
              <w:rPr>
                <w:rFonts w:ascii="Times New Roman" w:hAnsi="Times New Roman"/>
                <w:bCs/>
                <w:sz w:val="24"/>
                <w:szCs w:val="24"/>
              </w:rPr>
            </w:pPr>
            <w:r w:rsidRPr="004B0AEA">
              <w:rPr>
                <w:rFonts w:ascii="Times New Roman" w:hAnsi="Times New Roman"/>
                <w:bCs/>
                <w:sz w:val="24"/>
                <w:szCs w:val="24"/>
              </w:rPr>
              <w:t>0</w:t>
            </w:r>
          </w:p>
        </w:tc>
        <w:tc>
          <w:tcPr>
            <w:tcW w:w="1284"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451"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51"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916"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14"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r>
      <w:tr w:rsidR="00295C18" w:rsidRPr="001D34BE" w:rsidTr="006A5F67">
        <w:trPr>
          <w:trHeight w:val="666"/>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Бюджет Тульской области</w:t>
            </w:r>
          </w:p>
        </w:tc>
        <w:tc>
          <w:tcPr>
            <w:tcW w:w="1309" w:type="dxa"/>
            <w:gridSpan w:val="2"/>
            <w:vAlign w:val="center"/>
          </w:tcPr>
          <w:p w:rsidR="00295C18" w:rsidRPr="004B0AEA" w:rsidRDefault="00295C18" w:rsidP="009C30CF">
            <w:pPr>
              <w:jc w:val="center"/>
              <w:rPr>
                <w:rFonts w:ascii="Times New Roman" w:hAnsi="Times New Roman"/>
                <w:bCs/>
                <w:sz w:val="24"/>
                <w:szCs w:val="24"/>
              </w:rPr>
            </w:pPr>
            <w:r w:rsidRPr="004B0AEA">
              <w:rPr>
                <w:rFonts w:ascii="Times New Roman" w:hAnsi="Times New Roman"/>
                <w:bCs/>
                <w:sz w:val="24"/>
                <w:szCs w:val="24"/>
              </w:rPr>
              <w:t>0</w:t>
            </w:r>
          </w:p>
        </w:tc>
        <w:tc>
          <w:tcPr>
            <w:tcW w:w="1284"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451"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51"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916"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314" w:type="dxa"/>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r>
      <w:tr w:rsidR="00295C18" w:rsidRPr="001D34BE" w:rsidTr="009861E7">
        <w:trPr>
          <w:trHeight w:val="454"/>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Местный бюджет</w:t>
            </w:r>
          </w:p>
        </w:tc>
        <w:tc>
          <w:tcPr>
            <w:tcW w:w="1309" w:type="dxa"/>
            <w:gridSpan w:val="2"/>
            <w:vAlign w:val="center"/>
          </w:tcPr>
          <w:p w:rsidR="00295C18" w:rsidRPr="004B0AEA" w:rsidRDefault="00295C18" w:rsidP="009C30CF">
            <w:pPr>
              <w:pStyle w:val="ConsPlusNormal"/>
              <w:ind w:firstLine="0"/>
              <w:jc w:val="center"/>
              <w:rPr>
                <w:rFonts w:ascii="Times New Roman" w:hAnsi="Times New Roman" w:cs="Times New Roman"/>
                <w:sz w:val="24"/>
                <w:szCs w:val="24"/>
              </w:rPr>
            </w:pPr>
            <w:r w:rsidRPr="004B0AEA">
              <w:rPr>
                <w:rFonts w:ascii="Times New Roman" w:hAnsi="Times New Roman" w:cs="Times New Roman"/>
                <w:sz w:val="24"/>
                <w:szCs w:val="24"/>
              </w:rPr>
              <w:t>153,3</w:t>
            </w:r>
          </w:p>
        </w:tc>
        <w:tc>
          <w:tcPr>
            <w:tcW w:w="1284" w:type="dxa"/>
            <w:gridSpan w:val="2"/>
            <w:vAlign w:val="center"/>
          </w:tcPr>
          <w:p w:rsidR="00295C18" w:rsidRPr="001D34BE" w:rsidRDefault="00295C18" w:rsidP="00AC6AA0">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100,0</w:t>
            </w:r>
          </w:p>
        </w:tc>
        <w:tc>
          <w:tcPr>
            <w:tcW w:w="1451" w:type="dxa"/>
            <w:vAlign w:val="center"/>
          </w:tcPr>
          <w:p w:rsidR="00295C18" w:rsidRPr="001D34BE" w:rsidRDefault="00295C18" w:rsidP="00AC6AA0">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100,0</w:t>
            </w:r>
          </w:p>
        </w:tc>
        <w:tc>
          <w:tcPr>
            <w:tcW w:w="1351" w:type="dxa"/>
            <w:gridSpan w:val="2"/>
            <w:vAlign w:val="center"/>
          </w:tcPr>
          <w:p w:rsidR="00295C18" w:rsidRPr="001D34BE" w:rsidRDefault="00295C18" w:rsidP="00AC6AA0">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100,0</w:t>
            </w:r>
          </w:p>
        </w:tc>
        <w:tc>
          <w:tcPr>
            <w:tcW w:w="916" w:type="dxa"/>
            <w:gridSpan w:val="2"/>
            <w:vAlign w:val="center"/>
          </w:tcPr>
          <w:p w:rsidR="00295C18" w:rsidRPr="001D34BE" w:rsidRDefault="00295C18" w:rsidP="006A5F67">
            <w:pPr>
              <w:pStyle w:val="ConsPlusNormal"/>
              <w:ind w:firstLine="0"/>
              <w:jc w:val="center"/>
              <w:rPr>
                <w:rFonts w:ascii="Times New Roman" w:hAnsi="Times New Roman" w:cs="Times New Roman"/>
                <w:sz w:val="24"/>
                <w:szCs w:val="24"/>
              </w:rPr>
            </w:pPr>
            <w:r w:rsidRPr="001D34BE">
              <w:rPr>
                <w:rFonts w:ascii="Times New Roman" w:hAnsi="Times New Roman" w:cs="Times New Roman"/>
                <w:sz w:val="24"/>
                <w:szCs w:val="24"/>
              </w:rPr>
              <w:t>160,0</w:t>
            </w:r>
          </w:p>
        </w:tc>
        <w:tc>
          <w:tcPr>
            <w:tcW w:w="1314" w:type="dxa"/>
            <w:vAlign w:val="center"/>
          </w:tcPr>
          <w:p w:rsidR="00295C18" w:rsidRPr="001D34BE" w:rsidRDefault="008105B5" w:rsidP="00AC6A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613,3</w:t>
            </w:r>
          </w:p>
        </w:tc>
      </w:tr>
      <w:tr w:rsidR="00295C18" w:rsidRPr="001D34BE" w:rsidTr="009861E7">
        <w:trPr>
          <w:trHeight w:val="510"/>
        </w:trPr>
        <w:tc>
          <w:tcPr>
            <w:tcW w:w="1843" w:type="dxa"/>
            <w:vMerge/>
          </w:tcPr>
          <w:p w:rsidR="00295C18" w:rsidRPr="001D34BE" w:rsidRDefault="00295C18" w:rsidP="006A5F67">
            <w:pPr>
              <w:autoSpaceDE w:val="0"/>
              <w:autoSpaceDN w:val="0"/>
              <w:adjustRightInd w:val="0"/>
              <w:jc w:val="both"/>
              <w:rPr>
                <w:rFonts w:ascii="Times New Roman" w:hAnsi="Times New Roman" w:cs="Times New Roman"/>
                <w:sz w:val="24"/>
                <w:szCs w:val="24"/>
              </w:rPr>
            </w:pPr>
          </w:p>
        </w:tc>
        <w:tc>
          <w:tcPr>
            <w:tcW w:w="3260" w:type="dxa"/>
            <w:gridSpan w:val="2"/>
            <w:vMerge/>
          </w:tcPr>
          <w:p w:rsidR="00295C18" w:rsidRPr="001D34BE" w:rsidRDefault="00295C18" w:rsidP="006A5F67">
            <w:pPr>
              <w:autoSpaceDE w:val="0"/>
              <w:autoSpaceDN w:val="0"/>
              <w:adjustRightInd w:val="0"/>
              <w:rPr>
                <w:rFonts w:ascii="Times New Roman" w:hAnsi="Times New Roman" w:cs="Times New Roman"/>
                <w:sz w:val="24"/>
                <w:szCs w:val="24"/>
              </w:rPr>
            </w:pPr>
          </w:p>
        </w:tc>
        <w:tc>
          <w:tcPr>
            <w:tcW w:w="2058" w:type="dxa"/>
            <w:gridSpan w:val="3"/>
          </w:tcPr>
          <w:p w:rsidR="00295C18" w:rsidRPr="001D34BE" w:rsidRDefault="00295C18"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Внебюджетные источники</w:t>
            </w:r>
          </w:p>
        </w:tc>
        <w:tc>
          <w:tcPr>
            <w:tcW w:w="1309" w:type="dxa"/>
            <w:gridSpan w:val="2"/>
            <w:vAlign w:val="center"/>
          </w:tcPr>
          <w:p w:rsidR="00295C18" w:rsidRPr="004B0AEA" w:rsidRDefault="00295C18" w:rsidP="009C30CF">
            <w:pPr>
              <w:jc w:val="center"/>
              <w:rPr>
                <w:rFonts w:ascii="Times New Roman" w:hAnsi="Times New Roman"/>
                <w:bCs/>
                <w:sz w:val="24"/>
                <w:szCs w:val="24"/>
              </w:rPr>
            </w:pPr>
            <w:r w:rsidRPr="004B0AEA">
              <w:rPr>
                <w:rFonts w:ascii="Times New Roman" w:hAnsi="Times New Roman"/>
                <w:bCs/>
                <w:sz w:val="24"/>
                <w:szCs w:val="24"/>
              </w:rPr>
              <w:t>0</w:t>
            </w:r>
          </w:p>
        </w:tc>
        <w:tc>
          <w:tcPr>
            <w:tcW w:w="1284" w:type="dxa"/>
            <w:gridSpan w:val="2"/>
            <w:vAlign w:val="center"/>
          </w:tcPr>
          <w:p w:rsidR="00295C18" w:rsidRPr="001D34BE" w:rsidRDefault="00295C18" w:rsidP="006A5F67">
            <w:pPr>
              <w:jc w:val="center"/>
              <w:rPr>
                <w:rFonts w:ascii="Times New Roman" w:hAnsi="Times New Roman"/>
                <w:bCs/>
                <w:sz w:val="24"/>
                <w:szCs w:val="24"/>
              </w:rPr>
            </w:pPr>
            <w:r w:rsidRPr="001D34BE">
              <w:rPr>
                <w:rFonts w:ascii="Times New Roman" w:hAnsi="Times New Roman"/>
                <w:bCs/>
                <w:sz w:val="24"/>
                <w:szCs w:val="24"/>
              </w:rPr>
              <w:t>0</w:t>
            </w:r>
          </w:p>
        </w:tc>
        <w:tc>
          <w:tcPr>
            <w:tcW w:w="1451" w:type="dxa"/>
            <w:vAlign w:val="center"/>
          </w:tcPr>
          <w:p w:rsidR="00295C18" w:rsidRPr="001D34BE" w:rsidRDefault="00295C18" w:rsidP="00D0016A">
            <w:pPr>
              <w:jc w:val="center"/>
            </w:pPr>
            <w:r w:rsidRPr="001D34BE">
              <w:rPr>
                <w:rFonts w:ascii="Times New Roman" w:hAnsi="Times New Roman"/>
                <w:bCs/>
                <w:sz w:val="24"/>
                <w:szCs w:val="24"/>
              </w:rPr>
              <w:t>0</w:t>
            </w:r>
          </w:p>
        </w:tc>
        <w:tc>
          <w:tcPr>
            <w:tcW w:w="1351" w:type="dxa"/>
            <w:gridSpan w:val="2"/>
            <w:vAlign w:val="center"/>
          </w:tcPr>
          <w:p w:rsidR="00295C18" w:rsidRPr="001D34BE" w:rsidRDefault="00295C18" w:rsidP="00D0016A">
            <w:pPr>
              <w:jc w:val="center"/>
            </w:pPr>
            <w:r w:rsidRPr="001D34BE">
              <w:rPr>
                <w:rFonts w:ascii="Times New Roman" w:hAnsi="Times New Roman"/>
                <w:bCs/>
                <w:sz w:val="24"/>
                <w:szCs w:val="24"/>
              </w:rPr>
              <w:t>0</w:t>
            </w:r>
          </w:p>
        </w:tc>
        <w:tc>
          <w:tcPr>
            <w:tcW w:w="916" w:type="dxa"/>
            <w:gridSpan w:val="2"/>
            <w:vAlign w:val="center"/>
          </w:tcPr>
          <w:p w:rsidR="00295C18" w:rsidRPr="001D34BE" w:rsidRDefault="00295C18" w:rsidP="00D0016A">
            <w:pPr>
              <w:jc w:val="center"/>
            </w:pPr>
            <w:r w:rsidRPr="001D34BE">
              <w:rPr>
                <w:rFonts w:ascii="Times New Roman" w:hAnsi="Times New Roman"/>
                <w:bCs/>
                <w:sz w:val="24"/>
                <w:szCs w:val="24"/>
              </w:rPr>
              <w:t>0</w:t>
            </w:r>
          </w:p>
        </w:tc>
        <w:tc>
          <w:tcPr>
            <w:tcW w:w="1314" w:type="dxa"/>
            <w:vAlign w:val="center"/>
          </w:tcPr>
          <w:p w:rsidR="00295C18" w:rsidRPr="001D34BE" w:rsidRDefault="00295C18" w:rsidP="00D0016A">
            <w:pPr>
              <w:jc w:val="center"/>
            </w:pPr>
            <w:r w:rsidRPr="001D34BE">
              <w:rPr>
                <w:rFonts w:ascii="Times New Roman" w:hAnsi="Times New Roman"/>
                <w:bCs/>
                <w:sz w:val="24"/>
                <w:szCs w:val="24"/>
              </w:rPr>
              <w:t>0</w:t>
            </w:r>
          </w:p>
        </w:tc>
      </w:tr>
      <w:tr w:rsidR="00096F99" w:rsidRPr="001D34BE" w:rsidTr="006A5F67">
        <w:tc>
          <w:tcPr>
            <w:tcW w:w="1843" w:type="dxa"/>
          </w:tcPr>
          <w:p w:rsidR="00096F99" w:rsidRPr="001D34BE" w:rsidRDefault="00096F99"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Ожидаемые результаты реализации подпрограммы муниципальной программы</w:t>
            </w:r>
          </w:p>
        </w:tc>
        <w:tc>
          <w:tcPr>
            <w:tcW w:w="12943" w:type="dxa"/>
            <w:gridSpan w:val="15"/>
          </w:tcPr>
          <w:p w:rsidR="00096F99" w:rsidRPr="001D34BE" w:rsidRDefault="00096F99" w:rsidP="006A5F67">
            <w:pPr>
              <w:pStyle w:val="a6"/>
              <w:suppressAutoHyphens/>
              <w:spacing w:after="0"/>
              <w:ind w:left="0"/>
              <w:jc w:val="both"/>
              <w:rPr>
                <w:rFonts w:ascii="Times New Roman" w:hAnsi="Times New Roman"/>
                <w:sz w:val="24"/>
                <w:szCs w:val="24"/>
              </w:rPr>
            </w:pPr>
            <w:r w:rsidRPr="001D34BE">
              <w:rPr>
                <w:rFonts w:ascii="Times New Roman" w:hAnsi="Times New Roman"/>
                <w:sz w:val="24"/>
                <w:szCs w:val="24"/>
              </w:rPr>
              <w:t xml:space="preserve">Увеличение количества определяемых на постах АСК «Атмосфера» ингредиентов до 8. Увеличение количества стационарных АСК «Атмосфера» до </w:t>
            </w:r>
            <w:r w:rsidR="00DE37EB" w:rsidRPr="001D34BE">
              <w:rPr>
                <w:rFonts w:ascii="Times New Roman" w:hAnsi="Times New Roman"/>
                <w:sz w:val="24"/>
                <w:szCs w:val="24"/>
              </w:rPr>
              <w:t>4</w:t>
            </w:r>
            <w:r w:rsidRPr="001D34BE">
              <w:rPr>
                <w:rFonts w:ascii="Times New Roman" w:hAnsi="Times New Roman"/>
                <w:sz w:val="24"/>
                <w:szCs w:val="24"/>
              </w:rPr>
              <w:t>. Снижение количества обращений жителей на загрязнение атмосферного воздуха от предприятий г. Новомосковска на 50%.</w:t>
            </w:r>
          </w:p>
          <w:p w:rsidR="00096F99" w:rsidRPr="001D34BE" w:rsidRDefault="00096F99" w:rsidP="006A5F67">
            <w:pPr>
              <w:autoSpaceDE w:val="0"/>
              <w:autoSpaceDN w:val="0"/>
              <w:adjustRightInd w:val="0"/>
              <w:jc w:val="both"/>
              <w:rPr>
                <w:rFonts w:ascii="Times New Roman" w:hAnsi="Times New Roman" w:cs="Times New Roman"/>
                <w:sz w:val="24"/>
                <w:szCs w:val="24"/>
              </w:rPr>
            </w:pPr>
          </w:p>
          <w:p w:rsidR="00096F99" w:rsidRPr="001D34BE" w:rsidRDefault="00096F99" w:rsidP="006A5F67">
            <w:pPr>
              <w:autoSpaceDE w:val="0"/>
              <w:autoSpaceDN w:val="0"/>
              <w:adjustRightInd w:val="0"/>
              <w:jc w:val="both"/>
              <w:rPr>
                <w:rFonts w:ascii="Times New Roman" w:hAnsi="Times New Roman" w:cs="Times New Roman"/>
                <w:sz w:val="24"/>
                <w:szCs w:val="24"/>
              </w:rPr>
            </w:pPr>
            <w:r w:rsidRPr="001D34BE">
              <w:rPr>
                <w:rFonts w:ascii="Times New Roman" w:hAnsi="Times New Roman" w:cs="Times New Roman"/>
                <w:sz w:val="24"/>
                <w:szCs w:val="24"/>
              </w:rPr>
              <w:t xml:space="preserve"> </w:t>
            </w:r>
          </w:p>
        </w:tc>
      </w:tr>
    </w:tbl>
    <w:p w:rsidR="00096F99" w:rsidRDefault="00096F99" w:rsidP="00096F99">
      <w:pPr>
        <w:autoSpaceDE w:val="0"/>
        <w:autoSpaceDN w:val="0"/>
        <w:adjustRightInd w:val="0"/>
        <w:spacing w:after="0"/>
        <w:rPr>
          <w:rFonts w:ascii="Times New Roman" w:hAnsi="Times New Roman" w:cs="Times New Roman"/>
          <w:sz w:val="24"/>
          <w:szCs w:val="24"/>
        </w:rPr>
        <w:sectPr w:rsidR="00096F99" w:rsidSect="006A5F67">
          <w:pgSz w:w="16838" w:h="11905" w:orient="landscape"/>
          <w:pgMar w:top="1701" w:right="1134" w:bottom="850" w:left="1134" w:header="720" w:footer="720" w:gutter="0"/>
          <w:cols w:space="720"/>
          <w:noEndnote/>
        </w:sectPr>
      </w:pPr>
    </w:p>
    <w:p w:rsidR="00096F99" w:rsidRDefault="00096F99" w:rsidP="00096F99">
      <w:pPr>
        <w:numPr>
          <w:ilvl w:val="0"/>
          <w:numId w:val="13"/>
        </w:numPr>
        <w:spacing w:after="0" w:line="240" w:lineRule="auto"/>
        <w:jc w:val="center"/>
        <w:rPr>
          <w:rFonts w:ascii="Times New Roman" w:hAnsi="Times New Roman"/>
          <w:b/>
          <w:sz w:val="28"/>
          <w:szCs w:val="28"/>
          <w:lang w:eastAsia="ru-RU"/>
        </w:rPr>
      </w:pPr>
      <w:r w:rsidRPr="00B3763F">
        <w:rPr>
          <w:rFonts w:ascii="Times New Roman" w:hAnsi="Times New Roman"/>
          <w:b/>
          <w:sz w:val="28"/>
          <w:szCs w:val="28"/>
          <w:lang w:eastAsia="ru-RU"/>
        </w:rPr>
        <w:t>Характеристика текущего состояния и прогноз развития сферы реализации подпрограммы</w:t>
      </w:r>
    </w:p>
    <w:p w:rsidR="00096F99" w:rsidRPr="00B3763F" w:rsidRDefault="00096F99" w:rsidP="00096F99">
      <w:pPr>
        <w:spacing w:after="0" w:line="240" w:lineRule="auto"/>
        <w:ind w:left="928"/>
        <w:rPr>
          <w:rFonts w:ascii="Times New Roman" w:hAnsi="Times New Roman"/>
          <w:b/>
          <w:sz w:val="28"/>
          <w:szCs w:val="28"/>
          <w:lang w:eastAsia="ru-RU"/>
        </w:rPr>
      </w:pPr>
    </w:p>
    <w:p w:rsidR="00096F99" w:rsidRDefault="00096F99" w:rsidP="00096F9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Подпрограмма определяет комплекс целей, задач и приоритетов в области охраны окружающей среды в МО г.Новомосковск.</w:t>
      </w:r>
    </w:p>
    <w:p w:rsidR="00096F99" w:rsidRDefault="00096F99" w:rsidP="00096F9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Основной целью подпрограммы является обеспечение конституционных прав граждан на благоприятную окружающую среду. Задача подпрограммы – создание условий для проживания граждан в благоприятной окружающей среде.</w:t>
      </w:r>
    </w:p>
    <w:p w:rsidR="00096F99" w:rsidRPr="00A66474" w:rsidRDefault="00096F99" w:rsidP="00096F99">
      <w:pPr>
        <w:spacing w:after="0" w:line="240" w:lineRule="auto"/>
        <w:ind w:firstLine="720"/>
        <w:jc w:val="both"/>
        <w:rPr>
          <w:rFonts w:ascii="Times New Roman" w:hAnsi="Times New Roman"/>
          <w:sz w:val="28"/>
          <w:szCs w:val="28"/>
        </w:rPr>
      </w:pPr>
      <w:r w:rsidRPr="00A66474">
        <w:rPr>
          <w:rFonts w:ascii="Times New Roman" w:hAnsi="Times New Roman"/>
          <w:sz w:val="28"/>
          <w:szCs w:val="28"/>
          <w:lang w:eastAsia="ru-RU"/>
        </w:rPr>
        <w:t xml:space="preserve"> </w:t>
      </w:r>
      <w:r w:rsidRPr="00A66474">
        <w:rPr>
          <w:rFonts w:ascii="Times New Roman" w:hAnsi="Times New Roman"/>
          <w:sz w:val="28"/>
          <w:szCs w:val="28"/>
        </w:rPr>
        <w:t xml:space="preserve">Проблема защиты окружающей среды – одна из важнейших задач современности. </w:t>
      </w:r>
      <w:r>
        <w:rPr>
          <w:rFonts w:ascii="Times New Roman" w:hAnsi="Times New Roman"/>
          <w:sz w:val="28"/>
          <w:szCs w:val="28"/>
        </w:rPr>
        <w:t>Э</w:t>
      </w:r>
      <w:r w:rsidRPr="00A66474">
        <w:rPr>
          <w:rFonts w:ascii="Times New Roman" w:hAnsi="Times New Roman"/>
          <w:sz w:val="28"/>
          <w:szCs w:val="28"/>
        </w:rPr>
        <w:t xml:space="preserve">то актуально для </w:t>
      </w:r>
      <w:r>
        <w:rPr>
          <w:rFonts w:ascii="Times New Roman" w:hAnsi="Times New Roman"/>
          <w:sz w:val="28"/>
          <w:szCs w:val="28"/>
        </w:rPr>
        <w:t>муниципального образования город</w:t>
      </w:r>
      <w:r w:rsidRPr="00A66474">
        <w:rPr>
          <w:rFonts w:ascii="Times New Roman" w:hAnsi="Times New Roman"/>
          <w:sz w:val="28"/>
          <w:szCs w:val="28"/>
        </w:rPr>
        <w:t xml:space="preserve"> Новомосковск с его развитыми промышленными объектами химического, энергетического и строительного комплекса, </w:t>
      </w:r>
      <w:r>
        <w:rPr>
          <w:rFonts w:ascii="Times New Roman" w:hAnsi="Times New Roman"/>
          <w:sz w:val="28"/>
          <w:szCs w:val="28"/>
        </w:rPr>
        <w:t xml:space="preserve">которые </w:t>
      </w:r>
      <w:r w:rsidRPr="00A66474">
        <w:rPr>
          <w:rFonts w:ascii="Times New Roman" w:hAnsi="Times New Roman"/>
          <w:sz w:val="28"/>
          <w:szCs w:val="28"/>
        </w:rPr>
        <w:t>являю</w:t>
      </w:r>
      <w:r>
        <w:rPr>
          <w:rFonts w:ascii="Times New Roman" w:hAnsi="Times New Roman"/>
          <w:sz w:val="28"/>
          <w:szCs w:val="28"/>
        </w:rPr>
        <w:t>т</w:t>
      </w:r>
      <w:r w:rsidRPr="00A66474">
        <w:rPr>
          <w:rFonts w:ascii="Times New Roman" w:hAnsi="Times New Roman"/>
          <w:sz w:val="28"/>
          <w:szCs w:val="28"/>
        </w:rPr>
        <w:t>ся мощн</w:t>
      </w:r>
      <w:r>
        <w:rPr>
          <w:rFonts w:ascii="Times New Roman" w:hAnsi="Times New Roman"/>
          <w:sz w:val="28"/>
          <w:szCs w:val="28"/>
        </w:rPr>
        <w:t>ы</w:t>
      </w:r>
      <w:r w:rsidRPr="00A66474">
        <w:rPr>
          <w:rFonts w:ascii="Times New Roman" w:hAnsi="Times New Roman"/>
          <w:sz w:val="28"/>
          <w:szCs w:val="28"/>
        </w:rPr>
        <w:t>ми источниками техногенного во</w:t>
      </w:r>
      <w:r>
        <w:rPr>
          <w:rFonts w:ascii="Times New Roman" w:hAnsi="Times New Roman"/>
          <w:sz w:val="28"/>
          <w:szCs w:val="28"/>
        </w:rPr>
        <w:t xml:space="preserve">здействия на окружающую среду </w:t>
      </w:r>
      <w:r w:rsidRPr="00A66474">
        <w:rPr>
          <w:rFonts w:ascii="Times New Roman" w:hAnsi="Times New Roman"/>
          <w:sz w:val="28"/>
          <w:szCs w:val="28"/>
        </w:rPr>
        <w:t>и здоровье населения</w:t>
      </w:r>
      <w:r>
        <w:rPr>
          <w:rFonts w:ascii="Times New Roman" w:hAnsi="Times New Roman"/>
          <w:sz w:val="28"/>
          <w:szCs w:val="28"/>
        </w:rPr>
        <w:t>, проживающего на его территории в результате выбросов вредных веществ</w:t>
      </w:r>
      <w:r w:rsidRPr="00A66474">
        <w:rPr>
          <w:rFonts w:ascii="Times New Roman" w:hAnsi="Times New Roman"/>
          <w:sz w:val="28"/>
          <w:szCs w:val="28"/>
        </w:rPr>
        <w:t>.</w:t>
      </w:r>
      <w:r w:rsidRPr="00A66474">
        <w:rPr>
          <w:rFonts w:ascii="Times New Roman" w:hAnsi="Times New Roman"/>
          <w:color w:val="FF0000"/>
          <w:sz w:val="28"/>
          <w:szCs w:val="28"/>
        </w:rPr>
        <w:t xml:space="preserve"> </w:t>
      </w:r>
      <w:r w:rsidRPr="00A66474">
        <w:rPr>
          <w:rFonts w:ascii="Times New Roman" w:hAnsi="Times New Roman"/>
          <w:sz w:val="28"/>
          <w:szCs w:val="28"/>
        </w:rPr>
        <w:t>Создание</w:t>
      </w:r>
      <w:r w:rsidRPr="00A66474">
        <w:rPr>
          <w:rFonts w:ascii="Times New Roman" w:hAnsi="Times New Roman"/>
          <w:color w:val="FF0000"/>
          <w:sz w:val="28"/>
          <w:szCs w:val="28"/>
        </w:rPr>
        <w:t xml:space="preserve"> </w:t>
      </w:r>
      <w:r w:rsidRPr="00A66474">
        <w:rPr>
          <w:rFonts w:ascii="Times New Roman" w:hAnsi="Times New Roman"/>
          <w:sz w:val="28"/>
          <w:szCs w:val="28"/>
        </w:rPr>
        <w:t xml:space="preserve">Новомосковского экономического промышленного кластера и постоянно увеличивающийся поток автотранспорта привели к обострению экологической обстановки, которая на протяжении последних лет остается напряженной. Следует также учитывать, что территория </w:t>
      </w:r>
      <w:r>
        <w:rPr>
          <w:rFonts w:ascii="Times New Roman" w:hAnsi="Times New Roman"/>
          <w:sz w:val="28"/>
          <w:szCs w:val="28"/>
        </w:rPr>
        <w:t xml:space="preserve">муниципального образования </w:t>
      </w:r>
      <w:r w:rsidRPr="00A66474">
        <w:rPr>
          <w:rFonts w:ascii="Times New Roman" w:hAnsi="Times New Roman"/>
          <w:sz w:val="28"/>
          <w:szCs w:val="28"/>
        </w:rPr>
        <w:t xml:space="preserve">город Новомосковск подверглась радиоактивному загрязнению вследствие аварии на Чернобыльской АЭС в 1986 году, последствия которой проявляются и </w:t>
      </w:r>
      <w:r>
        <w:rPr>
          <w:rFonts w:ascii="Times New Roman" w:hAnsi="Times New Roman"/>
          <w:sz w:val="28"/>
          <w:szCs w:val="28"/>
        </w:rPr>
        <w:t>в</w:t>
      </w:r>
      <w:r w:rsidRPr="00A66474">
        <w:rPr>
          <w:rFonts w:ascii="Times New Roman" w:hAnsi="Times New Roman"/>
          <w:sz w:val="28"/>
          <w:szCs w:val="28"/>
        </w:rPr>
        <w:t xml:space="preserve"> настоящ</w:t>
      </w:r>
      <w:r>
        <w:rPr>
          <w:rFonts w:ascii="Times New Roman" w:hAnsi="Times New Roman"/>
          <w:sz w:val="28"/>
          <w:szCs w:val="28"/>
        </w:rPr>
        <w:t>ее</w:t>
      </w:r>
      <w:r w:rsidRPr="00A66474">
        <w:rPr>
          <w:rFonts w:ascii="Times New Roman" w:hAnsi="Times New Roman"/>
          <w:sz w:val="28"/>
          <w:szCs w:val="28"/>
        </w:rPr>
        <w:t xml:space="preserve"> </w:t>
      </w:r>
      <w:r>
        <w:rPr>
          <w:rFonts w:ascii="Times New Roman" w:hAnsi="Times New Roman"/>
          <w:sz w:val="28"/>
          <w:szCs w:val="28"/>
        </w:rPr>
        <w:t>время</w:t>
      </w:r>
      <w:r w:rsidRPr="00A66474">
        <w:rPr>
          <w:rFonts w:ascii="Times New Roman" w:hAnsi="Times New Roman"/>
          <w:sz w:val="28"/>
          <w:szCs w:val="28"/>
        </w:rPr>
        <w:t>.</w:t>
      </w:r>
    </w:p>
    <w:p w:rsidR="00096F99" w:rsidRPr="00A66474" w:rsidRDefault="00096F99" w:rsidP="00096F99">
      <w:pPr>
        <w:pStyle w:val="ConsPlusNormal"/>
        <w:widowControl/>
        <w:ind w:firstLine="540"/>
        <w:jc w:val="both"/>
        <w:rPr>
          <w:rFonts w:ascii="Times New Roman" w:hAnsi="Times New Roman" w:cs="Times New Roman"/>
          <w:sz w:val="28"/>
          <w:szCs w:val="28"/>
        </w:rPr>
      </w:pPr>
      <w:r w:rsidRPr="00A66474">
        <w:rPr>
          <w:rFonts w:ascii="Times New Roman" w:hAnsi="Times New Roman" w:cs="Times New Roman"/>
          <w:sz w:val="28"/>
          <w:szCs w:val="28"/>
        </w:rPr>
        <w:t xml:space="preserve">В адрес администрации </w:t>
      </w:r>
      <w:r>
        <w:rPr>
          <w:rFonts w:ascii="Times New Roman" w:hAnsi="Times New Roman"/>
          <w:sz w:val="28"/>
          <w:szCs w:val="28"/>
        </w:rPr>
        <w:t xml:space="preserve">муниципального образования </w:t>
      </w:r>
      <w:r w:rsidRPr="00A66474">
        <w:rPr>
          <w:rFonts w:ascii="Times New Roman" w:hAnsi="Times New Roman"/>
          <w:sz w:val="28"/>
          <w:szCs w:val="28"/>
        </w:rPr>
        <w:t>город Новомосковск</w:t>
      </w:r>
      <w:r w:rsidRPr="00A66474">
        <w:rPr>
          <w:rFonts w:ascii="Times New Roman" w:hAnsi="Times New Roman" w:cs="Times New Roman"/>
          <w:sz w:val="28"/>
          <w:szCs w:val="28"/>
        </w:rPr>
        <w:t xml:space="preserve"> </w:t>
      </w:r>
      <w:r>
        <w:rPr>
          <w:rFonts w:ascii="Times New Roman" w:hAnsi="Times New Roman" w:cs="Times New Roman"/>
          <w:sz w:val="28"/>
          <w:szCs w:val="28"/>
        </w:rPr>
        <w:t>поступают</w:t>
      </w:r>
      <w:r w:rsidRPr="00A66474">
        <w:rPr>
          <w:rFonts w:ascii="Times New Roman" w:hAnsi="Times New Roman" w:cs="Times New Roman"/>
          <w:sz w:val="28"/>
          <w:szCs w:val="28"/>
        </w:rPr>
        <w:t xml:space="preserve"> жалобы жителей на присутствие в воздухе неприятных раздражающих запахов отдушки </w:t>
      </w:r>
      <w:r>
        <w:rPr>
          <w:rFonts w:ascii="Times New Roman" w:hAnsi="Times New Roman" w:cs="Times New Roman"/>
          <w:sz w:val="28"/>
          <w:szCs w:val="28"/>
        </w:rPr>
        <w:t>синтетических моющих средств,</w:t>
      </w:r>
      <w:r w:rsidRPr="00A66474">
        <w:rPr>
          <w:rFonts w:ascii="Times New Roman" w:hAnsi="Times New Roman" w:cs="Times New Roman"/>
          <w:sz w:val="28"/>
          <w:szCs w:val="28"/>
        </w:rPr>
        <w:t xml:space="preserve"> нафталина и других химических веществ, которые наблюдаются</w:t>
      </w:r>
      <w:r>
        <w:rPr>
          <w:rFonts w:ascii="Times New Roman" w:hAnsi="Times New Roman" w:cs="Times New Roman"/>
          <w:sz w:val="28"/>
          <w:szCs w:val="28"/>
        </w:rPr>
        <w:t>,</w:t>
      </w:r>
      <w:r w:rsidRPr="00A66474">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A66474">
        <w:rPr>
          <w:rFonts w:ascii="Times New Roman" w:hAnsi="Times New Roman" w:cs="Times New Roman"/>
          <w:sz w:val="28"/>
          <w:szCs w:val="28"/>
        </w:rPr>
        <w:t xml:space="preserve"> в утреннее и в ночное время суток.</w:t>
      </w:r>
    </w:p>
    <w:p w:rsidR="00096F99" w:rsidRDefault="00096F99" w:rsidP="00096F99">
      <w:pPr>
        <w:spacing w:after="0" w:line="240" w:lineRule="auto"/>
        <w:ind w:firstLine="708"/>
        <w:jc w:val="both"/>
        <w:rPr>
          <w:rFonts w:ascii="Times New Roman" w:hAnsi="Times New Roman"/>
          <w:sz w:val="28"/>
          <w:szCs w:val="28"/>
        </w:rPr>
      </w:pPr>
      <w:r w:rsidRPr="00451195">
        <w:rPr>
          <w:rFonts w:ascii="Times New Roman" w:hAnsi="Times New Roman"/>
          <w:sz w:val="28"/>
          <w:szCs w:val="28"/>
        </w:rPr>
        <w:t>Поэтому возникла необходимость в проведении мониторинга</w:t>
      </w:r>
      <w:r w:rsidRPr="00A66474">
        <w:rPr>
          <w:rFonts w:ascii="Times New Roman" w:hAnsi="Times New Roman"/>
          <w:sz w:val="28"/>
          <w:szCs w:val="28"/>
        </w:rPr>
        <w:t xml:space="preserve"> </w:t>
      </w:r>
      <w:r>
        <w:rPr>
          <w:rFonts w:ascii="Times New Roman" w:hAnsi="Times New Roman"/>
          <w:sz w:val="28"/>
          <w:szCs w:val="28"/>
        </w:rPr>
        <w:t xml:space="preserve">за </w:t>
      </w:r>
      <w:r w:rsidRPr="00A66474">
        <w:rPr>
          <w:rFonts w:ascii="Times New Roman" w:hAnsi="Times New Roman"/>
          <w:sz w:val="28"/>
          <w:szCs w:val="28"/>
        </w:rPr>
        <w:t xml:space="preserve">загрязнением атмосферного воздуха. Для систематического наблюдения за состоянием загрязнения атмосферного воздуха в </w:t>
      </w:r>
      <w:r>
        <w:rPr>
          <w:rFonts w:ascii="Times New Roman" w:hAnsi="Times New Roman"/>
          <w:sz w:val="28"/>
          <w:szCs w:val="28"/>
        </w:rPr>
        <w:t xml:space="preserve">муниципальном образовании </w:t>
      </w:r>
      <w:r w:rsidRPr="00A66474">
        <w:rPr>
          <w:rFonts w:ascii="Times New Roman" w:hAnsi="Times New Roman"/>
          <w:sz w:val="28"/>
          <w:szCs w:val="28"/>
        </w:rPr>
        <w:t xml:space="preserve">город Новомосковск установлено 3 стационарных поста Федеральной службы Росгидромет, на которых проводятся исследования атмосферного воздуха 3 раза в сутки 5 раз в неделю, исключая выходные дни. Также  механизмом </w:t>
      </w:r>
      <w:r>
        <w:rPr>
          <w:rFonts w:ascii="Times New Roman" w:hAnsi="Times New Roman"/>
          <w:sz w:val="28"/>
          <w:szCs w:val="28"/>
        </w:rPr>
        <w:t>наблюдения</w:t>
      </w:r>
      <w:r w:rsidRPr="00A66474">
        <w:rPr>
          <w:rFonts w:ascii="Times New Roman" w:hAnsi="Times New Roman"/>
          <w:sz w:val="28"/>
          <w:szCs w:val="28"/>
        </w:rPr>
        <w:t xml:space="preserve"> за качеством атмосферного воздуха в </w:t>
      </w:r>
      <w:r>
        <w:rPr>
          <w:rFonts w:ascii="Times New Roman" w:hAnsi="Times New Roman"/>
          <w:sz w:val="28"/>
          <w:szCs w:val="28"/>
        </w:rPr>
        <w:t xml:space="preserve">муниципальном образовании </w:t>
      </w:r>
      <w:r w:rsidRPr="00A66474">
        <w:rPr>
          <w:rFonts w:ascii="Times New Roman" w:hAnsi="Times New Roman"/>
          <w:sz w:val="28"/>
          <w:szCs w:val="28"/>
        </w:rPr>
        <w:t>город Новомосковск является муниципальная система АСК «Атмосфера», позволяющая проводить круглосуточную оценку состояния воздуха по 5 ингредиентам (диоксид серы, аммиак, диоксид углерода, оксид и диоксид азота) через каждые 20 минут.</w:t>
      </w:r>
    </w:p>
    <w:p w:rsidR="00096F99" w:rsidRDefault="00096F99" w:rsidP="00096F99">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A66474">
        <w:rPr>
          <w:rFonts w:ascii="Times New Roman" w:hAnsi="Times New Roman"/>
          <w:sz w:val="28"/>
          <w:szCs w:val="28"/>
        </w:rPr>
        <w:t xml:space="preserve">нализ </w:t>
      </w:r>
      <w:r>
        <w:rPr>
          <w:rFonts w:ascii="Times New Roman" w:hAnsi="Times New Roman"/>
          <w:sz w:val="28"/>
          <w:szCs w:val="28"/>
        </w:rPr>
        <w:t>статистической отчетности по АСК «Атмосфера» (таблица)</w:t>
      </w:r>
      <w:r w:rsidRPr="00A66474">
        <w:rPr>
          <w:rFonts w:ascii="Times New Roman" w:hAnsi="Times New Roman"/>
          <w:sz w:val="28"/>
          <w:szCs w:val="28"/>
        </w:rPr>
        <w:t xml:space="preserve"> показывает, что </w:t>
      </w:r>
      <w:r>
        <w:rPr>
          <w:rFonts w:ascii="Times New Roman" w:hAnsi="Times New Roman"/>
          <w:sz w:val="28"/>
          <w:szCs w:val="28"/>
        </w:rPr>
        <w:t>за 2011 год наблюдается тенденция к снижению количества превышений предельно допустимых концентраций (ПДК) по исследуемым веществам. Но в 2011 году зарегистрированы жалобы жителей на неприятные запахи нафталина, фенола, формальдегида, сероводорода и др., поэтому н</w:t>
      </w:r>
      <w:r w:rsidRPr="00A66474">
        <w:rPr>
          <w:rFonts w:ascii="Times New Roman" w:hAnsi="Times New Roman"/>
          <w:sz w:val="28"/>
          <w:szCs w:val="28"/>
        </w:rPr>
        <w:t xml:space="preserve">еобходимо расширить перечень контролируемых ингредиентов и создать </w:t>
      </w:r>
      <w:r>
        <w:rPr>
          <w:rFonts w:ascii="Times New Roman" w:hAnsi="Times New Roman"/>
          <w:sz w:val="28"/>
          <w:szCs w:val="28"/>
        </w:rPr>
        <w:t>дополнительно</w:t>
      </w:r>
      <w:r w:rsidRPr="00A66474">
        <w:rPr>
          <w:rFonts w:ascii="Times New Roman" w:hAnsi="Times New Roman"/>
          <w:sz w:val="28"/>
          <w:szCs w:val="28"/>
        </w:rPr>
        <w:t xml:space="preserve"> два поста для  более эффективного </w:t>
      </w:r>
      <w:r>
        <w:rPr>
          <w:rFonts w:ascii="Times New Roman" w:hAnsi="Times New Roman"/>
          <w:sz w:val="28"/>
          <w:szCs w:val="28"/>
        </w:rPr>
        <w:t>наблюдения</w:t>
      </w:r>
      <w:r w:rsidRPr="00A66474">
        <w:rPr>
          <w:rFonts w:ascii="Times New Roman" w:hAnsi="Times New Roman"/>
          <w:sz w:val="28"/>
          <w:szCs w:val="28"/>
        </w:rPr>
        <w:t xml:space="preserve"> за состоянием воздушного бассейна </w:t>
      </w:r>
      <w:r>
        <w:rPr>
          <w:rFonts w:ascii="Times New Roman" w:hAnsi="Times New Roman"/>
          <w:sz w:val="28"/>
          <w:szCs w:val="28"/>
        </w:rPr>
        <w:t xml:space="preserve">муниципального образования </w:t>
      </w:r>
      <w:r w:rsidRPr="00A66474">
        <w:rPr>
          <w:rFonts w:ascii="Times New Roman" w:hAnsi="Times New Roman"/>
          <w:sz w:val="28"/>
          <w:szCs w:val="28"/>
        </w:rPr>
        <w:t>город Новомосковск.</w:t>
      </w:r>
    </w:p>
    <w:p w:rsidR="00096F99" w:rsidRDefault="00096F99" w:rsidP="00096F99">
      <w:pPr>
        <w:spacing w:after="0" w:line="240" w:lineRule="auto"/>
        <w:ind w:firstLine="708"/>
        <w:jc w:val="both"/>
        <w:rPr>
          <w:rFonts w:ascii="Times New Roman" w:hAnsi="Times New Roman"/>
          <w:sz w:val="28"/>
          <w:szCs w:val="28"/>
        </w:rPr>
      </w:pPr>
      <w:r>
        <w:rPr>
          <w:rFonts w:ascii="Times New Roman" w:hAnsi="Times New Roman"/>
          <w:sz w:val="28"/>
          <w:szCs w:val="28"/>
        </w:rPr>
        <w:t>Современная АСК «Атмосфера» не позволяет определить координаты источника загрязнения атмосферного воздуха. Поэтому необходимо создать программное обеспечение для АСК «Атмосфера» с целью определения конкретного источника загрязнения окружающей среды.</w:t>
      </w:r>
    </w:p>
    <w:p w:rsidR="00096F99" w:rsidRDefault="00096F99" w:rsidP="00096F99">
      <w:pPr>
        <w:spacing w:after="0" w:line="240" w:lineRule="auto"/>
        <w:ind w:firstLine="708"/>
        <w:jc w:val="both"/>
        <w:rPr>
          <w:rFonts w:ascii="Times New Roman" w:hAnsi="Times New Roman"/>
          <w:sz w:val="28"/>
          <w:szCs w:val="28"/>
        </w:rPr>
      </w:pPr>
      <w:r w:rsidRPr="00A66474">
        <w:rPr>
          <w:rFonts w:ascii="Times New Roman" w:hAnsi="Times New Roman"/>
          <w:sz w:val="28"/>
          <w:szCs w:val="28"/>
        </w:rPr>
        <w:t>Создание</w:t>
      </w:r>
      <w:r w:rsidRPr="00A66474">
        <w:rPr>
          <w:rFonts w:ascii="Times New Roman" w:hAnsi="Times New Roman"/>
          <w:color w:val="FF0000"/>
          <w:sz w:val="28"/>
          <w:szCs w:val="28"/>
        </w:rPr>
        <w:t xml:space="preserve"> </w:t>
      </w:r>
      <w:r w:rsidRPr="00A66474">
        <w:rPr>
          <w:rFonts w:ascii="Times New Roman" w:hAnsi="Times New Roman"/>
          <w:sz w:val="28"/>
          <w:szCs w:val="28"/>
        </w:rPr>
        <w:t>Новомосковского экономического промышленного кластера</w:t>
      </w:r>
      <w:r>
        <w:rPr>
          <w:rFonts w:ascii="Times New Roman" w:hAnsi="Times New Roman"/>
          <w:sz w:val="28"/>
          <w:szCs w:val="28"/>
        </w:rPr>
        <w:t xml:space="preserve"> приводит к увеличению: объема выбросов вредных веществ в окружающую среду и перечня выбрасываемых загрязняющих веществ. В этой связи необходимо разработать сводный том предельно допустимых выбросов (ПДВ), чтобы ограничить ввод новых производственных мощностей на территории МО г.Новомосковск и определить на хромато-масс-спектрометре  количественный и качественный состав атмосферного воздуха,  все загрязняющие вещества, присутствующие в атмосферном воздухе, вследствие осуществления предприятиями выбросов от стационарных источников загрязнения.</w:t>
      </w:r>
    </w:p>
    <w:p w:rsidR="00096F99" w:rsidRPr="00136F49" w:rsidRDefault="00096F99" w:rsidP="00096F99">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136F49">
        <w:rPr>
          <w:rFonts w:ascii="Times New Roman" w:hAnsi="Times New Roman"/>
          <w:sz w:val="28"/>
          <w:szCs w:val="28"/>
          <w:lang w:eastAsia="ru-RU"/>
        </w:rPr>
        <w:t xml:space="preserve">Таким образом, разработка </w:t>
      </w:r>
      <w:r>
        <w:rPr>
          <w:rFonts w:ascii="Times New Roman" w:hAnsi="Times New Roman"/>
          <w:sz w:val="28"/>
          <w:szCs w:val="28"/>
          <w:lang w:eastAsia="ru-RU"/>
        </w:rPr>
        <w:t>подп</w:t>
      </w:r>
      <w:r w:rsidRPr="00136F49">
        <w:rPr>
          <w:rFonts w:ascii="Times New Roman" w:hAnsi="Times New Roman"/>
          <w:sz w:val="28"/>
          <w:szCs w:val="28"/>
          <w:lang w:eastAsia="ru-RU"/>
        </w:rPr>
        <w:t xml:space="preserve">рограммы для муниципального образования город Новомосковск вызвана необходимостью планового подхода к решению обозначенных в </w:t>
      </w:r>
      <w:r>
        <w:rPr>
          <w:rFonts w:ascii="Times New Roman" w:hAnsi="Times New Roman"/>
          <w:sz w:val="28"/>
          <w:szCs w:val="28"/>
          <w:lang w:eastAsia="ru-RU"/>
        </w:rPr>
        <w:t>подп</w:t>
      </w:r>
      <w:r w:rsidRPr="00136F49">
        <w:rPr>
          <w:rFonts w:ascii="Times New Roman" w:hAnsi="Times New Roman"/>
          <w:sz w:val="28"/>
          <w:szCs w:val="28"/>
          <w:lang w:eastAsia="ru-RU"/>
        </w:rPr>
        <w:t xml:space="preserve">рограмме проблем, который может быть осуществлен только программно-целевым методом, который позволит в период реализации </w:t>
      </w:r>
      <w:r>
        <w:rPr>
          <w:rFonts w:ascii="Times New Roman" w:hAnsi="Times New Roman"/>
          <w:sz w:val="28"/>
          <w:szCs w:val="28"/>
          <w:lang w:eastAsia="ru-RU"/>
        </w:rPr>
        <w:t>подп</w:t>
      </w:r>
      <w:r w:rsidRPr="00136F49">
        <w:rPr>
          <w:rFonts w:ascii="Times New Roman" w:hAnsi="Times New Roman"/>
          <w:sz w:val="28"/>
          <w:szCs w:val="28"/>
          <w:lang w:eastAsia="ru-RU"/>
        </w:rPr>
        <w:t>рограммы получить планируемые результаты по основным ее направлениям.</w:t>
      </w:r>
    </w:p>
    <w:p w:rsidR="00096F99" w:rsidRDefault="00096F99" w:rsidP="00096F99">
      <w:pPr>
        <w:autoSpaceDE w:val="0"/>
        <w:autoSpaceDN w:val="0"/>
        <w:adjustRightInd w:val="0"/>
        <w:spacing w:after="0" w:line="240" w:lineRule="auto"/>
        <w:ind w:firstLine="540"/>
        <w:jc w:val="both"/>
        <w:outlineLvl w:val="1"/>
        <w:rPr>
          <w:rFonts w:ascii="Times New Roman" w:hAnsi="Times New Roman"/>
          <w:sz w:val="28"/>
          <w:szCs w:val="28"/>
          <w:lang w:eastAsia="ru-RU"/>
        </w:rPr>
      </w:pPr>
    </w:p>
    <w:p w:rsidR="00096F99" w:rsidRPr="00B92E54" w:rsidRDefault="00096F99" w:rsidP="00096F99">
      <w:pPr>
        <w:pStyle w:val="a5"/>
        <w:numPr>
          <w:ilvl w:val="0"/>
          <w:numId w:val="13"/>
        </w:numPr>
        <w:spacing w:after="0" w:line="240" w:lineRule="auto"/>
        <w:jc w:val="center"/>
        <w:rPr>
          <w:rFonts w:ascii="Times New Roman" w:hAnsi="Times New Roman" w:cs="Times New Roman"/>
          <w:b/>
          <w:sz w:val="28"/>
          <w:szCs w:val="28"/>
        </w:rPr>
      </w:pPr>
      <w:r w:rsidRPr="00B92E54">
        <w:rPr>
          <w:rFonts w:ascii="Times New Roman" w:hAnsi="Times New Roman" w:cs="Times New Roman"/>
          <w:b/>
          <w:sz w:val="28"/>
          <w:szCs w:val="28"/>
        </w:rPr>
        <w:t>Цели, задачи и показатели (индикаторы) достижения целей</w:t>
      </w:r>
    </w:p>
    <w:p w:rsidR="00096F99" w:rsidRDefault="00096F99" w:rsidP="00096F99">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и решения задач, описание основных ожидаемых конечных результатов подпрограммы, сроков и контрольных этапов</w:t>
      </w:r>
    </w:p>
    <w:p w:rsidR="00096F99" w:rsidRDefault="00096F99" w:rsidP="00096F99">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реализации подпрограммы</w:t>
      </w:r>
    </w:p>
    <w:p w:rsidR="00096F99" w:rsidRDefault="00096F99" w:rsidP="00096F99">
      <w:pPr>
        <w:pStyle w:val="21"/>
        <w:spacing w:after="0" w:line="240" w:lineRule="auto"/>
        <w:ind w:left="720"/>
        <w:rPr>
          <w:rFonts w:ascii="Times New Roman" w:hAnsi="Times New Roman"/>
          <w:b/>
          <w:sz w:val="28"/>
          <w:szCs w:val="28"/>
        </w:rPr>
      </w:pPr>
    </w:p>
    <w:p w:rsidR="00096F99" w:rsidRDefault="00096F99" w:rsidP="00096F9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Основной целью </w:t>
      </w:r>
      <w:r w:rsidRPr="00B92E54">
        <w:rPr>
          <w:rFonts w:ascii="Times New Roman" w:hAnsi="Times New Roman"/>
          <w:sz w:val="28"/>
          <w:szCs w:val="28"/>
          <w:lang w:eastAsia="ru-RU"/>
        </w:rPr>
        <w:t>подпрограммы является</w:t>
      </w:r>
      <w:r>
        <w:rPr>
          <w:rFonts w:ascii="Times New Roman" w:hAnsi="Times New Roman"/>
          <w:sz w:val="28"/>
          <w:szCs w:val="28"/>
          <w:lang w:eastAsia="ru-RU"/>
        </w:rPr>
        <w:t xml:space="preserve"> обеспечение конституционных прав граждан на благоприятную окружающую среду. </w:t>
      </w:r>
    </w:p>
    <w:p w:rsidR="00096F99" w:rsidRDefault="00096F99" w:rsidP="00096F9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Задача подпрограммы – </w:t>
      </w:r>
      <w:r w:rsidRPr="00F56E77">
        <w:rPr>
          <w:rFonts w:ascii="Times New Roman" w:hAnsi="Times New Roman"/>
          <w:sz w:val="28"/>
          <w:szCs w:val="28"/>
          <w:lang w:eastAsia="ru-RU"/>
        </w:rPr>
        <w:t>создание</w:t>
      </w:r>
      <w:r>
        <w:rPr>
          <w:rFonts w:ascii="Times New Roman" w:hAnsi="Times New Roman"/>
          <w:sz w:val="28"/>
          <w:szCs w:val="28"/>
          <w:lang w:eastAsia="ru-RU"/>
        </w:rPr>
        <w:t xml:space="preserve"> условий для проживания граждан в благоприятной окружающей среде.</w:t>
      </w:r>
    </w:p>
    <w:p w:rsidR="00096F99" w:rsidRDefault="00096F99" w:rsidP="00096F99">
      <w:pPr>
        <w:spacing w:after="0" w:line="240" w:lineRule="auto"/>
        <w:ind w:firstLine="708"/>
        <w:jc w:val="both"/>
        <w:rPr>
          <w:rFonts w:ascii="Times New Roman" w:hAnsi="Times New Roman"/>
          <w:sz w:val="28"/>
          <w:szCs w:val="28"/>
        </w:rPr>
      </w:pPr>
      <w:r w:rsidRPr="00A66474">
        <w:rPr>
          <w:rFonts w:ascii="Times New Roman" w:hAnsi="Times New Roman"/>
          <w:sz w:val="28"/>
          <w:szCs w:val="28"/>
        </w:rPr>
        <w:t xml:space="preserve"> </w:t>
      </w:r>
      <w:r>
        <w:rPr>
          <w:rFonts w:ascii="Times New Roman" w:hAnsi="Times New Roman"/>
          <w:sz w:val="28"/>
          <w:szCs w:val="28"/>
        </w:rPr>
        <w:t>Основными показателями достижения целей подпрограммы является:</w:t>
      </w:r>
    </w:p>
    <w:p w:rsidR="00096F99" w:rsidRPr="006A27ED" w:rsidRDefault="00096F99" w:rsidP="00096F99">
      <w:pPr>
        <w:spacing w:after="0" w:line="240" w:lineRule="auto"/>
        <w:ind w:left="709"/>
        <w:jc w:val="both"/>
        <w:rPr>
          <w:rFonts w:ascii="Times New Roman" w:hAnsi="Times New Roman"/>
          <w:sz w:val="28"/>
          <w:szCs w:val="28"/>
        </w:rPr>
      </w:pPr>
      <w:r>
        <w:rPr>
          <w:rFonts w:ascii="Times New Roman" w:hAnsi="Times New Roman"/>
          <w:sz w:val="28"/>
          <w:szCs w:val="28"/>
        </w:rPr>
        <w:t>- р</w:t>
      </w:r>
      <w:r w:rsidRPr="006A27ED">
        <w:rPr>
          <w:rFonts w:ascii="Times New Roman" w:hAnsi="Times New Roman"/>
          <w:sz w:val="28"/>
          <w:szCs w:val="28"/>
        </w:rPr>
        <w:t>асширение перечня контролируемых АСК «Атмосфера» ингредиентов</w:t>
      </w:r>
      <w:r>
        <w:rPr>
          <w:rFonts w:ascii="Times New Roman" w:hAnsi="Times New Roman"/>
          <w:sz w:val="28"/>
          <w:szCs w:val="28"/>
        </w:rPr>
        <w:t xml:space="preserve"> до 8;</w:t>
      </w:r>
    </w:p>
    <w:p w:rsidR="00096F99" w:rsidRPr="006D69DF" w:rsidRDefault="00096F99" w:rsidP="00096F99">
      <w:pPr>
        <w:spacing w:after="0" w:line="240" w:lineRule="auto"/>
        <w:ind w:firstLine="708"/>
        <w:jc w:val="both"/>
        <w:rPr>
          <w:rFonts w:ascii="Times New Roman" w:hAnsi="Times New Roman"/>
          <w:sz w:val="28"/>
          <w:szCs w:val="28"/>
        </w:rPr>
      </w:pPr>
      <w:r w:rsidRPr="006D69DF">
        <w:rPr>
          <w:rFonts w:ascii="Times New Roman" w:hAnsi="Times New Roman"/>
          <w:sz w:val="28"/>
          <w:szCs w:val="28"/>
        </w:rPr>
        <w:t xml:space="preserve">- увеличение количества стационарных постов АСК «Атмосфера» до </w:t>
      </w:r>
      <w:r w:rsidR="00CF6FE2" w:rsidRPr="006D69DF">
        <w:rPr>
          <w:rFonts w:ascii="Times New Roman" w:hAnsi="Times New Roman"/>
          <w:sz w:val="28"/>
          <w:szCs w:val="28"/>
        </w:rPr>
        <w:t>4</w:t>
      </w:r>
      <w:r w:rsidRPr="006D69DF">
        <w:rPr>
          <w:rFonts w:ascii="Times New Roman" w:hAnsi="Times New Roman"/>
          <w:sz w:val="28"/>
          <w:szCs w:val="28"/>
        </w:rPr>
        <w:t>;</w:t>
      </w:r>
    </w:p>
    <w:p w:rsidR="00096F99" w:rsidRDefault="00096F99" w:rsidP="00096F99">
      <w:pPr>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w:t>
      </w:r>
      <w:r w:rsidRPr="00BB3F53">
        <w:rPr>
          <w:rFonts w:ascii="Times New Roman" w:hAnsi="Times New Roman"/>
          <w:sz w:val="28"/>
          <w:szCs w:val="28"/>
        </w:rPr>
        <w:t xml:space="preserve"> </w:t>
      </w:r>
      <w:r>
        <w:rPr>
          <w:rFonts w:ascii="Times New Roman" w:hAnsi="Times New Roman"/>
          <w:sz w:val="28"/>
          <w:szCs w:val="28"/>
        </w:rPr>
        <w:t xml:space="preserve">снижение </w:t>
      </w:r>
      <w:r w:rsidRPr="00BB3F53">
        <w:rPr>
          <w:rFonts w:ascii="Times New Roman" w:hAnsi="Times New Roman"/>
          <w:sz w:val="28"/>
          <w:szCs w:val="28"/>
        </w:rPr>
        <w:t xml:space="preserve">количества обращений жителей на загрязнение атмосферного воздуха от предприятий г.Новомосковска на </w:t>
      </w:r>
      <w:r>
        <w:rPr>
          <w:rFonts w:ascii="Times New Roman" w:hAnsi="Times New Roman"/>
          <w:sz w:val="28"/>
          <w:szCs w:val="28"/>
        </w:rPr>
        <w:t>5</w:t>
      </w:r>
      <w:r w:rsidRPr="00BB3F53">
        <w:rPr>
          <w:rFonts w:ascii="Times New Roman" w:hAnsi="Times New Roman"/>
          <w:sz w:val="28"/>
          <w:szCs w:val="28"/>
        </w:rPr>
        <w:t>0%.</w:t>
      </w:r>
    </w:p>
    <w:p w:rsidR="00096F99" w:rsidRDefault="00096F99" w:rsidP="00096F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Срок реализации подпрограммы – 2018 год. Контрольные этапы реализации подпрограммы каждый календарный год. Реализация программы проходит в пять этапов: </w:t>
      </w:r>
      <w:r w:rsidRPr="00E42273">
        <w:rPr>
          <w:rFonts w:ascii="Times New Roman" w:hAnsi="Times New Roman"/>
          <w:sz w:val="28"/>
          <w:szCs w:val="28"/>
        </w:rPr>
        <w:t xml:space="preserve">1 этап </w:t>
      </w:r>
      <w:r w:rsidR="006D69DF">
        <w:rPr>
          <w:rFonts w:ascii="Times New Roman" w:hAnsi="Times New Roman"/>
          <w:sz w:val="28"/>
          <w:szCs w:val="28"/>
        </w:rPr>
        <w:t>-</w:t>
      </w:r>
      <w:r w:rsidRPr="00E42273">
        <w:rPr>
          <w:rFonts w:ascii="Times New Roman" w:hAnsi="Times New Roman"/>
          <w:sz w:val="28"/>
          <w:szCs w:val="28"/>
        </w:rPr>
        <w:t xml:space="preserve"> 2014г.</w:t>
      </w:r>
      <w:r>
        <w:rPr>
          <w:rFonts w:ascii="Times New Roman" w:hAnsi="Times New Roman"/>
          <w:sz w:val="28"/>
          <w:szCs w:val="28"/>
        </w:rPr>
        <w:t xml:space="preserve">; </w:t>
      </w:r>
      <w:r w:rsidRPr="00E42273">
        <w:rPr>
          <w:rFonts w:ascii="Times New Roman" w:hAnsi="Times New Roman"/>
          <w:sz w:val="28"/>
          <w:szCs w:val="28"/>
        </w:rPr>
        <w:t xml:space="preserve">2 этап </w:t>
      </w:r>
      <w:r w:rsidR="006D69DF">
        <w:rPr>
          <w:rFonts w:ascii="Times New Roman" w:hAnsi="Times New Roman"/>
          <w:sz w:val="28"/>
          <w:szCs w:val="28"/>
        </w:rPr>
        <w:t xml:space="preserve">- </w:t>
      </w:r>
      <w:r w:rsidRPr="00E42273">
        <w:rPr>
          <w:rFonts w:ascii="Times New Roman" w:hAnsi="Times New Roman"/>
          <w:sz w:val="28"/>
          <w:szCs w:val="28"/>
        </w:rPr>
        <w:t>2015г.</w:t>
      </w:r>
      <w:r>
        <w:rPr>
          <w:rFonts w:ascii="Times New Roman" w:hAnsi="Times New Roman"/>
          <w:sz w:val="28"/>
          <w:szCs w:val="28"/>
        </w:rPr>
        <w:t xml:space="preserve">; </w:t>
      </w:r>
      <w:r w:rsidRPr="00E42273">
        <w:rPr>
          <w:rFonts w:ascii="Times New Roman" w:hAnsi="Times New Roman"/>
          <w:sz w:val="28"/>
          <w:szCs w:val="28"/>
        </w:rPr>
        <w:t xml:space="preserve">3 этап </w:t>
      </w:r>
      <w:r w:rsidR="006D69DF">
        <w:rPr>
          <w:rFonts w:ascii="Times New Roman" w:hAnsi="Times New Roman"/>
          <w:sz w:val="28"/>
          <w:szCs w:val="28"/>
        </w:rPr>
        <w:t xml:space="preserve">- </w:t>
      </w:r>
      <w:r w:rsidRPr="00E42273">
        <w:rPr>
          <w:rFonts w:ascii="Times New Roman" w:hAnsi="Times New Roman"/>
          <w:sz w:val="28"/>
          <w:szCs w:val="28"/>
        </w:rPr>
        <w:t>2016г.</w:t>
      </w:r>
      <w:r>
        <w:rPr>
          <w:rFonts w:ascii="Times New Roman" w:hAnsi="Times New Roman"/>
          <w:sz w:val="28"/>
          <w:szCs w:val="28"/>
        </w:rPr>
        <w:t xml:space="preserve">; </w:t>
      </w:r>
      <w:r w:rsidRPr="00E42273">
        <w:rPr>
          <w:rFonts w:ascii="Times New Roman" w:hAnsi="Times New Roman"/>
          <w:sz w:val="28"/>
          <w:szCs w:val="28"/>
        </w:rPr>
        <w:t>4 этап</w:t>
      </w:r>
      <w:r w:rsidR="006D69DF">
        <w:rPr>
          <w:rFonts w:ascii="Times New Roman" w:hAnsi="Times New Roman"/>
          <w:sz w:val="28"/>
          <w:szCs w:val="28"/>
        </w:rPr>
        <w:t xml:space="preserve"> -</w:t>
      </w:r>
      <w:r w:rsidRPr="00E42273">
        <w:rPr>
          <w:rFonts w:ascii="Times New Roman" w:hAnsi="Times New Roman"/>
          <w:sz w:val="28"/>
          <w:szCs w:val="28"/>
        </w:rPr>
        <w:t xml:space="preserve"> 2017г.</w:t>
      </w:r>
      <w:r>
        <w:rPr>
          <w:rFonts w:ascii="Times New Roman" w:hAnsi="Times New Roman"/>
          <w:sz w:val="28"/>
          <w:szCs w:val="28"/>
        </w:rPr>
        <w:t xml:space="preserve">; </w:t>
      </w:r>
      <w:r w:rsidRPr="00E42273">
        <w:rPr>
          <w:rFonts w:ascii="Times New Roman" w:hAnsi="Times New Roman"/>
          <w:sz w:val="28"/>
          <w:szCs w:val="28"/>
        </w:rPr>
        <w:t xml:space="preserve">5 этап </w:t>
      </w:r>
      <w:r w:rsidR="006D69DF">
        <w:rPr>
          <w:rFonts w:ascii="Times New Roman" w:hAnsi="Times New Roman"/>
          <w:sz w:val="28"/>
          <w:szCs w:val="28"/>
        </w:rPr>
        <w:t xml:space="preserve">- </w:t>
      </w:r>
      <w:r w:rsidRPr="00E42273">
        <w:rPr>
          <w:rFonts w:ascii="Times New Roman" w:hAnsi="Times New Roman"/>
          <w:sz w:val="28"/>
          <w:szCs w:val="28"/>
        </w:rPr>
        <w:t>2018г.</w:t>
      </w:r>
    </w:p>
    <w:p w:rsidR="00CF6FE2" w:rsidRDefault="00CF6FE2" w:rsidP="00096F99">
      <w:pPr>
        <w:autoSpaceDE w:val="0"/>
        <w:autoSpaceDN w:val="0"/>
        <w:adjustRightInd w:val="0"/>
        <w:spacing w:after="0" w:line="240" w:lineRule="auto"/>
        <w:ind w:firstLine="709"/>
        <w:jc w:val="both"/>
        <w:rPr>
          <w:rFonts w:ascii="Times New Roman" w:hAnsi="Times New Roman"/>
          <w:sz w:val="28"/>
          <w:szCs w:val="28"/>
        </w:rPr>
      </w:pPr>
    </w:p>
    <w:p w:rsidR="00CF6FE2" w:rsidRDefault="00CF6FE2" w:rsidP="00096F99">
      <w:pPr>
        <w:autoSpaceDE w:val="0"/>
        <w:autoSpaceDN w:val="0"/>
        <w:adjustRightInd w:val="0"/>
        <w:spacing w:after="0" w:line="240" w:lineRule="auto"/>
        <w:ind w:firstLine="709"/>
        <w:jc w:val="both"/>
        <w:rPr>
          <w:rFonts w:ascii="Times New Roman" w:hAnsi="Times New Roman"/>
          <w:sz w:val="28"/>
          <w:szCs w:val="28"/>
        </w:rPr>
      </w:pPr>
    </w:p>
    <w:p w:rsidR="00CF6FE2" w:rsidRDefault="00CF6FE2" w:rsidP="00096F99">
      <w:pPr>
        <w:autoSpaceDE w:val="0"/>
        <w:autoSpaceDN w:val="0"/>
        <w:adjustRightInd w:val="0"/>
        <w:spacing w:after="0" w:line="240" w:lineRule="auto"/>
        <w:ind w:firstLine="709"/>
        <w:jc w:val="both"/>
        <w:rPr>
          <w:rFonts w:ascii="Times New Roman" w:hAnsi="Times New Roman"/>
          <w:sz w:val="28"/>
          <w:szCs w:val="28"/>
        </w:rPr>
      </w:pPr>
    </w:p>
    <w:p w:rsidR="00CF6FE2" w:rsidRDefault="00CF6FE2" w:rsidP="00096F99">
      <w:pPr>
        <w:autoSpaceDE w:val="0"/>
        <w:autoSpaceDN w:val="0"/>
        <w:adjustRightInd w:val="0"/>
        <w:spacing w:after="0" w:line="240" w:lineRule="auto"/>
        <w:ind w:firstLine="709"/>
        <w:jc w:val="both"/>
        <w:rPr>
          <w:rFonts w:ascii="Times New Roman" w:hAnsi="Times New Roman"/>
          <w:sz w:val="28"/>
          <w:szCs w:val="28"/>
        </w:rPr>
      </w:pPr>
    </w:p>
    <w:p w:rsidR="00CF6FE2" w:rsidRDefault="00CF6FE2" w:rsidP="00096F99">
      <w:pPr>
        <w:autoSpaceDE w:val="0"/>
        <w:autoSpaceDN w:val="0"/>
        <w:adjustRightInd w:val="0"/>
        <w:spacing w:after="0" w:line="240" w:lineRule="auto"/>
        <w:ind w:firstLine="709"/>
        <w:jc w:val="both"/>
        <w:rPr>
          <w:rFonts w:ascii="Times New Roman" w:hAnsi="Times New Roman"/>
          <w:sz w:val="28"/>
          <w:szCs w:val="28"/>
        </w:rPr>
      </w:pPr>
    </w:p>
    <w:p w:rsidR="00CF6FE2" w:rsidRPr="006A27ED" w:rsidRDefault="00CF6FE2" w:rsidP="00096F99">
      <w:pPr>
        <w:autoSpaceDE w:val="0"/>
        <w:autoSpaceDN w:val="0"/>
        <w:adjustRightInd w:val="0"/>
        <w:spacing w:after="0" w:line="240" w:lineRule="auto"/>
        <w:ind w:firstLine="709"/>
        <w:jc w:val="both"/>
        <w:rPr>
          <w:rFonts w:ascii="Times New Roman" w:hAnsi="Times New Roman"/>
          <w:sz w:val="28"/>
          <w:szCs w:val="28"/>
        </w:rPr>
      </w:pPr>
    </w:p>
    <w:p w:rsidR="00096F99" w:rsidRPr="00676BFC" w:rsidRDefault="00096F99" w:rsidP="00096F99">
      <w:pPr>
        <w:pStyle w:val="a3"/>
        <w:ind w:firstLine="709"/>
        <w:jc w:val="center"/>
        <w:rPr>
          <w:sz w:val="28"/>
          <w:szCs w:val="28"/>
        </w:rPr>
      </w:pPr>
      <w:r w:rsidRPr="00EB37E1">
        <w:rPr>
          <w:sz w:val="28"/>
          <w:szCs w:val="28"/>
        </w:rPr>
        <w:t xml:space="preserve">3. </w:t>
      </w:r>
      <w:r>
        <w:rPr>
          <w:rFonts w:asciiTheme="minorHAnsi" w:hAnsiTheme="minorHAnsi"/>
          <w:sz w:val="28"/>
          <w:szCs w:val="28"/>
        </w:rPr>
        <w:t xml:space="preserve"> </w:t>
      </w:r>
      <w:r w:rsidRPr="00676BFC">
        <w:rPr>
          <w:sz w:val="28"/>
          <w:szCs w:val="28"/>
        </w:rPr>
        <w:t xml:space="preserve">Характеристика </w:t>
      </w:r>
      <w:r w:rsidRPr="00EB37E1">
        <w:rPr>
          <w:sz w:val="28"/>
          <w:szCs w:val="28"/>
        </w:rPr>
        <w:t xml:space="preserve">основных мероприятий </w:t>
      </w:r>
      <w:r w:rsidRPr="00676BFC">
        <w:rPr>
          <w:sz w:val="28"/>
          <w:szCs w:val="28"/>
        </w:rPr>
        <w:t>под</w:t>
      </w:r>
      <w:r w:rsidRPr="00EB37E1">
        <w:rPr>
          <w:sz w:val="28"/>
          <w:szCs w:val="28"/>
        </w:rPr>
        <w:t>программы</w:t>
      </w:r>
    </w:p>
    <w:p w:rsidR="00096F99" w:rsidRDefault="00096F99" w:rsidP="00096F99">
      <w:pPr>
        <w:pStyle w:val="ConsPlusNormal"/>
        <w:widowControl/>
        <w:tabs>
          <w:tab w:val="left" w:pos="851"/>
        </w:tabs>
        <w:spacing w:before="120" w:line="320" w:lineRule="exact"/>
        <w:ind w:left="709"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rsidR="00096F99" w:rsidRDefault="00096F99" w:rsidP="00096F99">
      <w:pPr>
        <w:pStyle w:val="a5"/>
        <w:spacing w:after="0" w:line="240" w:lineRule="auto"/>
        <w:ind w:left="0" w:firstLine="709"/>
        <w:jc w:val="both"/>
        <w:rPr>
          <w:rFonts w:ascii="Times New Roman" w:hAnsi="Times New Roman" w:cs="Times New Roman"/>
          <w:sz w:val="28"/>
          <w:szCs w:val="28"/>
        </w:rPr>
      </w:pPr>
      <w:r w:rsidRPr="00BC7D2E">
        <w:rPr>
          <w:rFonts w:ascii="Times New Roman" w:eastAsia="MS Mincho" w:hAnsi="Times New Roman" w:cs="Times New Roman"/>
          <w:sz w:val="28"/>
          <w:szCs w:val="28"/>
          <w:lang w:eastAsia="ja-JP"/>
        </w:rPr>
        <w:t>Подпрограмма направлена на усовершенствование  системы исследований и контроля состояния атмосферного воздуха в г. Новомосковск.</w:t>
      </w:r>
    </w:p>
    <w:p w:rsidR="00096F99" w:rsidRDefault="00096F99" w:rsidP="00096F99">
      <w:pPr>
        <w:pStyle w:val="ConsPlusNormal"/>
        <w:widowControl/>
        <w:tabs>
          <w:tab w:val="left" w:pos="851"/>
        </w:tabs>
        <w:spacing w:before="120"/>
        <w:ind w:firstLine="709"/>
        <w:jc w:val="both"/>
        <w:outlineLvl w:val="1"/>
        <w:rPr>
          <w:rFonts w:ascii="Times New Roman" w:hAnsi="Times New Roman" w:cs="Times New Roman"/>
          <w:sz w:val="28"/>
          <w:szCs w:val="28"/>
        </w:rPr>
      </w:pPr>
      <w:r w:rsidRPr="00CE7A5D">
        <w:rPr>
          <w:rFonts w:ascii="Times New Roman" w:hAnsi="Times New Roman" w:cs="Times New Roman"/>
          <w:sz w:val="28"/>
          <w:szCs w:val="28"/>
        </w:rPr>
        <w:t>В ходе реализации</w:t>
      </w:r>
      <w:r>
        <w:rPr>
          <w:rFonts w:ascii="Times New Roman" w:hAnsi="Times New Roman" w:cs="Times New Roman"/>
          <w:sz w:val="28"/>
          <w:szCs w:val="28"/>
        </w:rPr>
        <w:t xml:space="preserve"> подпрограммы предусматриваются следующие мероприятия:</w:t>
      </w:r>
    </w:p>
    <w:p w:rsidR="00096F99" w:rsidRPr="00266D9C" w:rsidRDefault="00096F99" w:rsidP="00096F99">
      <w:pPr>
        <w:pStyle w:val="21"/>
        <w:numPr>
          <w:ilvl w:val="0"/>
          <w:numId w:val="14"/>
        </w:num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В целях</w:t>
      </w:r>
      <w:r w:rsidRPr="00266D9C">
        <w:rPr>
          <w:rFonts w:ascii="Times New Roman" w:hAnsi="Times New Roman"/>
          <w:sz w:val="28"/>
          <w:szCs w:val="28"/>
        </w:rPr>
        <w:t xml:space="preserve"> усовершенствования  системы контроля состояния атмосферного </w:t>
      </w:r>
      <w:r>
        <w:rPr>
          <w:rFonts w:ascii="Times New Roman" w:hAnsi="Times New Roman"/>
          <w:sz w:val="28"/>
          <w:szCs w:val="28"/>
        </w:rPr>
        <w:t xml:space="preserve">  </w:t>
      </w:r>
      <w:r w:rsidRPr="00266D9C">
        <w:rPr>
          <w:rFonts w:ascii="Times New Roman" w:hAnsi="Times New Roman"/>
          <w:sz w:val="28"/>
          <w:szCs w:val="28"/>
        </w:rPr>
        <w:t>воздуха в г. Новомосковске</w:t>
      </w:r>
      <w:r>
        <w:rPr>
          <w:rFonts w:ascii="Times New Roman" w:hAnsi="Times New Roman"/>
          <w:sz w:val="28"/>
          <w:szCs w:val="28"/>
        </w:rPr>
        <w:t xml:space="preserve"> необходимо:</w:t>
      </w:r>
      <w:r w:rsidRPr="00266D9C">
        <w:rPr>
          <w:rFonts w:ascii="Times New Roman" w:hAnsi="Times New Roman"/>
          <w:sz w:val="28"/>
          <w:szCs w:val="28"/>
        </w:rPr>
        <w:t xml:space="preserve"> </w:t>
      </w:r>
    </w:p>
    <w:p w:rsidR="00096F99" w:rsidRPr="006A27ED" w:rsidRDefault="00096F99" w:rsidP="00096F99">
      <w:pPr>
        <w:tabs>
          <w:tab w:val="left" w:pos="851"/>
        </w:tabs>
        <w:spacing w:after="0" w:line="240" w:lineRule="auto"/>
        <w:ind w:left="709"/>
        <w:jc w:val="both"/>
        <w:rPr>
          <w:rFonts w:ascii="Times New Roman" w:hAnsi="Times New Roman"/>
          <w:sz w:val="28"/>
          <w:szCs w:val="28"/>
        </w:rPr>
      </w:pPr>
      <w:r w:rsidRPr="00266D9C">
        <w:rPr>
          <w:rFonts w:ascii="Times New Roman" w:hAnsi="Times New Roman"/>
          <w:sz w:val="28"/>
          <w:szCs w:val="28"/>
        </w:rPr>
        <w:t>- расширение перечня</w:t>
      </w:r>
      <w:r w:rsidRPr="006A27ED">
        <w:rPr>
          <w:rFonts w:ascii="Times New Roman" w:hAnsi="Times New Roman"/>
          <w:sz w:val="28"/>
          <w:szCs w:val="28"/>
        </w:rPr>
        <w:t xml:space="preserve"> контролируемых АСК «Атмосфера» ингредиентов</w:t>
      </w:r>
      <w:r>
        <w:rPr>
          <w:rFonts w:ascii="Times New Roman" w:hAnsi="Times New Roman"/>
          <w:sz w:val="28"/>
          <w:szCs w:val="28"/>
        </w:rPr>
        <w:t>;</w:t>
      </w:r>
    </w:p>
    <w:p w:rsidR="00096F99" w:rsidRDefault="00096F99" w:rsidP="00096F99">
      <w:pPr>
        <w:tabs>
          <w:tab w:val="left" w:pos="851"/>
        </w:tabs>
        <w:spacing w:after="0" w:line="240" w:lineRule="auto"/>
        <w:ind w:left="709"/>
        <w:jc w:val="both"/>
        <w:rPr>
          <w:rFonts w:ascii="Times New Roman" w:hAnsi="Times New Roman"/>
          <w:sz w:val="28"/>
          <w:szCs w:val="28"/>
        </w:rPr>
      </w:pPr>
      <w:r>
        <w:rPr>
          <w:rFonts w:ascii="Times New Roman" w:hAnsi="Times New Roman"/>
          <w:sz w:val="28"/>
          <w:szCs w:val="28"/>
        </w:rPr>
        <w:t>- у</w:t>
      </w:r>
      <w:r w:rsidRPr="006A27ED">
        <w:rPr>
          <w:rFonts w:ascii="Times New Roman" w:hAnsi="Times New Roman"/>
          <w:sz w:val="28"/>
          <w:szCs w:val="28"/>
        </w:rPr>
        <w:t>величение количества постов АСК «Атмосфера»</w:t>
      </w:r>
      <w:r>
        <w:rPr>
          <w:rFonts w:ascii="Times New Roman" w:hAnsi="Times New Roman"/>
          <w:sz w:val="28"/>
          <w:szCs w:val="28"/>
        </w:rPr>
        <w:t>;</w:t>
      </w:r>
    </w:p>
    <w:p w:rsidR="00096F99" w:rsidRDefault="00096F99" w:rsidP="00096F99">
      <w:pPr>
        <w:tabs>
          <w:tab w:val="left" w:pos="851"/>
        </w:tabs>
        <w:spacing w:after="0" w:line="240" w:lineRule="auto"/>
        <w:ind w:left="709"/>
        <w:jc w:val="both"/>
        <w:rPr>
          <w:rFonts w:ascii="Times New Roman" w:hAnsi="Times New Roman"/>
          <w:sz w:val="28"/>
          <w:szCs w:val="28"/>
        </w:rPr>
      </w:pPr>
      <w:r>
        <w:rPr>
          <w:rFonts w:ascii="Times New Roman" w:hAnsi="Times New Roman"/>
          <w:sz w:val="28"/>
          <w:szCs w:val="28"/>
        </w:rPr>
        <w:t>- создание программного обеспечения для АСК «Атмосфера»;</w:t>
      </w:r>
    </w:p>
    <w:p w:rsidR="00096F99" w:rsidRDefault="00CF6FE2" w:rsidP="00096F99">
      <w:pPr>
        <w:spacing w:after="0" w:line="240" w:lineRule="auto"/>
        <w:ind w:firstLine="708"/>
        <w:jc w:val="both"/>
        <w:rPr>
          <w:rFonts w:ascii="Times New Roman" w:hAnsi="Times New Roman"/>
          <w:sz w:val="28"/>
          <w:szCs w:val="28"/>
        </w:rPr>
      </w:pPr>
      <w:r>
        <w:rPr>
          <w:rFonts w:ascii="Times New Roman" w:hAnsi="Times New Roman"/>
          <w:sz w:val="28"/>
          <w:szCs w:val="28"/>
        </w:rPr>
        <w:t>2</w:t>
      </w:r>
      <w:r w:rsidR="00096F99">
        <w:rPr>
          <w:rFonts w:ascii="Times New Roman" w:hAnsi="Times New Roman"/>
          <w:sz w:val="28"/>
          <w:szCs w:val="28"/>
        </w:rPr>
        <w:t>. Для реализации мероприятия по организации исследований атмосферного воздуха в селитебной зоне г. Новомосковска необходимо:</w:t>
      </w:r>
    </w:p>
    <w:p w:rsidR="00096F99" w:rsidRDefault="00096F99" w:rsidP="00CF6FE2">
      <w:pPr>
        <w:spacing w:after="0" w:line="240" w:lineRule="auto"/>
        <w:ind w:firstLine="709"/>
        <w:jc w:val="both"/>
        <w:rPr>
          <w:rFonts w:ascii="Times New Roman" w:hAnsi="Times New Roman"/>
          <w:sz w:val="28"/>
          <w:szCs w:val="28"/>
        </w:rPr>
      </w:pPr>
      <w:r>
        <w:rPr>
          <w:rFonts w:ascii="Times New Roman" w:hAnsi="Times New Roman"/>
          <w:sz w:val="28"/>
          <w:szCs w:val="28"/>
        </w:rPr>
        <w:t>-  проведение исследований атмосферного воздуха в селитебной зоне г.Новомосковска;</w:t>
      </w:r>
    </w:p>
    <w:p w:rsidR="00096F99" w:rsidRDefault="00096F99" w:rsidP="00CF6FE2">
      <w:pPr>
        <w:pStyle w:val="ConsPlusNormal"/>
        <w:ind w:firstLine="709"/>
        <w:jc w:val="both"/>
        <w:rPr>
          <w:rFonts w:ascii="Times New Roman" w:hAnsi="Times New Roman" w:cs="Times New Roman"/>
          <w:sz w:val="28"/>
          <w:szCs w:val="28"/>
        </w:rPr>
      </w:pPr>
      <w:r>
        <w:rPr>
          <w:rFonts w:ascii="Times New Roman" w:hAnsi="Times New Roman"/>
          <w:sz w:val="28"/>
          <w:szCs w:val="28"/>
        </w:rPr>
        <w:t>- п</w:t>
      </w:r>
      <w:r w:rsidRPr="00481401">
        <w:rPr>
          <w:rFonts w:ascii="Times New Roman" w:hAnsi="Times New Roman" w:cs="Times New Roman"/>
          <w:sz w:val="28"/>
          <w:szCs w:val="28"/>
        </w:rPr>
        <w:t>риобретение</w:t>
      </w:r>
      <w:r>
        <w:rPr>
          <w:rFonts w:ascii="Times New Roman" w:hAnsi="Times New Roman" w:cs="Times New Roman"/>
          <w:sz w:val="28"/>
          <w:szCs w:val="28"/>
        </w:rPr>
        <w:t xml:space="preserve"> </w:t>
      </w:r>
      <w:r w:rsidRPr="00481401">
        <w:rPr>
          <w:rFonts w:ascii="Times New Roman" w:hAnsi="Times New Roman" w:cs="Times New Roman"/>
          <w:sz w:val="28"/>
          <w:szCs w:val="28"/>
        </w:rPr>
        <w:t>хромато-масс-спектрометра (ХМС)  и установление программного обеспечения для ХМС</w:t>
      </w:r>
      <w:r>
        <w:rPr>
          <w:rFonts w:ascii="Times New Roman" w:hAnsi="Times New Roman" w:cs="Times New Roman"/>
          <w:sz w:val="28"/>
          <w:szCs w:val="28"/>
        </w:rPr>
        <w:t>.</w:t>
      </w:r>
    </w:p>
    <w:p w:rsidR="00CF6FE2" w:rsidRDefault="00CF6FE2" w:rsidP="00096F99">
      <w:pPr>
        <w:pStyle w:val="ConsPlusNormal"/>
        <w:ind w:left="709" w:firstLine="0"/>
        <w:rPr>
          <w:rFonts w:ascii="Times New Roman" w:hAnsi="Times New Roman" w:cs="Times New Roman"/>
          <w:sz w:val="28"/>
          <w:szCs w:val="28"/>
        </w:rPr>
      </w:pPr>
    </w:p>
    <w:tbl>
      <w:tblPr>
        <w:tblW w:w="13295" w:type="dxa"/>
        <w:tblLook w:val="04A0"/>
      </w:tblPr>
      <w:tblGrid>
        <w:gridCol w:w="520"/>
        <w:gridCol w:w="2660"/>
        <w:gridCol w:w="1950"/>
        <w:gridCol w:w="1287"/>
        <w:gridCol w:w="1287"/>
        <w:gridCol w:w="2250"/>
        <w:gridCol w:w="57"/>
        <w:gridCol w:w="2883"/>
        <w:gridCol w:w="130"/>
        <w:gridCol w:w="141"/>
        <w:gridCol w:w="130"/>
      </w:tblGrid>
      <w:tr w:rsidR="00096F99" w:rsidRPr="00C073D4" w:rsidTr="006A5F67">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w:t>
            </w:r>
            <w:r w:rsidRPr="00C073D4">
              <w:rPr>
                <w:rFonts w:ascii="Times New Roman" w:eastAsia="Times New Roman" w:hAnsi="Times New Roman" w:cs="Times New Roman"/>
              </w:rPr>
              <w:br/>
              <w:t>п/п</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Наименование  основного мероприятия</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Ответственный исполнитель,</w:t>
            </w:r>
          </w:p>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соисполнители,</w:t>
            </w:r>
          </w:p>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исполнители</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Срок</w:t>
            </w:r>
          </w:p>
        </w:tc>
        <w:tc>
          <w:tcPr>
            <w:tcW w:w="23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Ожидаемый непосредственный результат</w:t>
            </w:r>
            <w:r w:rsidRPr="00C073D4">
              <w:rPr>
                <w:rFonts w:ascii="Times New Roman" w:eastAsia="Times New Roman" w:hAnsi="Times New Roman" w:cs="Times New Roman"/>
              </w:rPr>
              <w:br/>
              <w:t>(краткое описание)</w:t>
            </w:r>
          </w:p>
        </w:tc>
        <w:tc>
          <w:tcPr>
            <w:tcW w:w="3013" w:type="dxa"/>
            <w:gridSpan w:val="2"/>
            <w:vMerge w:val="restart"/>
            <w:tcBorders>
              <w:top w:val="nil"/>
              <w:left w:val="nil"/>
              <w:bottom w:val="nil"/>
              <w:right w:val="nil"/>
            </w:tcBorders>
            <w:shd w:val="clear" w:color="auto" w:fill="auto"/>
            <w:hideMark/>
          </w:tcPr>
          <w:p w:rsidR="00096F99" w:rsidRPr="00C073D4" w:rsidRDefault="00096F99" w:rsidP="006A5F67">
            <w:pPr>
              <w:spacing w:after="0" w:line="240" w:lineRule="auto"/>
              <w:jc w:val="center"/>
              <w:rPr>
                <w:rFonts w:ascii="Times New Roman" w:eastAsia="Times New Roman" w:hAnsi="Times New Roman" w:cs="Times New Roman"/>
              </w:rPr>
            </w:pPr>
          </w:p>
        </w:tc>
        <w:tc>
          <w:tcPr>
            <w:tcW w:w="271" w:type="dxa"/>
            <w:gridSpan w:val="2"/>
            <w:vMerge w:val="restart"/>
            <w:tcBorders>
              <w:top w:val="nil"/>
              <w:left w:val="nil"/>
              <w:bottom w:val="nil"/>
              <w:right w:val="nil"/>
            </w:tcBorders>
            <w:shd w:val="clear" w:color="auto" w:fill="auto"/>
            <w:hideMark/>
          </w:tcPr>
          <w:p w:rsidR="00096F99" w:rsidRPr="00C073D4" w:rsidRDefault="00096F99" w:rsidP="006A5F67">
            <w:pPr>
              <w:spacing w:after="0" w:line="240" w:lineRule="auto"/>
              <w:jc w:val="center"/>
              <w:rPr>
                <w:rFonts w:ascii="Times New Roman" w:eastAsia="Times New Roman" w:hAnsi="Times New Roman" w:cs="Times New Roman"/>
              </w:rPr>
            </w:pPr>
          </w:p>
        </w:tc>
      </w:tr>
      <w:tr w:rsidR="00096F99" w:rsidRPr="00C073D4" w:rsidTr="006A5F67">
        <w:trPr>
          <w:trHeight w:val="132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окончания реализации</w:t>
            </w:r>
          </w:p>
        </w:tc>
        <w:tc>
          <w:tcPr>
            <w:tcW w:w="2307" w:type="dxa"/>
            <w:gridSpan w:val="2"/>
            <w:vMerge/>
            <w:tcBorders>
              <w:top w:val="single" w:sz="4" w:space="0" w:color="auto"/>
              <w:left w:val="single" w:sz="4" w:space="0" w:color="auto"/>
              <w:bottom w:val="single" w:sz="4" w:space="0" w:color="000000"/>
              <w:right w:val="single" w:sz="4" w:space="0" w:color="auto"/>
            </w:tcBorders>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p>
        </w:tc>
        <w:tc>
          <w:tcPr>
            <w:tcW w:w="3013" w:type="dxa"/>
            <w:gridSpan w:val="2"/>
            <w:vMerge/>
            <w:tcBorders>
              <w:top w:val="nil"/>
              <w:left w:val="nil"/>
              <w:bottom w:val="nil"/>
              <w:right w:val="nil"/>
            </w:tcBorders>
            <w:vAlign w:val="center"/>
            <w:hideMark/>
          </w:tcPr>
          <w:p w:rsidR="00096F99" w:rsidRPr="00C073D4" w:rsidRDefault="00096F99" w:rsidP="006A5F67">
            <w:pPr>
              <w:spacing w:after="0" w:line="240" w:lineRule="auto"/>
              <w:rPr>
                <w:rFonts w:ascii="Times New Roman" w:eastAsia="Times New Roman" w:hAnsi="Times New Roman" w:cs="Times New Roman"/>
              </w:rPr>
            </w:pPr>
          </w:p>
        </w:tc>
        <w:tc>
          <w:tcPr>
            <w:tcW w:w="271" w:type="dxa"/>
            <w:gridSpan w:val="2"/>
            <w:vMerge/>
            <w:tcBorders>
              <w:top w:val="nil"/>
              <w:left w:val="nil"/>
              <w:bottom w:val="nil"/>
              <w:right w:val="nil"/>
            </w:tcBorders>
            <w:vAlign w:val="center"/>
            <w:hideMark/>
          </w:tcPr>
          <w:p w:rsidR="00096F99" w:rsidRPr="00C073D4" w:rsidRDefault="00096F99" w:rsidP="006A5F67">
            <w:pPr>
              <w:spacing w:after="0" w:line="240" w:lineRule="auto"/>
              <w:rPr>
                <w:rFonts w:ascii="Times New Roman" w:eastAsia="Times New Roman" w:hAnsi="Times New Roman" w:cs="Times New Roman"/>
              </w:rPr>
            </w:pPr>
          </w:p>
        </w:tc>
      </w:tr>
      <w:tr w:rsidR="00096F99" w:rsidRPr="00C073D4"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96F99" w:rsidRPr="00C073D4" w:rsidRDefault="00096F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vAlign w:val="center"/>
            <w:hideMark/>
          </w:tcPr>
          <w:p w:rsidR="00096F99" w:rsidRPr="00C073D4" w:rsidRDefault="00096F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2</w:t>
            </w:r>
          </w:p>
        </w:tc>
        <w:tc>
          <w:tcPr>
            <w:tcW w:w="1950" w:type="dxa"/>
            <w:tcBorders>
              <w:top w:val="nil"/>
              <w:left w:val="nil"/>
              <w:bottom w:val="single" w:sz="4" w:space="0" w:color="auto"/>
              <w:right w:val="single" w:sz="4" w:space="0" w:color="auto"/>
            </w:tcBorders>
            <w:shd w:val="clear" w:color="auto" w:fill="auto"/>
            <w:noWrap/>
            <w:vAlign w:val="center"/>
            <w:hideMark/>
          </w:tcPr>
          <w:p w:rsidR="00096F99" w:rsidRPr="00C073D4" w:rsidRDefault="00096F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3</w:t>
            </w:r>
          </w:p>
        </w:tc>
        <w:tc>
          <w:tcPr>
            <w:tcW w:w="1287" w:type="dxa"/>
            <w:tcBorders>
              <w:top w:val="nil"/>
              <w:left w:val="nil"/>
              <w:bottom w:val="single" w:sz="4" w:space="0" w:color="auto"/>
              <w:right w:val="single" w:sz="4" w:space="0" w:color="auto"/>
            </w:tcBorders>
            <w:shd w:val="clear" w:color="auto" w:fill="auto"/>
            <w:noWrap/>
            <w:vAlign w:val="center"/>
            <w:hideMark/>
          </w:tcPr>
          <w:p w:rsidR="00096F99" w:rsidRPr="00C073D4" w:rsidRDefault="00096F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4</w:t>
            </w:r>
          </w:p>
        </w:tc>
        <w:tc>
          <w:tcPr>
            <w:tcW w:w="1287" w:type="dxa"/>
            <w:tcBorders>
              <w:top w:val="nil"/>
              <w:left w:val="nil"/>
              <w:bottom w:val="single" w:sz="4" w:space="0" w:color="auto"/>
              <w:right w:val="single" w:sz="4" w:space="0" w:color="auto"/>
            </w:tcBorders>
            <w:shd w:val="clear" w:color="auto" w:fill="auto"/>
            <w:noWrap/>
            <w:vAlign w:val="center"/>
            <w:hideMark/>
          </w:tcPr>
          <w:p w:rsidR="00096F99" w:rsidRPr="00C073D4" w:rsidRDefault="00096F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5</w:t>
            </w:r>
          </w:p>
        </w:tc>
        <w:tc>
          <w:tcPr>
            <w:tcW w:w="2307" w:type="dxa"/>
            <w:gridSpan w:val="2"/>
            <w:tcBorders>
              <w:top w:val="nil"/>
              <w:left w:val="nil"/>
              <w:bottom w:val="single" w:sz="4" w:space="0" w:color="auto"/>
              <w:right w:val="single" w:sz="4" w:space="0" w:color="auto"/>
            </w:tcBorders>
            <w:shd w:val="clear" w:color="auto" w:fill="auto"/>
            <w:noWrap/>
            <w:vAlign w:val="center"/>
            <w:hideMark/>
          </w:tcPr>
          <w:p w:rsidR="00096F99" w:rsidRPr="00C073D4" w:rsidRDefault="00096F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6</w:t>
            </w:r>
          </w:p>
        </w:tc>
        <w:tc>
          <w:tcPr>
            <w:tcW w:w="3013" w:type="dxa"/>
            <w:gridSpan w:val="2"/>
            <w:tcBorders>
              <w:top w:val="nil"/>
              <w:left w:val="nil"/>
              <w:bottom w:val="nil"/>
              <w:right w:val="nil"/>
            </w:tcBorders>
            <w:shd w:val="clear" w:color="auto" w:fill="auto"/>
            <w:noWrap/>
            <w:hideMark/>
          </w:tcPr>
          <w:p w:rsidR="00096F99" w:rsidRPr="00C073D4" w:rsidRDefault="00096F99" w:rsidP="006A5F67">
            <w:pPr>
              <w:spacing w:after="0" w:line="240" w:lineRule="auto"/>
              <w:ind w:right="-1"/>
              <w:jc w:val="center"/>
              <w:rPr>
                <w:rFonts w:ascii="Times New Roman" w:eastAsia="Times New Roman" w:hAnsi="Times New Roman" w:cs="Times New Roman"/>
                <w:b/>
              </w:rPr>
            </w:pPr>
          </w:p>
        </w:tc>
        <w:tc>
          <w:tcPr>
            <w:tcW w:w="271" w:type="dxa"/>
            <w:gridSpan w:val="2"/>
            <w:tcBorders>
              <w:top w:val="nil"/>
              <w:left w:val="nil"/>
              <w:bottom w:val="nil"/>
              <w:right w:val="nil"/>
            </w:tcBorders>
            <w:shd w:val="clear" w:color="auto" w:fill="auto"/>
            <w:noWrap/>
            <w:hideMark/>
          </w:tcPr>
          <w:p w:rsidR="00096F99" w:rsidRPr="00C073D4" w:rsidRDefault="00096F99" w:rsidP="006A5F67">
            <w:pPr>
              <w:spacing w:after="0" w:line="240" w:lineRule="auto"/>
              <w:jc w:val="center"/>
              <w:rPr>
                <w:rFonts w:ascii="Times New Roman" w:eastAsia="Times New Roman" w:hAnsi="Times New Roman" w:cs="Times New Roman"/>
              </w:rPr>
            </w:pPr>
          </w:p>
        </w:tc>
      </w:tr>
      <w:tr w:rsidR="00696A06" w:rsidRPr="004F036A"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96A06" w:rsidRPr="004F036A" w:rsidRDefault="00696A06"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60" w:type="dxa"/>
            <w:tcBorders>
              <w:top w:val="single" w:sz="4" w:space="0" w:color="auto"/>
              <w:left w:val="nil"/>
              <w:bottom w:val="single" w:sz="4" w:space="0" w:color="auto"/>
              <w:right w:val="single" w:sz="4" w:space="0" w:color="auto"/>
            </w:tcBorders>
            <w:shd w:val="clear" w:color="auto" w:fill="auto"/>
            <w:hideMark/>
          </w:tcPr>
          <w:p w:rsidR="00696A06" w:rsidRPr="004F036A" w:rsidRDefault="00696A06" w:rsidP="00385F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Основное меропри-тие 1:  Усовершенство</w:t>
            </w:r>
            <w:r w:rsidRPr="004F036A">
              <w:rPr>
                <w:rFonts w:ascii="Times New Roman" w:eastAsia="Times New Roman" w:hAnsi="Times New Roman" w:cs="Times New Roman"/>
              </w:rPr>
              <w:t>вание  системы контроля состо</w:t>
            </w:r>
            <w:r>
              <w:rPr>
                <w:rFonts w:ascii="Times New Roman" w:eastAsia="Times New Roman" w:hAnsi="Times New Roman" w:cs="Times New Roman"/>
              </w:rPr>
              <w:t>-</w:t>
            </w:r>
            <w:r w:rsidRPr="004F036A">
              <w:rPr>
                <w:rFonts w:ascii="Times New Roman" w:eastAsia="Times New Roman" w:hAnsi="Times New Roman" w:cs="Times New Roman"/>
              </w:rPr>
              <w:t>яния атмосферного воз</w:t>
            </w:r>
            <w:r>
              <w:rPr>
                <w:rFonts w:ascii="Times New Roman" w:eastAsia="Times New Roman" w:hAnsi="Times New Roman" w:cs="Times New Roman"/>
              </w:rPr>
              <w:t>-</w:t>
            </w:r>
            <w:r w:rsidRPr="004F036A">
              <w:rPr>
                <w:rFonts w:ascii="Times New Roman" w:eastAsia="Times New Roman" w:hAnsi="Times New Roman" w:cs="Times New Roman"/>
              </w:rPr>
              <w:t>духа в г. Новомосковск.</w:t>
            </w:r>
          </w:p>
        </w:tc>
        <w:tc>
          <w:tcPr>
            <w:tcW w:w="1950" w:type="dxa"/>
            <w:tcBorders>
              <w:top w:val="single" w:sz="4" w:space="0" w:color="auto"/>
              <w:left w:val="nil"/>
              <w:bottom w:val="single" w:sz="4" w:space="0" w:color="auto"/>
              <w:right w:val="single" w:sz="4" w:space="0" w:color="auto"/>
            </w:tcBorders>
            <w:shd w:val="clear" w:color="auto" w:fill="auto"/>
            <w:hideMark/>
          </w:tcPr>
          <w:p w:rsidR="00696A06" w:rsidRPr="004B0AEA" w:rsidRDefault="00696A06" w:rsidP="009C30CF">
            <w:pPr>
              <w:spacing w:after="0" w:line="240" w:lineRule="auto"/>
              <w:jc w:val="both"/>
              <w:rPr>
                <w:rFonts w:ascii="Times New Roman" w:eastAsia="Times New Roman" w:hAnsi="Times New Roman" w:cs="Times New Roman"/>
              </w:rPr>
            </w:pPr>
            <w:r w:rsidRPr="004B0AEA">
              <w:rPr>
                <w:rFonts w:ascii="Times New Roman" w:eastAsia="Times New Roman" w:hAnsi="Times New Roman" w:cs="Times New Roman"/>
              </w:rPr>
              <w:t>Консультант управления ОБН, ГО и ЧС Зуб Л.П.</w:t>
            </w:r>
          </w:p>
        </w:tc>
        <w:tc>
          <w:tcPr>
            <w:tcW w:w="1287" w:type="dxa"/>
            <w:tcBorders>
              <w:top w:val="single" w:sz="4" w:space="0" w:color="auto"/>
              <w:left w:val="nil"/>
              <w:bottom w:val="single" w:sz="4" w:space="0" w:color="auto"/>
              <w:right w:val="single" w:sz="4" w:space="0" w:color="auto"/>
            </w:tcBorders>
            <w:shd w:val="clear" w:color="auto" w:fill="auto"/>
            <w:noWrap/>
            <w:hideMark/>
          </w:tcPr>
          <w:p w:rsidR="00696A06" w:rsidRPr="004F036A" w:rsidRDefault="00696A06" w:rsidP="006A5F67">
            <w:pPr>
              <w:jc w:val="center"/>
              <w:rPr>
                <w:rFonts w:ascii="Times New Roman" w:eastAsia="Times New Roman" w:hAnsi="Times New Roman" w:cs="Times New Roman"/>
              </w:rPr>
            </w:pPr>
            <w:r w:rsidRPr="004F036A">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696A06" w:rsidRPr="004F036A" w:rsidRDefault="00696A06" w:rsidP="006A5F67">
            <w:pPr>
              <w:jc w:val="center"/>
              <w:rPr>
                <w:rFonts w:ascii="Times New Roman" w:eastAsia="Times New Roman" w:hAnsi="Times New Roman" w:cs="Times New Roman"/>
              </w:rPr>
            </w:pPr>
            <w:r w:rsidRPr="004F036A">
              <w:rPr>
                <w:rFonts w:ascii="Times New Roman" w:eastAsia="Times New Roman" w:hAnsi="Times New Roman" w:cs="Times New Roman"/>
              </w:rPr>
              <w:t>2018 г.</w:t>
            </w:r>
          </w:p>
        </w:tc>
        <w:tc>
          <w:tcPr>
            <w:tcW w:w="2307" w:type="dxa"/>
            <w:gridSpan w:val="2"/>
            <w:tcBorders>
              <w:top w:val="single" w:sz="4" w:space="0" w:color="auto"/>
              <w:left w:val="nil"/>
              <w:bottom w:val="single" w:sz="4" w:space="0" w:color="auto"/>
              <w:right w:val="single" w:sz="4" w:space="0" w:color="auto"/>
            </w:tcBorders>
            <w:shd w:val="clear" w:color="auto" w:fill="auto"/>
            <w:hideMark/>
          </w:tcPr>
          <w:p w:rsidR="00696A06" w:rsidRPr="004F036A" w:rsidRDefault="00696A06" w:rsidP="006A5F67">
            <w:pPr>
              <w:suppressAutoHyphens/>
              <w:spacing w:after="0" w:line="240" w:lineRule="auto"/>
              <w:jc w:val="both"/>
              <w:rPr>
                <w:rFonts w:ascii="Times New Roman" w:eastAsia="Times New Roman" w:hAnsi="Times New Roman" w:cs="Times New Roman"/>
              </w:rPr>
            </w:pPr>
            <w:r w:rsidRPr="004F036A">
              <w:rPr>
                <w:rFonts w:ascii="Times New Roman" w:eastAsia="Times New Roman" w:hAnsi="Times New Roman" w:cs="Times New Roman"/>
              </w:rPr>
              <w:t>Увеличение коли-чества определяемых на постах АСК «Ат-мосфера» ингредиен-тов. Увеличение ко-личества стационар-ных постов АСК  «Атмосфера».</w:t>
            </w:r>
          </w:p>
        </w:tc>
        <w:tc>
          <w:tcPr>
            <w:tcW w:w="3013" w:type="dxa"/>
            <w:gridSpan w:val="2"/>
            <w:tcBorders>
              <w:top w:val="nil"/>
              <w:left w:val="nil"/>
              <w:bottom w:val="nil"/>
              <w:right w:val="nil"/>
            </w:tcBorders>
            <w:shd w:val="clear" w:color="auto" w:fill="auto"/>
            <w:hideMark/>
          </w:tcPr>
          <w:p w:rsidR="00696A06" w:rsidRPr="004F036A" w:rsidRDefault="00696A06" w:rsidP="006A5F67">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hideMark/>
          </w:tcPr>
          <w:p w:rsidR="00696A06" w:rsidRPr="004F036A" w:rsidRDefault="00696A06" w:rsidP="006A5F67">
            <w:pPr>
              <w:spacing w:after="0" w:line="240" w:lineRule="auto"/>
              <w:rPr>
                <w:rFonts w:ascii="Times New Roman" w:eastAsia="Times New Roman" w:hAnsi="Times New Roman" w:cs="Times New Roman"/>
              </w:rPr>
            </w:pPr>
          </w:p>
        </w:tc>
      </w:tr>
      <w:tr w:rsidR="00696A06" w:rsidRPr="00BE684C"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96A06" w:rsidRPr="00BE684C" w:rsidRDefault="00696A06" w:rsidP="00CF6F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60" w:type="dxa"/>
            <w:tcBorders>
              <w:top w:val="single" w:sz="4" w:space="0" w:color="auto"/>
              <w:left w:val="nil"/>
              <w:bottom w:val="single" w:sz="4" w:space="0" w:color="auto"/>
              <w:right w:val="single" w:sz="4" w:space="0" w:color="auto"/>
            </w:tcBorders>
            <w:shd w:val="clear" w:color="auto" w:fill="auto"/>
            <w:hideMark/>
          </w:tcPr>
          <w:p w:rsidR="00696A06" w:rsidRPr="00BE684C" w:rsidRDefault="00696A06" w:rsidP="00385F77">
            <w:pPr>
              <w:spacing w:after="0" w:line="240" w:lineRule="auto"/>
              <w:jc w:val="both"/>
              <w:rPr>
                <w:rFonts w:ascii="Times New Roman" w:eastAsia="Times New Roman" w:hAnsi="Times New Roman" w:cs="Times New Roman"/>
              </w:rPr>
            </w:pPr>
            <w:r w:rsidRPr="00BE684C">
              <w:rPr>
                <w:rFonts w:ascii="Times New Roman" w:eastAsia="Times New Roman" w:hAnsi="Times New Roman" w:cs="Times New Roman"/>
              </w:rPr>
              <w:t xml:space="preserve">Основное мероприятие </w:t>
            </w:r>
            <w:r>
              <w:rPr>
                <w:rFonts w:ascii="Times New Roman" w:eastAsia="Times New Roman" w:hAnsi="Times New Roman" w:cs="Times New Roman"/>
                <w:color w:val="FF0000"/>
              </w:rPr>
              <w:t>2</w:t>
            </w:r>
            <w:r w:rsidRPr="00BE684C">
              <w:rPr>
                <w:rFonts w:ascii="Times New Roman" w:eastAsia="Times New Roman" w:hAnsi="Times New Roman" w:cs="Times New Roman"/>
              </w:rPr>
              <w:t xml:space="preserve">:  Организация </w:t>
            </w:r>
            <w:r>
              <w:rPr>
                <w:rFonts w:ascii="Times New Roman" w:eastAsia="Times New Roman" w:hAnsi="Times New Roman" w:cs="Times New Roman"/>
              </w:rPr>
              <w:t>и</w:t>
            </w:r>
            <w:r w:rsidRPr="00BE684C">
              <w:rPr>
                <w:rFonts w:ascii="Times New Roman" w:eastAsia="Times New Roman" w:hAnsi="Times New Roman" w:cs="Times New Roman"/>
              </w:rPr>
              <w:t>сследова</w:t>
            </w:r>
            <w:r>
              <w:rPr>
                <w:rFonts w:ascii="Times New Roman" w:eastAsia="Times New Roman" w:hAnsi="Times New Roman" w:cs="Times New Roman"/>
              </w:rPr>
              <w:t>-</w:t>
            </w:r>
            <w:r w:rsidRPr="00BE684C">
              <w:rPr>
                <w:rFonts w:ascii="Times New Roman" w:eastAsia="Times New Roman" w:hAnsi="Times New Roman" w:cs="Times New Roman"/>
              </w:rPr>
              <w:t>ний АВ в селитебной зо</w:t>
            </w:r>
            <w:r>
              <w:rPr>
                <w:rFonts w:ascii="Times New Roman" w:eastAsia="Times New Roman" w:hAnsi="Times New Roman" w:cs="Times New Roman"/>
              </w:rPr>
              <w:t>-</w:t>
            </w:r>
            <w:r w:rsidRPr="00BE684C">
              <w:rPr>
                <w:rFonts w:ascii="Times New Roman" w:eastAsia="Times New Roman" w:hAnsi="Times New Roman" w:cs="Times New Roman"/>
              </w:rPr>
              <w:t>не г. Новомосковск.</w:t>
            </w:r>
          </w:p>
        </w:tc>
        <w:tc>
          <w:tcPr>
            <w:tcW w:w="1950" w:type="dxa"/>
            <w:tcBorders>
              <w:top w:val="single" w:sz="4" w:space="0" w:color="auto"/>
              <w:left w:val="nil"/>
              <w:bottom w:val="single" w:sz="4" w:space="0" w:color="auto"/>
              <w:right w:val="single" w:sz="4" w:space="0" w:color="auto"/>
            </w:tcBorders>
            <w:shd w:val="clear" w:color="auto" w:fill="auto"/>
            <w:hideMark/>
          </w:tcPr>
          <w:p w:rsidR="00696A06" w:rsidRPr="004B0AEA" w:rsidRDefault="00696A06" w:rsidP="009C30CF">
            <w:pPr>
              <w:spacing w:after="0" w:line="240" w:lineRule="auto"/>
              <w:jc w:val="both"/>
              <w:rPr>
                <w:rFonts w:ascii="Times New Roman" w:eastAsia="Times New Roman" w:hAnsi="Times New Roman" w:cs="Times New Roman"/>
              </w:rPr>
            </w:pPr>
            <w:r w:rsidRPr="004B0AEA">
              <w:rPr>
                <w:rFonts w:ascii="Times New Roman" w:eastAsia="Times New Roman" w:hAnsi="Times New Roman" w:cs="Times New Roman"/>
              </w:rPr>
              <w:t>Консультант управления ОБН, ГО и ЧС Зуб Л.П.</w:t>
            </w:r>
          </w:p>
        </w:tc>
        <w:tc>
          <w:tcPr>
            <w:tcW w:w="1287" w:type="dxa"/>
            <w:tcBorders>
              <w:top w:val="single" w:sz="4" w:space="0" w:color="auto"/>
              <w:left w:val="nil"/>
              <w:bottom w:val="single" w:sz="4" w:space="0" w:color="auto"/>
              <w:right w:val="single" w:sz="4" w:space="0" w:color="auto"/>
            </w:tcBorders>
            <w:shd w:val="clear" w:color="auto" w:fill="auto"/>
            <w:noWrap/>
            <w:hideMark/>
          </w:tcPr>
          <w:p w:rsidR="00696A06" w:rsidRPr="00BE684C" w:rsidRDefault="00696A06" w:rsidP="006A5F67">
            <w:pPr>
              <w:jc w:val="center"/>
              <w:rPr>
                <w:rFonts w:ascii="Times New Roman" w:eastAsia="Times New Roman" w:hAnsi="Times New Roman" w:cs="Times New Roman"/>
              </w:rPr>
            </w:pPr>
            <w:r w:rsidRPr="00BE684C">
              <w:rPr>
                <w:rFonts w:ascii="Times New Roman" w:eastAsia="Times New Roman" w:hAnsi="Times New Roman" w:cs="Times New Roman"/>
              </w:rPr>
              <w:t>2014 г.</w:t>
            </w:r>
          </w:p>
        </w:tc>
        <w:tc>
          <w:tcPr>
            <w:tcW w:w="1287" w:type="dxa"/>
            <w:tcBorders>
              <w:top w:val="single" w:sz="4" w:space="0" w:color="auto"/>
              <w:left w:val="nil"/>
              <w:bottom w:val="single" w:sz="4" w:space="0" w:color="auto"/>
              <w:right w:val="single" w:sz="4" w:space="0" w:color="auto"/>
            </w:tcBorders>
            <w:shd w:val="clear" w:color="auto" w:fill="auto"/>
            <w:noWrap/>
            <w:hideMark/>
          </w:tcPr>
          <w:p w:rsidR="00696A06" w:rsidRPr="00BE684C" w:rsidRDefault="00696A06" w:rsidP="006A5F67">
            <w:pPr>
              <w:jc w:val="center"/>
              <w:rPr>
                <w:rFonts w:ascii="Times New Roman" w:eastAsia="Times New Roman" w:hAnsi="Times New Roman" w:cs="Times New Roman"/>
              </w:rPr>
            </w:pPr>
            <w:r w:rsidRPr="00BE684C">
              <w:rPr>
                <w:rFonts w:ascii="Times New Roman" w:eastAsia="Times New Roman" w:hAnsi="Times New Roman" w:cs="Times New Roman"/>
              </w:rPr>
              <w:t>2018 г.</w:t>
            </w:r>
          </w:p>
        </w:tc>
        <w:tc>
          <w:tcPr>
            <w:tcW w:w="2307" w:type="dxa"/>
            <w:gridSpan w:val="2"/>
            <w:tcBorders>
              <w:top w:val="single" w:sz="4" w:space="0" w:color="auto"/>
              <w:left w:val="nil"/>
              <w:bottom w:val="single" w:sz="4" w:space="0" w:color="auto"/>
              <w:right w:val="single" w:sz="4" w:space="0" w:color="auto"/>
            </w:tcBorders>
            <w:shd w:val="clear" w:color="auto" w:fill="auto"/>
            <w:hideMark/>
          </w:tcPr>
          <w:p w:rsidR="00696A06" w:rsidRPr="00BE684C" w:rsidRDefault="00696A06" w:rsidP="006A5F67">
            <w:pPr>
              <w:suppressAutoHyphens/>
              <w:spacing w:after="0" w:line="240" w:lineRule="auto"/>
              <w:jc w:val="both"/>
              <w:rPr>
                <w:rFonts w:ascii="Times New Roman" w:eastAsia="Times New Roman" w:hAnsi="Times New Roman" w:cs="Times New Roman"/>
              </w:rPr>
            </w:pPr>
            <w:r w:rsidRPr="00BE684C">
              <w:rPr>
                <w:rFonts w:ascii="Times New Roman" w:eastAsia="Times New Roman" w:hAnsi="Times New Roman" w:cs="Times New Roman"/>
              </w:rPr>
              <w:t>Снижение количества обращений жителей на загрязнение атмос-ферного воздуха от предприятий г. Ново-московска.</w:t>
            </w:r>
          </w:p>
        </w:tc>
        <w:tc>
          <w:tcPr>
            <w:tcW w:w="3013" w:type="dxa"/>
            <w:gridSpan w:val="2"/>
            <w:tcBorders>
              <w:top w:val="nil"/>
              <w:left w:val="nil"/>
              <w:bottom w:val="nil"/>
              <w:right w:val="nil"/>
            </w:tcBorders>
            <w:shd w:val="clear" w:color="auto" w:fill="auto"/>
            <w:hideMark/>
          </w:tcPr>
          <w:p w:rsidR="00696A06" w:rsidRPr="00BE684C" w:rsidRDefault="00696A06" w:rsidP="006A5F67">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hideMark/>
          </w:tcPr>
          <w:p w:rsidR="00696A06" w:rsidRPr="00BE684C" w:rsidRDefault="00696A06" w:rsidP="006A5F67">
            <w:pPr>
              <w:spacing w:after="0" w:line="240" w:lineRule="auto"/>
              <w:rPr>
                <w:rFonts w:ascii="Times New Roman" w:eastAsia="Times New Roman" w:hAnsi="Times New Roman" w:cs="Times New Roman"/>
              </w:rPr>
            </w:pPr>
          </w:p>
        </w:tc>
      </w:tr>
      <w:tr w:rsidR="00096F99" w:rsidRPr="007C7EE6" w:rsidTr="006A5F67">
        <w:trPr>
          <w:gridAfter w:val="1"/>
          <w:wAfter w:w="130" w:type="dxa"/>
          <w:trHeight w:val="315"/>
        </w:trPr>
        <w:tc>
          <w:tcPr>
            <w:tcW w:w="9954" w:type="dxa"/>
            <w:gridSpan w:val="6"/>
            <w:tcBorders>
              <w:top w:val="nil"/>
              <w:left w:val="nil"/>
              <w:bottom w:val="nil"/>
            </w:tcBorders>
            <w:shd w:val="clear" w:color="auto" w:fill="auto"/>
            <w:noWrap/>
            <w:vAlign w:val="bottom"/>
            <w:hideMark/>
          </w:tcPr>
          <w:p w:rsidR="00096F99" w:rsidRPr="00DF6C47" w:rsidRDefault="00096F99" w:rsidP="006A5F67">
            <w:pPr>
              <w:spacing w:after="0" w:line="240" w:lineRule="auto"/>
              <w:jc w:val="center"/>
              <w:rPr>
                <w:rFonts w:ascii="Times New Roman" w:eastAsia="Times New Roman" w:hAnsi="Times New Roman" w:cs="Times New Roman"/>
                <w:b/>
                <w:sz w:val="28"/>
                <w:szCs w:val="28"/>
                <w:lang w:eastAsia="ru-RU"/>
              </w:rPr>
            </w:pPr>
          </w:p>
        </w:tc>
        <w:tc>
          <w:tcPr>
            <w:tcW w:w="2940" w:type="dxa"/>
            <w:gridSpan w:val="2"/>
            <w:tcBorders>
              <w:top w:val="nil"/>
              <w:bottom w:val="nil"/>
              <w:right w:val="nil"/>
            </w:tcBorders>
            <w:shd w:val="clear" w:color="auto" w:fill="auto"/>
            <w:noWrap/>
            <w:vAlign w:val="bottom"/>
            <w:hideMark/>
          </w:tcPr>
          <w:p w:rsidR="00096F99" w:rsidRPr="007C7EE6" w:rsidRDefault="00096F99" w:rsidP="006A5F67">
            <w:pPr>
              <w:spacing w:after="0" w:line="240" w:lineRule="auto"/>
              <w:jc w:val="center"/>
              <w:rPr>
                <w:rFonts w:ascii="Times New Roman" w:eastAsia="Times New Roman" w:hAnsi="Times New Roman" w:cs="Times New Roman"/>
                <w:sz w:val="24"/>
                <w:szCs w:val="24"/>
                <w:lang w:eastAsia="ru-RU"/>
              </w:rPr>
            </w:pPr>
          </w:p>
        </w:tc>
        <w:tc>
          <w:tcPr>
            <w:tcW w:w="271" w:type="dxa"/>
            <w:gridSpan w:val="2"/>
            <w:tcBorders>
              <w:top w:val="nil"/>
              <w:left w:val="nil"/>
              <w:bottom w:val="nil"/>
              <w:right w:val="nil"/>
            </w:tcBorders>
            <w:shd w:val="clear" w:color="auto" w:fill="auto"/>
            <w:noWrap/>
            <w:vAlign w:val="bottom"/>
            <w:hideMark/>
          </w:tcPr>
          <w:p w:rsidR="00096F99" w:rsidRPr="007C7EE6" w:rsidRDefault="00096F99" w:rsidP="006A5F67">
            <w:pPr>
              <w:spacing w:after="0" w:line="240" w:lineRule="auto"/>
              <w:jc w:val="center"/>
              <w:rPr>
                <w:rFonts w:ascii="Times New Roman" w:eastAsia="Times New Roman" w:hAnsi="Times New Roman" w:cs="Times New Roman"/>
                <w:sz w:val="24"/>
                <w:szCs w:val="24"/>
                <w:lang w:eastAsia="ru-RU"/>
              </w:rPr>
            </w:pPr>
          </w:p>
        </w:tc>
      </w:tr>
    </w:tbl>
    <w:p w:rsidR="00096F99" w:rsidRPr="00676BFC" w:rsidRDefault="00096F99" w:rsidP="00096F99">
      <w:pPr>
        <w:suppressAutoHyphens/>
        <w:autoSpaceDE w:val="0"/>
        <w:autoSpaceDN w:val="0"/>
        <w:adjustRightInd w:val="0"/>
        <w:spacing w:after="0" w:line="240" w:lineRule="auto"/>
        <w:ind w:firstLine="709"/>
        <w:jc w:val="center"/>
        <w:rPr>
          <w:rFonts w:ascii="Antiqua" w:eastAsia="Times New Roman" w:hAnsi="Antiqua" w:cs="Times New Roman"/>
          <w:b/>
          <w:sz w:val="28"/>
          <w:szCs w:val="28"/>
        </w:rPr>
      </w:pPr>
      <w:r w:rsidRPr="00676BFC">
        <w:rPr>
          <w:rFonts w:ascii="Antiqua" w:eastAsia="Times New Roman" w:hAnsi="Antiqua" w:cs="Times New Roman"/>
          <w:b/>
          <w:sz w:val="28"/>
          <w:szCs w:val="28"/>
        </w:rPr>
        <w:t>4.</w:t>
      </w:r>
      <w:r>
        <w:rPr>
          <w:rFonts w:eastAsia="Times New Roman" w:cs="Times New Roman"/>
          <w:b/>
          <w:sz w:val="28"/>
          <w:szCs w:val="28"/>
        </w:rPr>
        <w:t xml:space="preserve"> </w:t>
      </w:r>
      <w:r w:rsidRPr="00676BFC">
        <w:rPr>
          <w:rFonts w:ascii="Antiqua" w:eastAsia="Times New Roman" w:hAnsi="Antiqua" w:cs="Times New Roman"/>
          <w:b/>
          <w:sz w:val="28"/>
          <w:szCs w:val="28"/>
        </w:rPr>
        <w:t>Обоснование объёма финансовых ресурсов, необходимых для реализации подпрограммы</w:t>
      </w:r>
    </w:p>
    <w:p w:rsidR="00096F99" w:rsidRDefault="00096F99" w:rsidP="00CF6FE2">
      <w:pPr>
        <w:pStyle w:val="ConsPlusNormal"/>
        <w:widowControl/>
        <w:spacing w:before="120" w:line="320" w:lineRule="exact"/>
        <w:ind w:firstLine="1080"/>
        <w:jc w:val="both"/>
        <w:outlineLvl w:val="1"/>
        <w:rPr>
          <w:rFonts w:ascii="Times New Roman" w:hAnsi="Times New Roman" w:cs="Times New Roman"/>
          <w:sz w:val="28"/>
          <w:szCs w:val="28"/>
        </w:rPr>
      </w:pPr>
      <w:r>
        <w:rPr>
          <w:rFonts w:ascii="Times New Roman" w:hAnsi="Times New Roman" w:cs="Times New Roman"/>
          <w:sz w:val="28"/>
          <w:szCs w:val="28"/>
        </w:rPr>
        <w:t>Обоснованием финансовых ресурсов, необходимых для реализации подпрограммы «Охрана окружающей среды на территории МО г.Новомосковск на 2014-2018 годы» является  статистический анализ цен с официальных сайтов производителей оборудования, услуг, материалов, товаров и пр., размещенных в сети Интернет.</w:t>
      </w:r>
    </w:p>
    <w:p w:rsidR="00096F99" w:rsidRDefault="00096F99" w:rsidP="00096F99">
      <w:pPr>
        <w:pStyle w:val="ConsPlusNormal"/>
        <w:widowControl/>
        <w:spacing w:before="120" w:line="320" w:lineRule="exact"/>
        <w:ind w:firstLine="1080"/>
        <w:outlineLvl w:val="1"/>
        <w:rPr>
          <w:rFonts w:ascii="Times New Roman" w:hAnsi="Times New Roman" w:cs="Times New Roman"/>
          <w:sz w:val="28"/>
          <w:szCs w:val="28"/>
        </w:rPr>
      </w:pPr>
    </w:p>
    <w:p w:rsidR="00096F99" w:rsidRDefault="00096F99" w:rsidP="00096F99">
      <w:pPr>
        <w:pStyle w:val="ConsPlusNormal"/>
        <w:widowControl/>
        <w:spacing w:before="120" w:line="320" w:lineRule="exact"/>
        <w:ind w:firstLine="1080"/>
        <w:outlineLvl w:val="1"/>
        <w:rPr>
          <w:rFonts w:ascii="Times New Roman" w:hAnsi="Times New Roman" w:cs="Times New Roman"/>
          <w:sz w:val="28"/>
          <w:szCs w:val="28"/>
        </w:rPr>
      </w:pPr>
    </w:p>
    <w:tbl>
      <w:tblPr>
        <w:tblW w:w="10774" w:type="dxa"/>
        <w:tblInd w:w="-743" w:type="dxa"/>
        <w:tblLayout w:type="fixed"/>
        <w:tblLook w:val="0000"/>
      </w:tblPr>
      <w:tblGrid>
        <w:gridCol w:w="2356"/>
        <w:gridCol w:w="1620"/>
        <w:gridCol w:w="1800"/>
        <w:gridCol w:w="1029"/>
        <w:gridCol w:w="992"/>
        <w:gridCol w:w="992"/>
        <w:gridCol w:w="992"/>
        <w:gridCol w:w="993"/>
      </w:tblGrid>
      <w:tr w:rsidR="00096F99" w:rsidRPr="00652317" w:rsidTr="006A5F67">
        <w:trPr>
          <w:trHeight w:val="315"/>
        </w:trPr>
        <w:tc>
          <w:tcPr>
            <w:tcW w:w="23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96F99" w:rsidRPr="00652317" w:rsidRDefault="00096F99" w:rsidP="006A5F67">
            <w:pPr>
              <w:spacing w:after="0"/>
              <w:jc w:val="center"/>
              <w:rPr>
                <w:rFonts w:ascii="Times New Roman" w:hAnsi="Times New Roman"/>
                <w:b/>
                <w:bCs/>
                <w:sz w:val="18"/>
                <w:szCs w:val="18"/>
              </w:rPr>
            </w:pPr>
            <w:r w:rsidRPr="00652317">
              <w:rPr>
                <w:rFonts w:ascii="Times New Roman" w:hAnsi="Times New Roman"/>
                <w:b/>
                <w:bCs/>
                <w:sz w:val="18"/>
                <w:szCs w:val="18"/>
              </w:rPr>
              <w:t>Наименование муниципальной программы, подпрограммы муниципальной программы, мероприятия</w:t>
            </w:r>
          </w:p>
        </w:tc>
        <w:tc>
          <w:tcPr>
            <w:tcW w:w="1620" w:type="dxa"/>
            <w:vMerge w:val="restart"/>
            <w:tcBorders>
              <w:top w:val="single" w:sz="4" w:space="0" w:color="auto"/>
              <w:left w:val="single" w:sz="4" w:space="0" w:color="auto"/>
              <w:right w:val="single" w:sz="4" w:space="0" w:color="auto"/>
            </w:tcBorders>
            <w:vAlign w:val="center"/>
          </w:tcPr>
          <w:p w:rsidR="00096F99" w:rsidRPr="00652317" w:rsidRDefault="00096F99" w:rsidP="006A5F67">
            <w:pPr>
              <w:spacing w:after="0" w:line="240" w:lineRule="auto"/>
              <w:jc w:val="center"/>
              <w:rPr>
                <w:rFonts w:ascii="Times New Roman" w:hAnsi="Times New Roman"/>
                <w:b/>
                <w:bCs/>
                <w:sz w:val="18"/>
                <w:szCs w:val="18"/>
              </w:rPr>
            </w:pPr>
            <w:r w:rsidRPr="00652317">
              <w:rPr>
                <w:rFonts w:ascii="Times New Roman" w:hAnsi="Times New Roman"/>
                <w:b/>
                <w:bCs/>
                <w:sz w:val="18"/>
                <w:szCs w:val="18"/>
              </w:rPr>
              <w:t>Ответственный исполнитель, соисполнители,</w:t>
            </w:r>
          </w:p>
          <w:p w:rsidR="00096F99" w:rsidRPr="00652317" w:rsidRDefault="00096F99" w:rsidP="006A5F67">
            <w:pPr>
              <w:spacing w:after="0" w:line="240" w:lineRule="auto"/>
              <w:jc w:val="center"/>
              <w:rPr>
                <w:rFonts w:ascii="Times New Roman" w:hAnsi="Times New Roman"/>
                <w:b/>
                <w:bCs/>
                <w:sz w:val="18"/>
                <w:szCs w:val="18"/>
              </w:rPr>
            </w:pPr>
            <w:r w:rsidRPr="00652317">
              <w:rPr>
                <w:rFonts w:ascii="Times New Roman" w:hAnsi="Times New Roman"/>
                <w:b/>
                <w:bCs/>
                <w:sz w:val="18"/>
                <w:szCs w:val="18"/>
              </w:rPr>
              <w:t>исполнители</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Источники финансирования</w:t>
            </w:r>
          </w:p>
        </w:tc>
        <w:tc>
          <w:tcPr>
            <w:tcW w:w="4998" w:type="dxa"/>
            <w:gridSpan w:val="5"/>
            <w:tcBorders>
              <w:top w:val="single" w:sz="4" w:space="0" w:color="auto"/>
              <w:left w:val="nil"/>
              <w:bottom w:val="single" w:sz="4" w:space="0" w:color="auto"/>
              <w:right w:val="single" w:sz="4" w:space="0" w:color="000000"/>
            </w:tcBorders>
            <w:shd w:val="clear" w:color="auto" w:fill="auto"/>
            <w:vAlign w:val="center"/>
          </w:tcPr>
          <w:p w:rsidR="00096F99" w:rsidRPr="00652317" w:rsidRDefault="00096F99" w:rsidP="006A5F67">
            <w:pPr>
              <w:spacing w:line="240" w:lineRule="auto"/>
              <w:jc w:val="center"/>
              <w:rPr>
                <w:rFonts w:ascii="Times New Roman" w:hAnsi="Times New Roman"/>
                <w:b/>
                <w:bCs/>
                <w:sz w:val="18"/>
                <w:szCs w:val="18"/>
              </w:rPr>
            </w:pPr>
            <w:r w:rsidRPr="00652317">
              <w:rPr>
                <w:rFonts w:ascii="Times New Roman" w:hAnsi="Times New Roman"/>
                <w:b/>
                <w:bCs/>
                <w:sz w:val="18"/>
                <w:szCs w:val="18"/>
              </w:rPr>
              <w:t>Объем финансовых ресурсов на  реализацию муниципальной  программы</w:t>
            </w:r>
          </w:p>
        </w:tc>
      </w:tr>
      <w:tr w:rsidR="00096F99" w:rsidRPr="00652317" w:rsidTr="006A5F67">
        <w:trPr>
          <w:trHeight w:val="944"/>
        </w:trPr>
        <w:tc>
          <w:tcPr>
            <w:tcW w:w="2356" w:type="dxa"/>
            <w:vMerge/>
            <w:tcBorders>
              <w:top w:val="single" w:sz="4" w:space="0" w:color="auto"/>
              <w:left w:val="single" w:sz="4" w:space="0" w:color="auto"/>
              <w:bottom w:val="single" w:sz="4" w:space="0" w:color="000000"/>
              <w:right w:val="single" w:sz="4" w:space="0" w:color="auto"/>
            </w:tcBorders>
            <w:vAlign w:val="center"/>
          </w:tcPr>
          <w:p w:rsidR="00096F99" w:rsidRPr="00652317" w:rsidRDefault="00096F99" w:rsidP="006A5F67">
            <w:pPr>
              <w:jc w:val="center"/>
              <w:rPr>
                <w:rFonts w:ascii="Times New Roman" w:hAnsi="Times New Roman"/>
                <w:b/>
                <w:bCs/>
                <w:sz w:val="18"/>
                <w:szCs w:val="18"/>
              </w:rPr>
            </w:pPr>
          </w:p>
        </w:tc>
        <w:tc>
          <w:tcPr>
            <w:tcW w:w="1620" w:type="dxa"/>
            <w:vMerge/>
            <w:tcBorders>
              <w:left w:val="single" w:sz="4" w:space="0" w:color="auto"/>
              <w:bottom w:val="single" w:sz="4" w:space="0" w:color="000000"/>
              <w:right w:val="single" w:sz="4" w:space="0" w:color="auto"/>
            </w:tcBorders>
            <w:vAlign w:val="center"/>
          </w:tcPr>
          <w:p w:rsidR="00096F99" w:rsidRPr="00652317" w:rsidRDefault="00096F99" w:rsidP="006A5F67">
            <w:pPr>
              <w:jc w:val="center"/>
              <w:rPr>
                <w:rFonts w:ascii="Times New Roman" w:hAnsi="Times New Roman"/>
                <w:b/>
                <w:bCs/>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096F99" w:rsidRPr="00652317" w:rsidRDefault="00096F99" w:rsidP="006A5F67">
            <w:pPr>
              <w:jc w:val="center"/>
              <w:rPr>
                <w:rFonts w:ascii="Times New Roman" w:hAnsi="Times New Roman"/>
                <w:b/>
                <w:bCs/>
                <w:sz w:val="18"/>
                <w:szCs w:val="18"/>
              </w:rPr>
            </w:pPr>
          </w:p>
        </w:tc>
        <w:tc>
          <w:tcPr>
            <w:tcW w:w="1029" w:type="dxa"/>
            <w:tcBorders>
              <w:top w:val="nil"/>
              <w:left w:val="nil"/>
              <w:bottom w:val="single" w:sz="4" w:space="0" w:color="auto"/>
              <w:right w:val="single" w:sz="4" w:space="0" w:color="auto"/>
            </w:tcBorders>
            <w:shd w:val="clear" w:color="auto" w:fill="auto"/>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2014 год</w:t>
            </w:r>
          </w:p>
        </w:tc>
        <w:tc>
          <w:tcPr>
            <w:tcW w:w="992" w:type="dxa"/>
            <w:tcBorders>
              <w:top w:val="nil"/>
              <w:left w:val="nil"/>
              <w:bottom w:val="single" w:sz="4" w:space="0" w:color="auto"/>
              <w:right w:val="single" w:sz="4" w:space="0" w:color="auto"/>
            </w:tcBorders>
            <w:shd w:val="clear" w:color="auto" w:fill="auto"/>
            <w:vAlign w:val="center"/>
          </w:tcPr>
          <w:p w:rsidR="00096F99" w:rsidRPr="00652317" w:rsidRDefault="00096F99" w:rsidP="006A5F67">
            <w:pPr>
              <w:jc w:val="center"/>
            </w:pPr>
            <w:r w:rsidRPr="00652317">
              <w:rPr>
                <w:rFonts w:ascii="Times New Roman" w:hAnsi="Times New Roman"/>
                <w:b/>
                <w:bCs/>
                <w:sz w:val="18"/>
                <w:szCs w:val="18"/>
              </w:rPr>
              <w:t>2015 год</w:t>
            </w:r>
          </w:p>
        </w:tc>
        <w:tc>
          <w:tcPr>
            <w:tcW w:w="992" w:type="dxa"/>
            <w:tcBorders>
              <w:top w:val="nil"/>
              <w:left w:val="nil"/>
              <w:bottom w:val="single" w:sz="4" w:space="0" w:color="auto"/>
              <w:right w:val="single" w:sz="4" w:space="0" w:color="auto"/>
            </w:tcBorders>
            <w:shd w:val="clear" w:color="auto" w:fill="auto"/>
            <w:vAlign w:val="center"/>
          </w:tcPr>
          <w:p w:rsidR="00096F99" w:rsidRPr="00652317" w:rsidRDefault="00096F99" w:rsidP="006A5F67">
            <w:pPr>
              <w:jc w:val="center"/>
            </w:pPr>
            <w:r w:rsidRPr="00652317">
              <w:rPr>
                <w:rFonts w:ascii="Times New Roman" w:hAnsi="Times New Roman"/>
                <w:b/>
                <w:bCs/>
                <w:sz w:val="18"/>
                <w:szCs w:val="18"/>
              </w:rPr>
              <w:t>2016 год</w:t>
            </w:r>
          </w:p>
        </w:tc>
        <w:tc>
          <w:tcPr>
            <w:tcW w:w="992" w:type="dxa"/>
            <w:tcBorders>
              <w:top w:val="nil"/>
              <w:left w:val="nil"/>
              <w:bottom w:val="single" w:sz="4" w:space="0" w:color="auto"/>
              <w:right w:val="single" w:sz="4" w:space="0" w:color="auto"/>
            </w:tcBorders>
            <w:shd w:val="clear" w:color="auto" w:fill="auto"/>
            <w:vAlign w:val="center"/>
          </w:tcPr>
          <w:p w:rsidR="00096F99" w:rsidRPr="00652317" w:rsidRDefault="00096F99" w:rsidP="006A5F67">
            <w:pPr>
              <w:jc w:val="center"/>
            </w:pPr>
            <w:r w:rsidRPr="00652317">
              <w:rPr>
                <w:rFonts w:ascii="Times New Roman" w:hAnsi="Times New Roman"/>
                <w:b/>
                <w:bCs/>
                <w:sz w:val="18"/>
                <w:szCs w:val="18"/>
              </w:rPr>
              <w:t>2017 год</w:t>
            </w:r>
          </w:p>
        </w:tc>
        <w:tc>
          <w:tcPr>
            <w:tcW w:w="993" w:type="dxa"/>
            <w:tcBorders>
              <w:top w:val="nil"/>
              <w:left w:val="nil"/>
              <w:bottom w:val="single" w:sz="4" w:space="0" w:color="auto"/>
              <w:right w:val="single" w:sz="4" w:space="0" w:color="auto"/>
            </w:tcBorders>
            <w:shd w:val="clear" w:color="auto" w:fill="auto"/>
            <w:vAlign w:val="center"/>
          </w:tcPr>
          <w:p w:rsidR="00096F99" w:rsidRPr="00652317" w:rsidRDefault="00096F99" w:rsidP="006A5F67">
            <w:pPr>
              <w:jc w:val="center"/>
            </w:pPr>
            <w:r w:rsidRPr="00652317">
              <w:rPr>
                <w:rFonts w:ascii="Times New Roman" w:hAnsi="Times New Roman"/>
                <w:b/>
                <w:bCs/>
                <w:sz w:val="18"/>
                <w:szCs w:val="18"/>
              </w:rPr>
              <w:t>2018год</w:t>
            </w:r>
          </w:p>
        </w:tc>
      </w:tr>
      <w:tr w:rsidR="00096F99" w:rsidRPr="00652317" w:rsidTr="006A5F67">
        <w:trPr>
          <w:trHeight w:val="264"/>
        </w:trPr>
        <w:tc>
          <w:tcPr>
            <w:tcW w:w="2356" w:type="dxa"/>
            <w:tcBorders>
              <w:top w:val="single" w:sz="4" w:space="0" w:color="000000"/>
              <w:left w:val="single" w:sz="4" w:space="0" w:color="auto"/>
              <w:bottom w:val="single" w:sz="4" w:space="0" w:color="auto"/>
              <w:right w:val="single" w:sz="4" w:space="0" w:color="auto"/>
            </w:tcBorders>
            <w:shd w:val="clear" w:color="auto" w:fill="auto"/>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1</w:t>
            </w:r>
          </w:p>
        </w:tc>
        <w:tc>
          <w:tcPr>
            <w:tcW w:w="1620" w:type="dxa"/>
            <w:tcBorders>
              <w:top w:val="single" w:sz="4" w:space="0" w:color="000000"/>
              <w:left w:val="nil"/>
              <w:bottom w:val="single" w:sz="4" w:space="0" w:color="auto"/>
              <w:right w:val="single" w:sz="4" w:space="0" w:color="auto"/>
            </w:tcBorders>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2</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3</w:t>
            </w:r>
          </w:p>
        </w:tc>
        <w:tc>
          <w:tcPr>
            <w:tcW w:w="1029" w:type="dxa"/>
            <w:tcBorders>
              <w:top w:val="single" w:sz="4" w:space="0" w:color="auto"/>
              <w:left w:val="nil"/>
              <w:bottom w:val="single" w:sz="4" w:space="0" w:color="auto"/>
              <w:right w:val="single" w:sz="4" w:space="0" w:color="auto"/>
            </w:tcBorders>
            <w:shd w:val="clear" w:color="auto" w:fill="auto"/>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096F99" w:rsidRPr="00652317" w:rsidRDefault="00096F99" w:rsidP="006A5F67">
            <w:pPr>
              <w:jc w:val="center"/>
              <w:rPr>
                <w:rFonts w:ascii="Times New Roman" w:hAnsi="Times New Roman"/>
                <w:b/>
                <w:bCs/>
                <w:sz w:val="18"/>
                <w:szCs w:val="18"/>
              </w:rPr>
            </w:pPr>
            <w:r w:rsidRPr="00652317">
              <w:rPr>
                <w:rFonts w:ascii="Times New Roman" w:hAnsi="Times New Roman"/>
                <w:b/>
                <w:bCs/>
                <w:sz w:val="18"/>
                <w:szCs w:val="18"/>
              </w:rPr>
              <w:t>8</w:t>
            </w:r>
          </w:p>
        </w:tc>
      </w:tr>
      <w:tr w:rsidR="00696A06"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696A06" w:rsidRPr="00652317" w:rsidRDefault="00696A06" w:rsidP="00A11ED6">
            <w:pPr>
              <w:spacing w:after="0" w:line="240" w:lineRule="auto"/>
              <w:jc w:val="both"/>
              <w:rPr>
                <w:rFonts w:ascii="Times New Roman" w:hAnsi="Times New Roman"/>
                <w:b/>
                <w:bCs/>
                <w:sz w:val="18"/>
                <w:szCs w:val="18"/>
              </w:rPr>
            </w:pPr>
            <w:r w:rsidRPr="00652317">
              <w:rPr>
                <w:rFonts w:ascii="Times New Roman" w:hAnsi="Times New Roman"/>
                <w:b/>
                <w:bCs/>
                <w:sz w:val="18"/>
                <w:szCs w:val="18"/>
              </w:rPr>
              <w:t>Подпрограмма «Охрана окружающей среды на территории муници-пального образования го-род Новомосковск на 2014 – 2018 годы»</w:t>
            </w:r>
          </w:p>
        </w:tc>
        <w:tc>
          <w:tcPr>
            <w:tcW w:w="1620" w:type="dxa"/>
            <w:vMerge w:val="restart"/>
            <w:tcBorders>
              <w:top w:val="single" w:sz="4" w:space="0" w:color="000000"/>
              <w:left w:val="nil"/>
              <w:right w:val="single" w:sz="4" w:space="0" w:color="auto"/>
            </w:tcBorders>
          </w:tcPr>
          <w:p w:rsidR="00696A06" w:rsidRPr="004B0AEA" w:rsidRDefault="00696A06" w:rsidP="009C30CF">
            <w:pPr>
              <w:spacing w:after="0" w:line="240" w:lineRule="auto"/>
              <w:jc w:val="both"/>
              <w:rPr>
                <w:rFonts w:ascii="Times New Roman" w:hAnsi="Times New Roman"/>
                <w:bCs/>
                <w:sz w:val="18"/>
                <w:szCs w:val="18"/>
              </w:rPr>
            </w:pPr>
            <w:r w:rsidRPr="004B0AEA">
              <w:rPr>
                <w:rFonts w:ascii="Times New Roman" w:hAnsi="Times New Roman"/>
                <w:bCs/>
                <w:sz w:val="18"/>
                <w:szCs w:val="18"/>
              </w:rPr>
              <w:t>Консультант управления ОБН, ГО и ЧС  Зуб Л.П</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461347">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spacing w:after="0" w:line="240" w:lineRule="auto"/>
              <w:rPr>
                <w:rFonts w:ascii="Times New Roman" w:hAnsi="Times New Roman"/>
                <w:bCs/>
              </w:rPr>
            </w:pPr>
            <w:r w:rsidRPr="004B0AEA">
              <w:rPr>
                <w:rFonts w:ascii="Times New Roman" w:hAnsi="Times New Roman"/>
                <w:bCs/>
              </w:rPr>
              <w:t>5405,34</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461347">
            <w:pPr>
              <w:spacing w:after="0"/>
              <w:rPr>
                <w:rFonts w:ascii="Times New Roman" w:hAnsi="Times New Roman"/>
                <w:bCs/>
              </w:rPr>
            </w:pPr>
            <w:r w:rsidRPr="00652317">
              <w:rPr>
                <w:rFonts w:ascii="Times New Roman" w:hAnsi="Times New Roman"/>
                <w:bCs/>
              </w:rPr>
              <w:t>1501,3</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461347">
            <w:pPr>
              <w:spacing w:after="0"/>
              <w:rPr>
                <w:rFonts w:ascii="Times New Roman" w:hAnsi="Times New Roman"/>
                <w:bCs/>
              </w:rPr>
            </w:pPr>
            <w:r w:rsidRPr="00652317">
              <w:rPr>
                <w:rFonts w:ascii="Times New Roman" w:hAnsi="Times New Roman"/>
                <w:bCs/>
              </w:rPr>
              <w:t>995,0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461347">
            <w:pPr>
              <w:spacing w:after="0"/>
              <w:rPr>
                <w:rFonts w:ascii="Times New Roman" w:hAnsi="Times New Roman"/>
                <w:bCs/>
              </w:rPr>
            </w:pPr>
            <w:r w:rsidRPr="00652317">
              <w:rPr>
                <w:rFonts w:ascii="Times New Roman" w:hAnsi="Times New Roman"/>
                <w:bCs/>
              </w:rPr>
              <w:t>995,0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5502A">
            <w:pPr>
              <w:spacing w:after="0"/>
              <w:rPr>
                <w:rFonts w:ascii="Times New Roman" w:hAnsi="Times New Roman"/>
                <w:bCs/>
              </w:rPr>
            </w:pPr>
            <w:r w:rsidRPr="00652317">
              <w:rPr>
                <w:rFonts w:ascii="Times New Roman" w:hAnsi="Times New Roman"/>
                <w:bCs/>
              </w:rPr>
              <w:t>1460,0</w:t>
            </w:r>
          </w:p>
        </w:tc>
      </w:tr>
      <w:tr w:rsidR="00696A06"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696A06" w:rsidRPr="00652317" w:rsidRDefault="00696A06" w:rsidP="00461347">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696A06" w:rsidRPr="00652317" w:rsidRDefault="00696A06"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jc w:val="center"/>
              <w:rPr>
                <w:rFonts w:ascii="Times New Roman" w:hAnsi="Times New Roman"/>
                <w:bCs/>
              </w:rPr>
            </w:pPr>
            <w:r w:rsidRPr="004B0AEA">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r>
      <w:tr w:rsidR="00696A06"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696A06" w:rsidRPr="00652317" w:rsidRDefault="00696A06" w:rsidP="001076D2">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696A06" w:rsidRPr="00652317" w:rsidRDefault="00696A06" w:rsidP="001076D2">
            <w:pPr>
              <w:spacing w:after="0"/>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1076D2">
            <w:pPr>
              <w:spacing w:after="0"/>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spacing w:after="0" w:line="240" w:lineRule="auto"/>
              <w:jc w:val="center"/>
              <w:rPr>
                <w:rFonts w:ascii="Times New Roman" w:hAnsi="Times New Roman"/>
                <w:bCs/>
              </w:rPr>
            </w:pPr>
            <w:r w:rsidRPr="004B0AEA">
              <w:rPr>
                <w:rFonts w:ascii="Times New Roman" w:hAnsi="Times New Roman"/>
                <w:bCs/>
              </w:rPr>
              <w:t>3300,0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Cs/>
              </w:rPr>
            </w:pPr>
            <w:r w:rsidRPr="00652317">
              <w:rPr>
                <w:rFonts w:ascii="Times New Roman" w:hAnsi="Times New Roman"/>
                <w:bCs/>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Cs/>
              </w:rPr>
            </w:pPr>
            <w:r w:rsidRPr="00652317">
              <w:rPr>
                <w:rFonts w:ascii="Times New Roman" w:hAnsi="Times New Roman"/>
                <w:bCs/>
              </w:rPr>
              <w:t>0</w:t>
            </w:r>
          </w:p>
        </w:tc>
      </w:tr>
      <w:tr w:rsidR="00696A06"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696A06" w:rsidRPr="00652317" w:rsidRDefault="00696A06" w:rsidP="001076D2">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696A06" w:rsidRPr="00652317" w:rsidRDefault="00696A06" w:rsidP="001076D2">
            <w:pPr>
              <w:spacing w:after="0"/>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spacing w:after="0" w:line="240" w:lineRule="auto"/>
              <w:rPr>
                <w:rFonts w:ascii="Times New Roman" w:hAnsi="Times New Roman"/>
                <w:bCs/>
              </w:rPr>
            </w:pPr>
            <w:r w:rsidRPr="004B0AEA">
              <w:rPr>
                <w:rFonts w:ascii="Times New Roman" w:hAnsi="Times New Roman"/>
                <w:bCs/>
              </w:rPr>
              <w:t>2105,34</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F0679">
            <w:pPr>
              <w:spacing w:after="0"/>
              <w:rPr>
                <w:rFonts w:ascii="Times New Roman" w:hAnsi="Times New Roman"/>
                <w:bCs/>
              </w:rPr>
            </w:pPr>
            <w:r w:rsidRPr="00652317">
              <w:rPr>
                <w:rFonts w:ascii="Times New Roman" w:hAnsi="Times New Roman"/>
                <w:bCs/>
              </w:rPr>
              <w:t>1501,3</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F0679">
            <w:pPr>
              <w:spacing w:after="0"/>
              <w:rPr>
                <w:rFonts w:ascii="Times New Roman" w:hAnsi="Times New Roman"/>
                <w:bCs/>
              </w:rPr>
            </w:pPr>
            <w:r w:rsidRPr="00652317">
              <w:rPr>
                <w:rFonts w:ascii="Times New Roman" w:hAnsi="Times New Roman"/>
                <w:bCs/>
              </w:rPr>
              <w:t>995,0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F0679">
            <w:pPr>
              <w:spacing w:after="0"/>
              <w:rPr>
                <w:rFonts w:ascii="Times New Roman" w:hAnsi="Times New Roman"/>
                <w:bCs/>
              </w:rPr>
            </w:pPr>
            <w:r w:rsidRPr="00652317">
              <w:rPr>
                <w:rFonts w:ascii="Times New Roman" w:hAnsi="Times New Roman"/>
                <w:bCs/>
              </w:rPr>
              <w:t>995,0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Cs/>
              </w:rPr>
            </w:pPr>
            <w:r w:rsidRPr="00652317">
              <w:rPr>
                <w:rFonts w:ascii="Times New Roman" w:hAnsi="Times New Roman"/>
                <w:bCs/>
              </w:rPr>
              <w:t>1460,0</w:t>
            </w:r>
          </w:p>
        </w:tc>
      </w:tr>
      <w:tr w:rsidR="00696A06"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696A06" w:rsidRPr="00652317" w:rsidRDefault="00696A06" w:rsidP="001076D2">
            <w:pPr>
              <w:spacing w:after="0"/>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696A06" w:rsidRPr="00652317" w:rsidRDefault="00696A06"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jc w:val="center"/>
              <w:rPr>
                <w:rFonts w:ascii="Times New Roman" w:hAnsi="Times New Roman"/>
                <w:bCs/>
              </w:rPr>
            </w:pPr>
            <w:r w:rsidRPr="004B0AEA">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5502A">
            <w:pPr>
              <w:jc w:val="cente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5502A">
            <w:pPr>
              <w:jc w:val="center"/>
            </w:pPr>
            <w:r w:rsidRPr="00652317">
              <w:rPr>
                <w:rFonts w:ascii="Times New Roman" w:hAnsi="Times New Roman"/>
                <w:bCs/>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5502A">
            <w:pPr>
              <w:jc w:val="center"/>
            </w:pPr>
            <w:r w:rsidRPr="00652317">
              <w:rPr>
                <w:rFonts w:ascii="Times New Roman" w:hAnsi="Times New Roman"/>
                <w:bCs/>
              </w:rPr>
              <w:t>0</w:t>
            </w:r>
          </w:p>
        </w:tc>
      </w:tr>
      <w:tr w:rsidR="00696A06"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696A06" w:rsidRPr="00652317" w:rsidRDefault="00696A06"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1:</w:t>
            </w:r>
          </w:p>
          <w:p w:rsidR="00696A06" w:rsidRPr="00652317" w:rsidRDefault="00696A06"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Усовершенствование  си-стемы контроля состояния атмосферного воздуха в МО г. Новомосковск.</w:t>
            </w:r>
          </w:p>
        </w:tc>
        <w:tc>
          <w:tcPr>
            <w:tcW w:w="1620" w:type="dxa"/>
            <w:vMerge w:val="restart"/>
            <w:tcBorders>
              <w:top w:val="single" w:sz="4" w:space="0" w:color="000000"/>
              <w:left w:val="nil"/>
              <w:right w:val="single" w:sz="4" w:space="0" w:color="auto"/>
            </w:tcBorders>
          </w:tcPr>
          <w:p w:rsidR="00696A06" w:rsidRPr="004B0AEA" w:rsidRDefault="00696A06" w:rsidP="009C30CF">
            <w:pPr>
              <w:spacing w:after="0" w:line="240" w:lineRule="auto"/>
              <w:jc w:val="both"/>
              <w:rPr>
                <w:rFonts w:ascii="Times New Roman" w:hAnsi="Times New Roman"/>
                <w:bCs/>
                <w:sz w:val="18"/>
                <w:szCs w:val="18"/>
              </w:rPr>
            </w:pPr>
            <w:r w:rsidRPr="004B0AEA">
              <w:rPr>
                <w:rFonts w:ascii="Times New Roman" w:hAnsi="Times New Roman"/>
                <w:bCs/>
                <w:sz w:val="18"/>
                <w:szCs w:val="18"/>
              </w:rPr>
              <w:t>Консультант управления ОБН, ГО и ЧС  Зуб Л.П</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461347">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spacing w:after="0" w:line="240" w:lineRule="auto"/>
              <w:jc w:val="center"/>
              <w:rPr>
                <w:rFonts w:ascii="Times New Roman" w:hAnsi="Times New Roman"/>
                <w:bCs/>
              </w:rPr>
            </w:pPr>
            <w:r w:rsidRPr="004B0AEA">
              <w:rPr>
                <w:rFonts w:ascii="Times New Roman" w:hAnsi="Times New Roman"/>
                <w:bCs/>
              </w:rPr>
              <w:t>5252,04</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461347">
            <w:pPr>
              <w:spacing w:after="0"/>
              <w:rPr>
                <w:rFonts w:ascii="Times New Roman" w:hAnsi="Times New Roman"/>
                <w:bCs/>
              </w:rPr>
            </w:pPr>
            <w:r w:rsidRPr="00652317">
              <w:rPr>
                <w:rFonts w:ascii="Times New Roman" w:hAnsi="Times New Roman"/>
                <w:bCs/>
              </w:rPr>
              <w:t>1401,3</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461347">
            <w:pPr>
              <w:spacing w:after="0"/>
              <w:rPr>
                <w:rFonts w:ascii="Times New Roman" w:hAnsi="Times New Roman"/>
                <w:bCs/>
              </w:rPr>
            </w:pPr>
            <w:r w:rsidRPr="00652317">
              <w:rPr>
                <w:rFonts w:ascii="Times New Roman" w:hAnsi="Times New Roman"/>
                <w:bCs/>
              </w:rPr>
              <w:t>895,0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461347">
            <w:pPr>
              <w:spacing w:after="0"/>
              <w:rPr>
                <w:rFonts w:ascii="Times New Roman" w:hAnsi="Times New Roman"/>
                <w:bCs/>
              </w:rPr>
            </w:pPr>
            <w:r w:rsidRPr="00652317">
              <w:rPr>
                <w:rFonts w:ascii="Times New Roman" w:hAnsi="Times New Roman"/>
                <w:bCs/>
              </w:rPr>
              <w:t>895,0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461347">
            <w:pPr>
              <w:spacing w:after="0"/>
              <w:rPr>
                <w:rFonts w:ascii="Times New Roman" w:hAnsi="Times New Roman"/>
                <w:bCs/>
              </w:rPr>
            </w:pPr>
            <w:r w:rsidRPr="00652317">
              <w:rPr>
                <w:rFonts w:ascii="Times New Roman" w:hAnsi="Times New Roman"/>
                <w:bCs/>
              </w:rPr>
              <w:t>1300,0</w:t>
            </w:r>
          </w:p>
        </w:tc>
      </w:tr>
      <w:tr w:rsidR="00696A06"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696A06" w:rsidRPr="00652317" w:rsidRDefault="00696A06" w:rsidP="00461347">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696A06" w:rsidRPr="00652317" w:rsidRDefault="00696A06"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jc w:val="center"/>
              <w:rPr>
                <w:rFonts w:ascii="Times New Roman" w:hAnsi="Times New Roman"/>
                <w:bCs/>
              </w:rPr>
            </w:pPr>
            <w:r w:rsidRPr="004B0AEA">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r>
      <w:tr w:rsidR="00696A06"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696A06" w:rsidRPr="00652317" w:rsidRDefault="00696A06" w:rsidP="001076D2">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696A06" w:rsidRPr="00652317" w:rsidRDefault="00696A06" w:rsidP="001076D2">
            <w:pPr>
              <w:spacing w:after="0"/>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spacing w:after="0" w:line="240" w:lineRule="auto"/>
              <w:jc w:val="center"/>
              <w:rPr>
                <w:rFonts w:ascii="Times New Roman" w:hAnsi="Times New Roman"/>
                <w:bCs/>
              </w:rPr>
            </w:pPr>
            <w:r w:rsidRPr="004B0AEA">
              <w:rPr>
                <w:rFonts w:ascii="Times New Roman" w:hAnsi="Times New Roman"/>
                <w:bCs/>
              </w:rPr>
              <w:t>3300,0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Cs/>
              </w:rPr>
            </w:pPr>
            <w:r w:rsidRPr="00652317">
              <w:rPr>
                <w:rFonts w:ascii="Times New Roman" w:hAnsi="Times New Roman"/>
                <w:bCs/>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Cs/>
              </w:rPr>
            </w:pPr>
            <w:r w:rsidRPr="00652317">
              <w:rPr>
                <w:rFonts w:ascii="Times New Roman" w:hAnsi="Times New Roman"/>
                <w:bCs/>
              </w:rPr>
              <w:t>0</w:t>
            </w:r>
          </w:p>
        </w:tc>
      </w:tr>
      <w:tr w:rsidR="00696A06"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696A06" w:rsidRPr="00652317" w:rsidRDefault="00696A06" w:rsidP="001076D2">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696A06" w:rsidRPr="00652317" w:rsidRDefault="00696A06" w:rsidP="001076D2">
            <w:pPr>
              <w:spacing w:after="0"/>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1076D2">
            <w:pPr>
              <w:spacing w:after="0" w:line="240" w:lineRule="auto"/>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spacing w:after="0" w:line="240" w:lineRule="auto"/>
              <w:jc w:val="center"/>
              <w:rPr>
                <w:rFonts w:ascii="Times New Roman" w:hAnsi="Times New Roman"/>
                <w:bCs/>
              </w:rPr>
            </w:pPr>
            <w:r w:rsidRPr="004B0AEA">
              <w:rPr>
                <w:rFonts w:ascii="Times New Roman" w:hAnsi="Times New Roman"/>
                <w:bCs/>
              </w:rPr>
              <w:t>1952,04</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9478A3">
            <w:pPr>
              <w:spacing w:after="0"/>
              <w:jc w:val="center"/>
              <w:rPr>
                <w:rFonts w:ascii="Times New Roman" w:hAnsi="Times New Roman"/>
                <w:bCs/>
              </w:rPr>
            </w:pPr>
            <w:r w:rsidRPr="00652317">
              <w:rPr>
                <w:rFonts w:ascii="Times New Roman" w:hAnsi="Times New Roman"/>
                <w:bCs/>
              </w:rPr>
              <w:t>1401,3</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9478A3">
            <w:pPr>
              <w:spacing w:after="0"/>
              <w:jc w:val="center"/>
              <w:rPr>
                <w:rFonts w:ascii="Times New Roman" w:hAnsi="Times New Roman"/>
                <w:bCs/>
              </w:rPr>
            </w:pPr>
            <w:r w:rsidRPr="00652317">
              <w:rPr>
                <w:rFonts w:ascii="Times New Roman" w:hAnsi="Times New Roman"/>
                <w:bCs/>
              </w:rPr>
              <w:t>895,0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9478A3">
            <w:pPr>
              <w:spacing w:after="0"/>
              <w:jc w:val="center"/>
              <w:rPr>
                <w:rFonts w:ascii="Times New Roman" w:hAnsi="Times New Roman"/>
                <w:bCs/>
              </w:rPr>
            </w:pPr>
            <w:r w:rsidRPr="00652317">
              <w:rPr>
                <w:rFonts w:ascii="Times New Roman" w:hAnsi="Times New Roman"/>
                <w:bCs/>
              </w:rPr>
              <w:t>895,0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D3E7A">
            <w:pPr>
              <w:spacing w:after="0"/>
              <w:rPr>
                <w:rFonts w:ascii="Times New Roman" w:hAnsi="Times New Roman"/>
                <w:bCs/>
              </w:rPr>
            </w:pPr>
            <w:r w:rsidRPr="00652317">
              <w:rPr>
                <w:rFonts w:ascii="Times New Roman" w:hAnsi="Times New Roman"/>
                <w:bCs/>
              </w:rPr>
              <w:t>1300,0</w:t>
            </w:r>
          </w:p>
        </w:tc>
      </w:tr>
      <w:tr w:rsidR="00696A06"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696A06" w:rsidRPr="00652317" w:rsidRDefault="00696A06" w:rsidP="001076D2">
            <w:pPr>
              <w:spacing w:after="0"/>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696A06" w:rsidRPr="00652317" w:rsidRDefault="00696A06"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jc w:val="center"/>
              <w:rPr>
                <w:rFonts w:ascii="Times New Roman" w:hAnsi="Times New Roman"/>
                <w:bCs/>
              </w:rPr>
            </w:pPr>
            <w:r w:rsidRPr="004B0AEA">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r>
      <w:tr w:rsidR="00696A06"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696A06" w:rsidRPr="00652317" w:rsidRDefault="00696A06"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2:</w:t>
            </w:r>
          </w:p>
          <w:p w:rsidR="00696A06" w:rsidRPr="00652317" w:rsidRDefault="00696A06"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Организация исследова-ний АВ в селитебной зоне МО г. Новомосковск.</w:t>
            </w:r>
          </w:p>
        </w:tc>
        <w:tc>
          <w:tcPr>
            <w:tcW w:w="1620" w:type="dxa"/>
            <w:vMerge w:val="restart"/>
            <w:tcBorders>
              <w:top w:val="single" w:sz="4" w:space="0" w:color="000000"/>
              <w:left w:val="nil"/>
              <w:right w:val="single" w:sz="4" w:space="0" w:color="auto"/>
            </w:tcBorders>
          </w:tcPr>
          <w:p w:rsidR="00696A06" w:rsidRPr="004B0AEA" w:rsidRDefault="00696A06" w:rsidP="009C30CF">
            <w:pPr>
              <w:spacing w:after="0" w:line="240" w:lineRule="auto"/>
              <w:jc w:val="both"/>
              <w:rPr>
                <w:rFonts w:ascii="Times New Roman" w:hAnsi="Times New Roman"/>
                <w:bCs/>
                <w:sz w:val="18"/>
                <w:szCs w:val="18"/>
              </w:rPr>
            </w:pPr>
            <w:r w:rsidRPr="004B0AEA">
              <w:rPr>
                <w:rFonts w:ascii="Times New Roman" w:hAnsi="Times New Roman"/>
                <w:bCs/>
                <w:sz w:val="18"/>
                <w:szCs w:val="18"/>
              </w:rPr>
              <w:t>Консультант управления ОБН, ГО и ЧС  Зуб Л.П</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461347">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spacing w:after="0"/>
              <w:jc w:val="center"/>
              <w:rPr>
                <w:rFonts w:ascii="Times New Roman" w:hAnsi="Times New Roman"/>
                <w:bCs/>
              </w:rPr>
            </w:pPr>
            <w:r w:rsidRPr="004B0AEA">
              <w:rPr>
                <w:rFonts w:ascii="Times New Roman" w:hAnsi="Times New Roman"/>
                <w:bCs/>
              </w:rPr>
              <w:t>153,3</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BC6C08">
            <w:pPr>
              <w:spacing w:after="0"/>
              <w:jc w:val="center"/>
              <w:rPr>
                <w:rFonts w:ascii="Times New Roman" w:hAnsi="Times New Roman"/>
                <w:bCs/>
              </w:rPr>
            </w:pPr>
            <w:r w:rsidRPr="00652317">
              <w:rPr>
                <w:rFonts w:ascii="Times New Roman" w:hAnsi="Times New Roman"/>
                <w:bCs/>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BC6C08">
            <w:pPr>
              <w:spacing w:after="0"/>
              <w:jc w:val="center"/>
              <w:rPr>
                <w:rFonts w:ascii="Times New Roman" w:hAnsi="Times New Roman"/>
                <w:bCs/>
              </w:rPr>
            </w:pPr>
            <w:r w:rsidRPr="00652317">
              <w:rPr>
                <w:rFonts w:ascii="Times New Roman" w:hAnsi="Times New Roman"/>
                <w:bCs/>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BC6C08">
            <w:pPr>
              <w:spacing w:after="0"/>
              <w:jc w:val="center"/>
              <w:rPr>
                <w:rFonts w:ascii="Times New Roman" w:hAnsi="Times New Roman"/>
                <w:bCs/>
              </w:rPr>
            </w:pPr>
            <w:r w:rsidRPr="00652317">
              <w:rPr>
                <w:rFonts w:ascii="Times New Roman" w:hAnsi="Times New Roman"/>
                <w:bCs/>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BC6C08">
            <w:pPr>
              <w:spacing w:after="0"/>
              <w:jc w:val="center"/>
              <w:rPr>
                <w:rFonts w:ascii="Times New Roman" w:hAnsi="Times New Roman"/>
                <w:bCs/>
              </w:rPr>
            </w:pPr>
            <w:r w:rsidRPr="00652317">
              <w:rPr>
                <w:rFonts w:ascii="Times New Roman" w:hAnsi="Times New Roman"/>
                <w:bCs/>
              </w:rPr>
              <w:t>160,0</w:t>
            </w:r>
          </w:p>
        </w:tc>
      </w:tr>
      <w:tr w:rsidR="00696A06"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696A06" w:rsidRPr="00652317" w:rsidRDefault="00696A06" w:rsidP="00461347">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696A06" w:rsidRPr="00652317" w:rsidRDefault="00696A06"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jc w:val="center"/>
              <w:rPr>
                <w:rFonts w:ascii="Times New Roman" w:hAnsi="Times New Roman"/>
                <w:bCs/>
              </w:rPr>
            </w:pPr>
            <w:r w:rsidRPr="004B0AEA">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r>
      <w:tr w:rsidR="00696A06"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696A06" w:rsidRPr="00652317" w:rsidRDefault="00696A06"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jc w:val="center"/>
              <w:rPr>
                <w:rFonts w:ascii="Times New Roman" w:hAnsi="Times New Roman"/>
                <w:bCs/>
              </w:rPr>
            </w:pPr>
            <w:r w:rsidRPr="004B0AEA">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r>
      <w:tr w:rsidR="00696A06"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696A06" w:rsidRPr="00652317" w:rsidRDefault="00696A06"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spacing w:after="0"/>
              <w:jc w:val="center"/>
              <w:rPr>
                <w:rFonts w:ascii="Times New Roman" w:hAnsi="Times New Roman"/>
                <w:bCs/>
              </w:rPr>
            </w:pPr>
            <w:r w:rsidRPr="004B0AEA">
              <w:rPr>
                <w:rFonts w:ascii="Times New Roman" w:hAnsi="Times New Roman"/>
                <w:bCs/>
              </w:rPr>
              <w:t>153,3</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F0679">
            <w:pPr>
              <w:spacing w:after="0"/>
              <w:jc w:val="center"/>
              <w:rPr>
                <w:rFonts w:ascii="Times New Roman" w:hAnsi="Times New Roman"/>
                <w:bCs/>
              </w:rPr>
            </w:pPr>
            <w:r w:rsidRPr="00652317">
              <w:rPr>
                <w:rFonts w:ascii="Times New Roman" w:hAnsi="Times New Roman"/>
                <w:bCs/>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F0679">
            <w:pPr>
              <w:spacing w:after="0"/>
              <w:jc w:val="center"/>
              <w:rPr>
                <w:rFonts w:ascii="Times New Roman" w:hAnsi="Times New Roman"/>
                <w:bCs/>
              </w:rPr>
            </w:pPr>
            <w:r w:rsidRPr="00652317">
              <w:rPr>
                <w:rFonts w:ascii="Times New Roman" w:hAnsi="Times New Roman"/>
                <w:bCs/>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F0679">
            <w:pPr>
              <w:spacing w:after="0"/>
              <w:jc w:val="center"/>
              <w:rPr>
                <w:rFonts w:ascii="Times New Roman" w:hAnsi="Times New Roman"/>
                <w:bCs/>
              </w:rPr>
            </w:pPr>
            <w:r w:rsidRPr="00652317">
              <w:rPr>
                <w:rFonts w:ascii="Times New Roman" w:hAnsi="Times New Roman"/>
                <w:bCs/>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8F0679">
            <w:pPr>
              <w:spacing w:after="0"/>
              <w:jc w:val="center"/>
              <w:rPr>
                <w:rFonts w:ascii="Times New Roman" w:hAnsi="Times New Roman"/>
                <w:bCs/>
              </w:rPr>
            </w:pPr>
            <w:r w:rsidRPr="00652317">
              <w:rPr>
                <w:rFonts w:ascii="Times New Roman" w:hAnsi="Times New Roman"/>
                <w:bCs/>
              </w:rPr>
              <w:t>160,0</w:t>
            </w:r>
          </w:p>
        </w:tc>
      </w:tr>
      <w:tr w:rsidR="00696A06"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696A06" w:rsidRPr="00652317" w:rsidRDefault="00696A06"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696A06" w:rsidRPr="004B0AEA" w:rsidRDefault="00696A06" w:rsidP="009C30CF">
            <w:pPr>
              <w:jc w:val="center"/>
              <w:rPr>
                <w:rFonts w:ascii="Times New Roman" w:hAnsi="Times New Roman"/>
                <w:bCs/>
              </w:rPr>
            </w:pPr>
            <w:r w:rsidRPr="004B0AEA">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696A06" w:rsidRPr="00652317" w:rsidRDefault="00696A06" w:rsidP="006A5F67">
            <w:pPr>
              <w:jc w:val="center"/>
              <w:rPr>
                <w:rFonts w:ascii="Times New Roman" w:hAnsi="Times New Roman"/>
                <w:bCs/>
              </w:rPr>
            </w:pPr>
            <w:r w:rsidRPr="00652317">
              <w:rPr>
                <w:rFonts w:ascii="Times New Roman" w:hAnsi="Times New Roman"/>
                <w:bCs/>
              </w:rPr>
              <w:t>0</w:t>
            </w:r>
          </w:p>
        </w:tc>
      </w:tr>
    </w:tbl>
    <w:p w:rsidR="00096F99" w:rsidRPr="00652317" w:rsidRDefault="00096F99" w:rsidP="00096F99">
      <w:pPr>
        <w:pStyle w:val="ConsPlusNormal"/>
        <w:widowControl/>
        <w:spacing w:before="120" w:line="320" w:lineRule="exact"/>
        <w:ind w:firstLine="1080"/>
        <w:outlineLvl w:val="1"/>
        <w:rPr>
          <w:rFonts w:ascii="Times New Roman" w:hAnsi="Times New Roman" w:cs="Times New Roman"/>
          <w:sz w:val="28"/>
          <w:szCs w:val="28"/>
        </w:rPr>
      </w:pPr>
    </w:p>
    <w:p w:rsidR="00096F99" w:rsidRDefault="00096F99" w:rsidP="00096F99">
      <w:pPr>
        <w:pStyle w:val="ConsPlusNormal"/>
        <w:widowControl/>
        <w:suppressAutoHyphens/>
        <w:ind w:right="141" w:firstLine="709"/>
        <w:jc w:val="center"/>
        <w:outlineLvl w:val="1"/>
        <w:rPr>
          <w:rFonts w:ascii="Times New Roman" w:hAnsi="Times New Roman" w:cs="Times New Roman"/>
          <w:b/>
          <w:bCs/>
          <w:sz w:val="28"/>
          <w:szCs w:val="28"/>
        </w:rPr>
      </w:pPr>
      <w:r w:rsidRPr="00EB37E1">
        <w:rPr>
          <w:rFonts w:ascii="Times New Roman" w:hAnsi="Times New Roman" w:cs="Times New Roman"/>
          <w:b/>
          <w:bCs/>
          <w:sz w:val="28"/>
          <w:szCs w:val="28"/>
        </w:rPr>
        <w:t>5. Анализ риско</w:t>
      </w:r>
      <w:r>
        <w:rPr>
          <w:rFonts w:ascii="Times New Roman" w:hAnsi="Times New Roman" w:cs="Times New Roman"/>
          <w:b/>
          <w:bCs/>
          <w:sz w:val="28"/>
          <w:szCs w:val="28"/>
        </w:rPr>
        <w:t>в</w:t>
      </w:r>
      <w:r w:rsidRPr="00EB37E1">
        <w:rPr>
          <w:rFonts w:ascii="Times New Roman" w:hAnsi="Times New Roman" w:cs="Times New Roman"/>
          <w:b/>
          <w:bCs/>
          <w:sz w:val="28"/>
          <w:szCs w:val="28"/>
        </w:rPr>
        <w:t xml:space="preserve"> реализации </w:t>
      </w:r>
      <w:r>
        <w:rPr>
          <w:rFonts w:ascii="Times New Roman" w:hAnsi="Times New Roman" w:cs="Times New Roman"/>
          <w:b/>
          <w:bCs/>
          <w:sz w:val="28"/>
          <w:szCs w:val="28"/>
        </w:rPr>
        <w:t>под</w:t>
      </w:r>
      <w:r w:rsidRPr="00EB37E1">
        <w:rPr>
          <w:rFonts w:ascii="Times New Roman" w:hAnsi="Times New Roman" w:cs="Times New Roman"/>
          <w:b/>
          <w:bCs/>
          <w:sz w:val="28"/>
          <w:szCs w:val="28"/>
        </w:rPr>
        <w:t>программы</w:t>
      </w:r>
      <w:r>
        <w:rPr>
          <w:rFonts w:ascii="Times New Roman" w:hAnsi="Times New Roman" w:cs="Times New Roman"/>
          <w:b/>
          <w:bCs/>
          <w:sz w:val="28"/>
          <w:szCs w:val="28"/>
        </w:rPr>
        <w:t xml:space="preserve"> и описание мер</w:t>
      </w:r>
    </w:p>
    <w:p w:rsidR="00096F99" w:rsidRPr="00EB37E1" w:rsidRDefault="00096F99" w:rsidP="00096F99">
      <w:pPr>
        <w:pStyle w:val="ConsPlusNormal"/>
        <w:widowControl/>
        <w:suppressAutoHyphens/>
        <w:ind w:right="141"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управления рисками реализации подпрограммы</w:t>
      </w:r>
    </w:p>
    <w:p w:rsidR="00096F99" w:rsidRDefault="00096F99" w:rsidP="00096F99">
      <w:pPr>
        <w:pStyle w:val="ConsPlusNormal"/>
        <w:widowControl/>
        <w:spacing w:before="120" w:line="320" w:lineRule="exact"/>
        <w:ind w:left="928" w:firstLine="0"/>
        <w:outlineLvl w:val="1"/>
        <w:rPr>
          <w:rFonts w:ascii="Times New Roman" w:hAnsi="Times New Roman" w:cs="Times New Roman"/>
          <w:b/>
          <w:sz w:val="28"/>
          <w:szCs w:val="28"/>
        </w:rPr>
      </w:pPr>
    </w:p>
    <w:p w:rsidR="00096F99" w:rsidRPr="00A66474" w:rsidRDefault="00096F99" w:rsidP="00096F99">
      <w:pPr>
        <w:pStyle w:val="ConsPlusNormal"/>
        <w:widowControl/>
        <w:spacing w:line="320" w:lineRule="exact"/>
        <w:ind w:firstLine="540"/>
        <w:jc w:val="both"/>
        <w:rPr>
          <w:rFonts w:ascii="Times New Roman" w:hAnsi="Times New Roman" w:cs="Times New Roman"/>
          <w:sz w:val="28"/>
          <w:szCs w:val="28"/>
        </w:rPr>
      </w:pPr>
      <w:r w:rsidRPr="00A66474">
        <w:rPr>
          <w:rFonts w:ascii="Times New Roman" w:hAnsi="Times New Roman" w:cs="Times New Roman"/>
          <w:sz w:val="28"/>
          <w:szCs w:val="28"/>
        </w:rPr>
        <w:t xml:space="preserve">На результаты реализации </w:t>
      </w:r>
      <w:r>
        <w:rPr>
          <w:rFonts w:ascii="Times New Roman" w:hAnsi="Times New Roman" w:cs="Times New Roman"/>
          <w:sz w:val="28"/>
          <w:szCs w:val="28"/>
        </w:rPr>
        <w:t>подп</w:t>
      </w:r>
      <w:r w:rsidRPr="00A66474">
        <w:rPr>
          <w:rFonts w:ascii="Times New Roman" w:hAnsi="Times New Roman" w:cs="Times New Roman"/>
          <w:sz w:val="28"/>
          <w:szCs w:val="28"/>
        </w:rPr>
        <w:t>рограммы может повлиять несвоевременное и/или недостаточное финанс</w:t>
      </w:r>
      <w:r>
        <w:rPr>
          <w:rFonts w:ascii="Times New Roman" w:hAnsi="Times New Roman" w:cs="Times New Roman"/>
          <w:sz w:val="28"/>
          <w:szCs w:val="28"/>
        </w:rPr>
        <w:t>овое обеспечение мероприятий подп</w:t>
      </w:r>
      <w:r w:rsidRPr="00A66474">
        <w:rPr>
          <w:rFonts w:ascii="Times New Roman" w:hAnsi="Times New Roman" w:cs="Times New Roman"/>
          <w:sz w:val="28"/>
          <w:szCs w:val="28"/>
        </w:rPr>
        <w:t xml:space="preserve">рограммы, несвоевременные поставки техники и автотранспорта, нарушение сроков выполнения работ. В качестве мероприятий, снижающих возможные риски в ходе ее реализации, предусматривается </w:t>
      </w:r>
      <w:r>
        <w:rPr>
          <w:rFonts w:ascii="Times New Roman" w:hAnsi="Times New Roman" w:cs="Times New Roman"/>
          <w:sz w:val="28"/>
          <w:szCs w:val="28"/>
        </w:rPr>
        <w:t xml:space="preserve">контроль администрацией муниципального образования город Новомосковск за </w:t>
      </w:r>
      <w:r w:rsidRPr="00A66474">
        <w:rPr>
          <w:rFonts w:ascii="Times New Roman" w:hAnsi="Times New Roman" w:cs="Times New Roman"/>
          <w:sz w:val="28"/>
          <w:szCs w:val="28"/>
        </w:rPr>
        <w:t>своевременн</w:t>
      </w:r>
      <w:r>
        <w:rPr>
          <w:rFonts w:ascii="Times New Roman" w:hAnsi="Times New Roman" w:cs="Times New Roman"/>
          <w:sz w:val="28"/>
          <w:szCs w:val="28"/>
        </w:rPr>
        <w:t>ым</w:t>
      </w:r>
      <w:r w:rsidRPr="00A66474">
        <w:rPr>
          <w:rFonts w:ascii="Times New Roman" w:hAnsi="Times New Roman" w:cs="Times New Roman"/>
          <w:sz w:val="28"/>
          <w:szCs w:val="28"/>
        </w:rPr>
        <w:t xml:space="preserve"> выполнение</w:t>
      </w:r>
      <w:r>
        <w:rPr>
          <w:rFonts w:ascii="Times New Roman" w:hAnsi="Times New Roman" w:cs="Times New Roman"/>
          <w:sz w:val="28"/>
          <w:szCs w:val="28"/>
        </w:rPr>
        <w:t>м</w:t>
      </w:r>
      <w:r w:rsidRPr="00A66474">
        <w:rPr>
          <w:rFonts w:ascii="Times New Roman" w:hAnsi="Times New Roman" w:cs="Times New Roman"/>
          <w:sz w:val="28"/>
          <w:szCs w:val="28"/>
        </w:rPr>
        <w:t xml:space="preserve"> договорных обязательств исполнителями работ.</w:t>
      </w:r>
    </w:p>
    <w:p w:rsidR="00AA55E5" w:rsidRDefault="00096F99" w:rsidP="00096F99">
      <w:pPr>
        <w:pStyle w:val="ConsPlusNormal"/>
        <w:widowControl/>
        <w:spacing w:line="320" w:lineRule="exact"/>
        <w:ind w:firstLine="540"/>
        <w:jc w:val="both"/>
        <w:rPr>
          <w:rFonts w:ascii="Times New Roman" w:hAnsi="Times New Roman" w:cs="Times New Roman"/>
          <w:sz w:val="28"/>
          <w:szCs w:val="28"/>
        </w:rPr>
      </w:pPr>
      <w:r w:rsidRPr="00A66474">
        <w:rPr>
          <w:rFonts w:ascii="Times New Roman" w:hAnsi="Times New Roman" w:cs="Times New Roman"/>
          <w:sz w:val="28"/>
          <w:szCs w:val="28"/>
        </w:rPr>
        <w:t xml:space="preserve">В целях минимизации указанных рисков в процессе реализации </w:t>
      </w:r>
      <w:r>
        <w:rPr>
          <w:rFonts w:ascii="Times New Roman" w:hAnsi="Times New Roman" w:cs="Times New Roman"/>
          <w:sz w:val="28"/>
          <w:szCs w:val="28"/>
        </w:rPr>
        <w:t>подп</w:t>
      </w:r>
      <w:r w:rsidRPr="00A66474">
        <w:rPr>
          <w:rFonts w:ascii="Times New Roman" w:hAnsi="Times New Roman" w:cs="Times New Roman"/>
          <w:sz w:val="28"/>
          <w:szCs w:val="28"/>
        </w:rPr>
        <w:t xml:space="preserve">рограммы предусматривается проведение мониторинга выполнения </w:t>
      </w:r>
      <w:r>
        <w:rPr>
          <w:rFonts w:ascii="Times New Roman" w:hAnsi="Times New Roman" w:cs="Times New Roman"/>
          <w:sz w:val="28"/>
          <w:szCs w:val="28"/>
        </w:rPr>
        <w:t>подп</w:t>
      </w:r>
      <w:r w:rsidRPr="00A66474">
        <w:rPr>
          <w:rFonts w:ascii="Times New Roman" w:hAnsi="Times New Roman" w:cs="Times New Roman"/>
          <w:sz w:val="28"/>
          <w:szCs w:val="28"/>
        </w:rPr>
        <w:t>рограммы</w:t>
      </w:r>
      <w:r>
        <w:rPr>
          <w:rFonts w:ascii="Times New Roman" w:hAnsi="Times New Roman" w:cs="Times New Roman"/>
          <w:sz w:val="28"/>
          <w:szCs w:val="28"/>
        </w:rPr>
        <w:t xml:space="preserve"> по важнейшим целевым показателям</w:t>
      </w:r>
      <w:r w:rsidRPr="00A66474">
        <w:rPr>
          <w:rFonts w:ascii="Times New Roman" w:hAnsi="Times New Roman" w:cs="Times New Roman"/>
          <w:sz w:val="28"/>
          <w:szCs w:val="28"/>
        </w:rPr>
        <w:t>, регулярного анализа причин отклонения от плановых значений конечных показателей. При необходимости осуществля</w:t>
      </w:r>
      <w:r>
        <w:rPr>
          <w:rFonts w:ascii="Times New Roman" w:hAnsi="Times New Roman" w:cs="Times New Roman"/>
          <w:sz w:val="28"/>
          <w:szCs w:val="28"/>
        </w:rPr>
        <w:t>ет</w:t>
      </w:r>
      <w:r w:rsidRPr="00A66474">
        <w:rPr>
          <w:rFonts w:ascii="Times New Roman" w:hAnsi="Times New Roman" w:cs="Times New Roman"/>
          <w:sz w:val="28"/>
          <w:szCs w:val="28"/>
        </w:rPr>
        <w:t xml:space="preserve">ся корректировка показателей и мероприятий </w:t>
      </w:r>
      <w:r>
        <w:rPr>
          <w:rFonts w:ascii="Times New Roman" w:hAnsi="Times New Roman" w:cs="Times New Roman"/>
          <w:sz w:val="28"/>
          <w:szCs w:val="28"/>
        </w:rPr>
        <w:t>подп</w:t>
      </w:r>
      <w:r w:rsidRPr="00A66474">
        <w:rPr>
          <w:rFonts w:ascii="Times New Roman" w:hAnsi="Times New Roman" w:cs="Times New Roman"/>
          <w:sz w:val="28"/>
          <w:szCs w:val="28"/>
        </w:rPr>
        <w:t xml:space="preserve">рограммы, а также перераспределение объемов финансирования в зависимости от изменения значимости решаемых в ходе реализации </w:t>
      </w:r>
      <w:r>
        <w:rPr>
          <w:rFonts w:ascii="Times New Roman" w:hAnsi="Times New Roman" w:cs="Times New Roman"/>
          <w:sz w:val="28"/>
          <w:szCs w:val="28"/>
        </w:rPr>
        <w:t>подп</w:t>
      </w:r>
      <w:r w:rsidRPr="00A66474">
        <w:rPr>
          <w:rFonts w:ascii="Times New Roman" w:hAnsi="Times New Roman" w:cs="Times New Roman"/>
          <w:sz w:val="28"/>
          <w:szCs w:val="28"/>
        </w:rPr>
        <w:t>рограммы задач.</w:t>
      </w:r>
    </w:p>
    <w:p w:rsidR="005051A9" w:rsidRDefault="005051A9" w:rsidP="00096F99">
      <w:pPr>
        <w:pStyle w:val="ConsPlusNormal"/>
        <w:widowControl/>
        <w:spacing w:line="320" w:lineRule="exact"/>
        <w:ind w:firstLine="540"/>
        <w:jc w:val="both"/>
        <w:rPr>
          <w:rFonts w:ascii="Times New Roman" w:hAnsi="Times New Roman" w:cs="Times New Roman"/>
          <w:sz w:val="28"/>
          <w:szCs w:val="28"/>
        </w:rPr>
        <w:sectPr w:rsidR="005051A9" w:rsidSect="006A5F67">
          <w:headerReference w:type="default" r:id="rId9"/>
          <w:pgSz w:w="11906" w:h="16838"/>
          <w:pgMar w:top="567" w:right="567" w:bottom="964" w:left="1531" w:header="709" w:footer="709" w:gutter="0"/>
          <w:cols w:space="708"/>
          <w:docGrid w:linePitch="360"/>
        </w:sectPr>
      </w:pPr>
    </w:p>
    <w:p w:rsidR="00183452" w:rsidRDefault="00183452" w:rsidP="00AA55E5">
      <w:pPr>
        <w:spacing w:after="0" w:line="240" w:lineRule="auto"/>
        <w:jc w:val="center"/>
        <w:rPr>
          <w:rFonts w:ascii="Times New Roman" w:hAnsi="Times New Roman" w:cs="Times New Roman"/>
          <w:b/>
          <w:sz w:val="28"/>
          <w:szCs w:val="28"/>
        </w:rPr>
      </w:pPr>
    </w:p>
    <w:p w:rsidR="00183452" w:rsidRDefault="00183452" w:rsidP="00AA55E5">
      <w:pPr>
        <w:spacing w:after="0" w:line="240" w:lineRule="auto"/>
        <w:jc w:val="center"/>
        <w:rPr>
          <w:rFonts w:ascii="Times New Roman" w:hAnsi="Times New Roman" w:cs="Times New Roman"/>
          <w:b/>
          <w:sz w:val="28"/>
          <w:szCs w:val="28"/>
        </w:rPr>
      </w:pPr>
    </w:p>
    <w:p w:rsidR="00AA55E5" w:rsidRPr="00DC24EF" w:rsidRDefault="00AA55E5" w:rsidP="00AA55E5">
      <w:pPr>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Паспорт</w:t>
      </w:r>
    </w:p>
    <w:p w:rsidR="00AA55E5" w:rsidRPr="00DC24EF" w:rsidRDefault="00AA55E5" w:rsidP="00AA55E5">
      <w:pPr>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подпрограммы: «Развитие системы экстренного реагирования в муниципальном образовании</w:t>
      </w:r>
    </w:p>
    <w:p w:rsidR="00AA55E5" w:rsidRDefault="00AA55E5" w:rsidP="00AA55E5">
      <w:pPr>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город Новомосковск на 2014 – 2018 годы» муниципальной программы «Безопасный город»</w:t>
      </w:r>
    </w:p>
    <w:p w:rsidR="00183452" w:rsidRDefault="00183452" w:rsidP="00AA55E5">
      <w:pPr>
        <w:spacing w:after="0" w:line="240" w:lineRule="auto"/>
        <w:jc w:val="center"/>
        <w:rPr>
          <w:rFonts w:ascii="Times New Roman" w:hAnsi="Times New Roman" w:cs="Times New Roman"/>
          <w:b/>
          <w:sz w:val="28"/>
          <w:szCs w:val="28"/>
        </w:rPr>
      </w:pPr>
    </w:p>
    <w:p w:rsidR="00183452" w:rsidRPr="00DC24EF" w:rsidRDefault="00183452" w:rsidP="00AA55E5">
      <w:pPr>
        <w:spacing w:after="0" w:line="240" w:lineRule="auto"/>
        <w:jc w:val="center"/>
        <w:rPr>
          <w:rFonts w:ascii="Times New Roman" w:hAnsi="Times New Roman" w:cs="Times New Roman"/>
          <w:sz w:val="28"/>
          <w:szCs w:val="28"/>
        </w:rPr>
      </w:pPr>
    </w:p>
    <w:tbl>
      <w:tblPr>
        <w:tblW w:w="149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09"/>
        <w:gridCol w:w="675"/>
        <w:gridCol w:w="2326"/>
        <w:gridCol w:w="10"/>
        <w:gridCol w:w="1408"/>
        <w:gridCol w:w="992"/>
        <w:gridCol w:w="116"/>
        <w:gridCol w:w="992"/>
        <w:gridCol w:w="461"/>
        <w:gridCol w:w="673"/>
        <w:gridCol w:w="603"/>
        <w:gridCol w:w="531"/>
        <w:gridCol w:w="745"/>
        <w:gridCol w:w="389"/>
        <w:gridCol w:w="876"/>
        <w:gridCol w:w="258"/>
        <w:gridCol w:w="1028"/>
      </w:tblGrid>
      <w:tr w:rsidR="00CB1653" w:rsidRPr="00183452" w:rsidTr="006A5F67">
        <w:tc>
          <w:tcPr>
            <w:tcW w:w="2909" w:type="dxa"/>
          </w:tcPr>
          <w:p w:rsidR="00CB1653" w:rsidRPr="00183452" w:rsidRDefault="00CB1653"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Соисполнители</w:t>
            </w:r>
          </w:p>
          <w:p w:rsidR="00CB1653" w:rsidRPr="00183452" w:rsidRDefault="00CB1653"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муниципальной</w:t>
            </w:r>
          </w:p>
          <w:p w:rsidR="00CB1653" w:rsidRPr="00183452" w:rsidRDefault="00CB1653"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 xml:space="preserve"> программы по подпрограмме</w:t>
            </w:r>
          </w:p>
        </w:tc>
        <w:tc>
          <w:tcPr>
            <w:tcW w:w="12083" w:type="dxa"/>
            <w:gridSpan w:val="16"/>
          </w:tcPr>
          <w:p w:rsidR="00CB1653" w:rsidRPr="00183452" w:rsidRDefault="00CB1653" w:rsidP="009C30CF">
            <w:pPr>
              <w:spacing w:after="0" w:line="240" w:lineRule="auto"/>
              <w:jc w:val="both"/>
              <w:rPr>
                <w:rFonts w:ascii="Times New Roman" w:hAnsi="Times New Roman" w:cs="Times New Roman"/>
                <w:sz w:val="24"/>
                <w:szCs w:val="24"/>
              </w:rPr>
            </w:pPr>
            <w:r w:rsidRPr="00183452">
              <w:rPr>
                <w:rFonts w:ascii="Times New Roman" w:hAnsi="Times New Roman" w:cs="Times New Roman"/>
                <w:sz w:val="24"/>
                <w:szCs w:val="24"/>
              </w:rPr>
              <w:t xml:space="preserve">Управление </w:t>
            </w:r>
            <w:r>
              <w:rPr>
                <w:rFonts w:ascii="Times New Roman" w:hAnsi="Times New Roman" w:cs="Times New Roman"/>
                <w:sz w:val="24"/>
                <w:szCs w:val="24"/>
              </w:rPr>
              <w:t>обеспечения безопасности населения,</w:t>
            </w:r>
            <w:r w:rsidRPr="00183452">
              <w:rPr>
                <w:rFonts w:ascii="Times New Roman" w:hAnsi="Times New Roman" w:cs="Times New Roman"/>
                <w:sz w:val="24"/>
                <w:szCs w:val="24"/>
              </w:rPr>
              <w:t xml:space="preserve"> гражданской оборон</w:t>
            </w:r>
            <w:r>
              <w:rPr>
                <w:rFonts w:ascii="Times New Roman" w:hAnsi="Times New Roman" w:cs="Times New Roman"/>
                <w:sz w:val="24"/>
                <w:szCs w:val="24"/>
              </w:rPr>
              <w:t>ы</w:t>
            </w:r>
            <w:r w:rsidRPr="00183452">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183452">
              <w:rPr>
                <w:rFonts w:ascii="Times New Roman" w:hAnsi="Times New Roman" w:cs="Times New Roman"/>
                <w:sz w:val="24"/>
                <w:szCs w:val="24"/>
              </w:rPr>
              <w:t xml:space="preserve"> ситуаци</w:t>
            </w:r>
            <w:r>
              <w:rPr>
                <w:rFonts w:ascii="Times New Roman" w:hAnsi="Times New Roman" w:cs="Times New Roman"/>
                <w:sz w:val="24"/>
                <w:szCs w:val="24"/>
              </w:rPr>
              <w:t>й</w:t>
            </w:r>
            <w:r w:rsidRPr="00183452">
              <w:rPr>
                <w:rFonts w:ascii="Times New Roman" w:hAnsi="Times New Roman" w:cs="Times New Roman"/>
                <w:sz w:val="24"/>
                <w:szCs w:val="24"/>
              </w:rPr>
              <w:t xml:space="preserve"> администрации муниципального образования город Новомосковск</w:t>
            </w:r>
          </w:p>
          <w:p w:rsidR="00CB1653" w:rsidRPr="00183452" w:rsidRDefault="00CB1653" w:rsidP="009C30CF">
            <w:pPr>
              <w:spacing w:after="0" w:line="240" w:lineRule="auto"/>
              <w:jc w:val="both"/>
              <w:rPr>
                <w:rFonts w:ascii="Times New Roman" w:hAnsi="Times New Roman" w:cs="Times New Roman"/>
                <w:color w:val="FF0000"/>
                <w:sz w:val="24"/>
                <w:szCs w:val="24"/>
              </w:rPr>
            </w:pPr>
          </w:p>
        </w:tc>
      </w:tr>
      <w:tr w:rsidR="00CB1653" w:rsidRPr="00183452" w:rsidTr="006A5F67">
        <w:tc>
          <w:tcPr>
            <w:tcW w:w="2909" w:type="dxa"/>
          </w:tcPr>
          <w:p w:rsidR="00CB1653" w:rsidRPr="00183452" w:rsidRDefault="00CB1653"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Исполнители</w:t>
            </w:r>
          </w:p>
          <w:p w:rsidR="00CB1653" w:rsidRPr="00183452" w:rsidRDefault="00CB1653"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муниципальной</w:t>
            </w:r>
          </w:p>
          <w:p w:rsidR="00CB1653" w:rsidRPr="00183452" w:rsidRDefault="00CB1653"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программы по подпрограмме</w:t>
            </w:r>
          </w:p>
        </w:tc>
        <w:tc>
          <w:tcPr>
            <w:tcW w:w="12083" w:type="dxa"/>
            <w:gridSpan w:val="16"/>
          </w:tcPr>
          <w:p w:rsidR="00CB1653" w:rsidRPr="00183452" w:rsidRDefault="00CB1653" w:rsidP="009C30CF">
            <w:pPr>
              <w:spacing w:after="0" w:line="240" w:lineRule="auto"/>
              <w:jc w:val="both"/>
              <w:rPr>
                <w:rFonts w:ascii="Times New Roman" w:hAnsi="Times New Roman" w:cs="Times New Roman"/>
                <w:sz w:val="24"/>
                <w:szCs w:val="24"/>
              </w:rPr>
            </w:pPr>
            <w:r w:rsidRPr="00183452">
              <w:rPr>
                <w:rFonts w:ascii="Times New Roman" w:hAnsi="Times New Roman" w:cs="Times New Roman"/>
                <w:sz w:val="24"/>
                <w:szCs w:val="24"/>
              </w:rPr>
              <w:t xml:space="preserve">Управление </w:t>
            </w:r>
            <w:r>
              <w:rPr>
                <w:rFonts w:ascii="Times New Roman" w:hAnsi="Times New Roman" w:cs="Times New Roman"/>
                <w:sz w:val="24"/>
                <w:szCs w:val="24"/>
              </w:rPr>
              <w:t>обеспечения безопасности населения,</w:t>
            </w:r>
            <w:r w:rsidRPr="00183452">
              <w:rPr>
                <w:rFonts w:ascii="Times New Roman" w:hAnsi="Times New Roman" w:cs="Times New Roman"/>
                <w:sz w:val="24"/>
                <w:szCs w:val="24"/>
              </w:rPr>
              <w:t xml:space="preserve"> гражданской оборон</w:t>
            </w:r>
            <w:r>
              <w:rPr>
                <w:rFonts w:ascii="Times New Roman" w:hAnsi="Times New Roman" w:cs="Times New Roman"/>
                <w:sz w:val="24"/>
                <w:szCs w:val="24"/>
              </w:rPr>
              <w:t>ы</w:t>
            </w:r>
            <w:r w:rsidRPr="00183452">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183452">
              <w:rPr>
                <w:rFonts w:ascii="Times New Roman" w:hAnsi="Times New Roman" w:cs="Times New Roman"/>
                <w:sz w:val="24"/>
                <w:szCs w:val="24"/>
              </w:rPr>
              <w:t xml:space="preserve"> ситуаци</w:t>
            </w:r>
            <w:r>
              <w:rPr>
                <w:rFonts w:ascii="Times New Roman" w:hAnsi="Times New Roman" w:cs="Times New Roman"/>
                <w:sz w:val="24"/>
                <w:szCs w:val="24"/>
              </w:rPr>
              <w:t>й</w:t>
            </w:r>
            <w:r w:rsidRPr="00183452">
              <w:rPr>
                <w:rFonts w:ascii="Times New Roman" w:hAnsi="Times New Roman" w:cs="Times New Roman"/>
                <w:sz w:val="24"/>
                <w:szCs w:val="24"/>
              </w:rPr>
              <w:t xml:space="preserve"> администрации муниципального образования город Новомосковск</w:t>
            </w:r>
          </w:p>
          <w:p w:rsidR="00CB1653" w:rsidRPr="00183452" w:rsidRDefault="00CB1653" w:rsidP="009C30CF">
            <w:pPr>
              <w:spacing w:after="0" w:line="240" w:lineRule="auto"/>
              <w:jc w:val="both"/>
              <w:rPr>
                <w:rFonts w:ascii="Times New Roman" w:hAnsi="Times New Roman" w:cs="Times New Roman"/>
                <w:sz w:val="24"/>
                <w:szCs w:val="24"/>
              </w:rPr>
            </w:pPr>
            <w:r w:rsidRPr="00183452">
              <w:rPr>
                <w:rFonts w:ascii="Times New Roman" w:hAnsi="Times New Roman" w:cs="Times New Roman"/>
                <w:sz w:val="24"/>
                <w:szCs w:val="24"/>
              </w:rPr>
              <w:t>МКУ «ЕДДС г. Новомосковск»</w:t>
            </w:r>
          </w:p>
          <w:p w:rsidR="00CB1653" w:rsidRPr="00183452" w:rsidRDefault="00CB1653" w:rsidP="009C30CF">
            <w:pPr>
              <w:spacing w:after="0" w:line="240" w:lineRule="auto"/>
              <w:jc w:val="both"/>
              <w:rPr>
                <w:rFonts w:ascii="Times New Roman" w:hAnsi="Times New Roman" w:cs="Times New Roman"/>
                <w:sz w:val="24"/>
                <w:szCs w:val="24"/>
              </w:rPr>
            </w:pPr>
            <w:r w:rsidRPr="00183452">
              <w:rPr>
                <w:rFonts w:ascii="Times New Roman" w:hAnsi="Times New Roman" w:cs="Times New Roman"/>
                <w:sz w:val="24"/>
                <w:szCs w:val="24"/>
              </w:rPr>
              <w:t>Комитет дорожно-транспортного хозяйства и связи администрации муниципального образования город Новомосковск</w:t>
            </w:r>
          </w:p>
          <w:p w:rsidR="00CB1653" w:rsidRPr="00183452" w:rsidRDefault="00CB1653" w:rsidP="009C30CF">
            <w:pPr>
              <w:spacing w:after="0" w:line="240" w:lineRule="auto"/>
              <w:jc w:val="both"/>
              <w:rPr>
                <w:rFonts w:ascii="Times New Roman" w:hAnsi="Times New Roman" w:cs="Times New Roman"/>
                <w:sz w:val="24"/>
                <w:szCs w:val="24"/>
              </w:rPr>
            </w:pPr>
            <w:r w:rsidRPr="00183452">
              <w:rPr>
                <w:rFonts w:ascii="Times New Roman" w:hAnsi="Times New Roman" w:cs="Times New Roman"/>
                <w:sz w:val="24"/>
                <w:szCs w:val="24"/>
              </w:rPr>
              <w:t>Сокольническое управление администрации муниципального образования город Новомосковск</w:t>
            </w:r>
          </w:p>
          <w:p w:rsidR="00CB1653" w:rsidRPr="00183452" w:rsidRDefault="00CB1653" w:rsidP="009C30CF">
            <w:pPr>
              <w:spacing w:after="0" w:line="240" w:lineRule="auto"/>
              <w:jc w:val="both"/>
              <w:rPr>
                <w:rFonts w:ascii="Times New Roman" w:hAnsi="Times New Roman" w:cs="Times New Roman"/>
                <w:sz w:val="24"/>
                <w:szCs w:val="24"/>
              </w:rPr>
            </w:pPr>
            <w:r w:rsidRPr="00183452">
              <w:rPr>
                <w:rFonts w:ascii="Times New Roman" w:hAnsi="Times New Roman" w:cs="Times New Roman"/>
                <w:sz w:val="24"/>
                <w:szCs w:val="24"/>
              </w:rPr>
              <w:t>Гремячевское управление администрации муниципального образования город Новомосковск</w:t>
            </w:r>
          </w:p>
          <w:p w:rsidR="00CB1653" w:rsidRPr="00183452" w:rsidRDefault="00CB1653" w:rsidP="009C30CF">
            <w:pPr>
              <w:spacing w:after="0" w:line="240" w:lineRule="auto"/>
              <w:jc w:val="both"/>
              <w:rPr>
                <w:rFonts w:ascii="Times New Roman" w:hAnsi="Times New Roman" w:cs="Times New Roman"/>
                <w:sz w:val="24"/>
                <w:szCs w:val="24"/>
              </w:rPr>
            </w:pPr>
            <w:r w:rsidRPr="00183452">
              <w:rPr>
                <w:rFonts w:ascii="Times New Roman" w:hAnsi="Times New Roman" w:cs="Times New Roman"/>
                <w:sz w:val="24"/>
                <w:szCs w:val="24"/>
              </w:rPr>
              <w:t>Спасское управление администрации муниципального образования город Новомосковск</w:t>
            </w:r>
          </w:p>
          <w:p w:rsidR="00CB1653" w:rsidRPr="00183452" w:rsidRDefault="00CB1653" w:rsidP="009C30CF">
            <w:pPr>
              <w:spacing w:after="0" w:line="240" w:lineRule="auto"/>
              <w:jc w:val="both"/>
              <w:rPr>
                <w:rFonts w:ascii="Times New Roman" w:hAnsi="Times New Roman" w:cs="Times New Roman"/>
                <w:color w:val="00B050"/>
                <w:sz w:val="24"/>
                <w:szCs w:val="24"/>
              </w:rPr>
            </w:pPr>
            <w:r w:rsidRPr="00183452">
              <w:rPr>
                <w:rFonts w:ascii="Times New Roman" w:hAnsi="Times New Roman" w:cs="Times New Roman"/>
                <w:sz w:val="24"/>
                <w:szCs w:val="24"/>
              </w:rPr>
              <w:t>Рига-Васильевское управление администрации муниципального образования город Новомосковск</w:t>
            </w:r>
          </w:p>
        </w:tc>
      </w:tr>
      <w:tr w:rsidR="00AA55E5" w:rsidRPr="00183452" w:rsidTr="006A5F67">
        <w:tc>
          <w:tcPr>
            <w:tcW w:w="2909" w:type="dxa"/>
          </w:tcPr>
          <w:p w:rsidR="00AA55E5" w:rsidRPr="00183452" w:rsidRDefault="00AA55E5"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Цели подпрограммы</w:t>
            </w:r>
          </w:p>
          <w:p w:rsidR="00AA55E5" w:rsidRPr="00183452" w:rsidRDefault="00AA55E5"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 xml:space="preserve">муниципальной </w:t>
            </w:r>
          </w:p>
          <w:p w:rsidR="00AA55E5" w:rsidRPr="00183452" w:rsidRDefault="00AA55E5"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программы</w:t>
            </w:r>
          </w:p>
        </w:tc>
        <w:tc>
          <w:tcPr>
            <w:tcW w:w="12083" w:type="dxa"/>
            <w:gridSpan w:val="16"/>
          </w:tcPr>
          <w:p w:rsidR="00AA55E5" w:rsidRPr="00183452" w:rsidRDefault="00AA55E5" w:rsidP="006A5F67">
            <w:pPr>
              <w:pStyle w:val="a6"/>
              <w:suppressAutoHyphens/>
              <w:spacing w:after="0"/>
              <w:ind w:left="0"/>
              <w:jc w:val="both"/>
              <w:rPr>
                <w:rFonts w:ascii="Times New Roman" w:hAnsi="Times New Roman" w:cs="Times New Roman"/>
                <w:sz w:val="24"/>
                <w:szCs w:val="24"/>
              </w:rPr>
            </w:pPr>
            <w:r w:rsidRPr="00183452">
              <w:rPr>
                <w:rFonts w:ascii="Times New Roman" w:hAnsi="Times New Roman"/>
                <w:sz w:val="24"/>
                <w:szCs w:val="24"/>
              </w:rPr>
              <w:t>Обеспечение организации приема и передачи сигналов гражданской обороны и оповещения, сообщений о чрезвычайных ситуациях, авариях и происшествиях от населения и организаций.</w:t>
            </w:r>
          </w:p>
        </w:tc>
      </w:tr>
      <w:tr w:rsidR="00AA55E5" w:rsidRPr="00183452" w:rsidTr="00183452">
        <w:trPr>
          <w:trHeight w:val="1928"/>
        </w:trPr>
        <w:tc>
          <w:tcPr>
            <w:tcW w:w="2909" w:type="dxa"/>
          </w:tcPr>
          <w:p w:rsidR="00AA55E5" w:rsidRPr="00183452" w:rsidRDefault="00AA55E5"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Задачи подпрограммы</w:t>
            </w:r>
          </w:p>
          <w:p w:rsidR="00AA55E5" w:rsidRPr="00183452" w:rsidRDefault="00AA55E5"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 xml:space="preserve">муниципальной </w:t>
            </w:r>
          </w:p>
          <w:p w:rsidR="00AA55E5" w:rsidRPr="00183452" w:rsidRDefault="00AA55E5" w:rsidP="006A5F67">
            <w:pPr>
              <w:spacing w:after="0" w:line="240" w:lineRule="auto"/>
              <w:rPr>
                <w:rFonts w:ascii="Times New Roman" w:hAnsi="Times New Roman" w:cs="Times New Roman"/>
                <w:sz w:val="24"/>
                <w:szCs w:val="24"/>
              </w:rPr>
            </w:pPr>
            <w:r w:rsidRPr="00183452">
              <w:rPr>
                <w:rFonts w:ascii="Times New Roman" w:hAnsi="Times New Roman" w:cs="Times New Roman"/>
                <w:sz w:val="24"/>
                <w:szCs w:val="24"/>
              </w:rPr>
              <w:t>программы</w:t>
            </w:r>
          </w:p>
        </w:tc>
        <w:tc>
          <w:tcPr>
            <w:tcW w:w="12083" w:type="dxa"/>
            <w:gridSpan w:val="16"/>
          </w:tcPr>
          <w:p w:rsidR="00AA55E5" w:rsidRPr="00183452" w:rsidRDefault="00AA55E5" w:rsidP="006A5F67">
            <w:pPr>
              <w:pStyle w:val="a6"/>
              <w:suppressAutoHyphens/>
              <w:spacing w:after="0"/>
              <w:ind w:left="0"/>
              <w:jc w:val="both"/>
              <w:rPr>
                <w:rFonts w:ascii="Times New Roman" w:hAnsi="Times New Roman" w:cs="Times New Roman"/>
                <w:sz w:val="24"/>
                <w:szCs w:val="24"/>
              </w:rPr>
            </w:pPr>
            <w:r w:rsidRPr="00183452">
              <w:rPr>
                <w:rFonts w:ascii="Times New Roman" w:hAnsi="Times New Roman" w:cs="Times New Roman"/>
                <w:sz w:val="24"/>
                <w:szCs w:val="24"/>
              </w:rPr>
              <w:t>Обеспечение управления местным звеном территориальной подсистемы Российской единой системы предупреждения и ликвидации чрезвычайных ситуаций, силами и средствами гражданской обороны и обеспечения  вызова экстренных оперативных служб по единому номеру «112».</w:t>
            </w:r>
          </w:p>
          <w:p w:rsidR="00AA55E5" w:rsidRPr="00183452" w:rsidRDefault="00AA55E5" w:rsidP="006A5F67">
            <w:pPr>
              <w:pStyle w:val="a6"/>
              <w:suppressAutoHyphens/>
              <w:spacing w:after="0"/>
              <w:ind w:left="0"/>
              <w:jc w:val="both"/>
              <w:rPr>
                <w:rFonts w:ascii="Times New Roman" w:hAnsi="Times New Roman" w:cs="Times New Roman"/>
                <w:sz w:val="24"/>
                <w:szCs w:val="24"/>
              </w:rPr>
            </w:pPr>
            <w:r w:rsidRPr="00183452">
              <w:rPr>
                <w:rFonts w:ascii="Times New Roman" w:hAnsi="Times New Roman" w:cs="Times New Roman"/>
                <w:sz w:val="24"/>
                <w:szCs w:val="24"/>
              </w:rPr>
              <w:t>Обеспечение вызова экстренных оперативных служб по единому номеру «112».</w:t>
            </w:r>
          </w:p>
          <w:p w:rsidR="00AA55E5" w:rsidRPr="00183452" w:rsidRDefault="00AA55E5" w:rsidP="006A5F67">
            <w:pPr>
              <w:tabs>
                <w:tab w:val="left" w:pos="213"/>
              </w:tabs>
              <w:suppressAutoHyphens/>
              <w:spacing w:after="0" w:line="240" w:lineRule="auto"/>
              <w:ind w:left="34"/>
              <w:jc w:val="both"/>
              <w:rPr>
                <w:rFonts w:ascii="Times New Roman" w:hAnsi="Times New Roman" w:cs="Times New Roman"/>
                <w:sz w:val="24"/>
                <w:szCs w:val="24"/>
              </w:rPr>
            </w:pPr>
            <w:r w:rsidRPr="00183452">
              <w:rPr>
                <w:rFonts w:ascii="Times New Roman" w:hAnsi="Times New Roman" w:cs="Times New Roman"/>
                <w:sz w:val="24"/>
                <w:szCs w:val="24"/>
              </w:rPr>
              <w:t>Совершенствование системы экстренного оповещения населения на территории муниципального образования при угрозе и (или) возникновении чрезвычайных ситуаций.</w:t>
            </w:r>
          </w:p>
        </w:tc>
      </w:tr>
      <w:tr w:rsidR="00AA55E5" w:rsidRPr="00652317" w:rsidTr="00CB1653">
        <w:trPr>
          <w:trHeight w:val="720"/>
        </w:trPr>
        <w:tc>
          <w:tcPr>
            <w:tcW w:w="2909" w:type="dxa"/>
            <w:vMerge w:val="restart"/>
          </w:tcPr>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Конечные результаты</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подпрограммы</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муниципальной</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программы (показатели</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(индикаторы)</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подпрограммы</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 xml:space="preserve">муниципальной </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программы)</w:t>
            </w:r>
          </w:p>
        </w:tc>
        <w:tc>
          <w:tcPr>
            <w:tcW w:w="675" w:type="dxa"/>
            <w:tcBorders>
              <w:bottom w:val="single" w:sz="4" w:space="0" w:color="auto"/>
              <w:right w:val="single" w:sz="4" w:space="0" w:color="auto"/>
            </w:tcBorders>
            <w:vAlign w:val="center"/>
          </w:tcPr>
          <w:p w:rsidR="00AA55E5" w:rsidRPr="00652317" w:rsidRDefault="00AA55E5" w:rsidP="008F0679">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w:t>
            </w:r>
          </w:p>
        </w:tc>
        <w:tc>
          <w:tcPr>
            <w:tcW w:w="3744" w:type="dxa"/>
            <w:gridSpan w:val="3"/>
            <w:tcBorders>
              <w:left w:val="single" w:sz="4" w:space="0" w:color="auto"/>
              <w:bottom w:val="single" w:sz="4" w:space="0" w:color="auto"/>
              <w:right w:val="single" w:sz="4" w:space="0" w:color="auto"/>
            </w:tcBorders>
            <w:vAlign w:val="center"/>
          </w:tcPr>
          <w:p w:rsidR="00AA55E5" w:rsidRPr="00652317" w:rsidRDefault="00AA55E5" w:rsidP="00CB1653">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Наименование</w:t>
            </w:r>
            <w:r w:rsidR="008F0679" w:rsidRPr="00652317">
              <w:rPr>
                <w:rFonts w:ascii="Times New Roman" w:hAnsi="Times New Roman" w:cs="Times New Roman"/>
                <w:sz w:val="24"/>
                <w:szCs w:val="24"/>
              </w:rPr>
              <w:t xml:space="preserve"> </w:t>
            </w:r>
            <w:r w:rsidRPr="00652317">
              <w:rPr>
                <w:rFonts w:ascii="Times New Roman" w:hAnsi="Times New Roman" w:cs="Times New Roman"/>
                <w:sz w:val="24"/>
                <w:szCs w:val="24"/>
              </w:rPr>
              <w:t>конечного</w:t>
            </w:r>
          </w:p>
          <w:p w:rsidR="00AA55E5" w:rsidRPr="00652317" w:rsidRDefault="00AA55E5" w:rsidP="00CB1653">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результата</w:t>
            </w:r>
          </w:p>
        </w:tc>
        <w:tc>
          <w:tcPr>
            <w:tcW w:w="992" w:type="dxa"/>
            <w:tcBorders>
              <w:left w:val="single" w:sz="4" w:space="0" w:color="auto"/>
              <w:bottom w:val="single" w:sz="4" w:space="0" w:color="auto"/>
              <w:right w:val="single" w:sz="4" w:space="0" w:color="auto"/>
            </w:tcBorders>
            <w:vAlign w:val="center"/>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Ед.</w:t>
            </w:r>
          </w:p>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изм.</w:t>
            </w:r>
          </w:p>
        </w:tc>
        <w:tc>
          <w:tcPr>
            <w:tcW w:w="1569" w:type="dxa"/>
            <w:gridSpan w:val="3"/>
            <w:tcBorders>
              <w:left w:val="single" w:sz="4" w:space="0" w:color="auto"/>
              <w:bottom w:val="single" w:sz="4" w:space="0" w:color="auto"/>
              <w:right w:val="single" w:sz="4" w:space="0" w:color="auto"/>
            </w:tcBorders>
            <w:vAlign w:val="center"/>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2014</w:t>
            </w:r>
          </w:p>
        </w:tc>
        <w:tc>
          <w:tcPr>
            <w:tcW w:w="1276" w:type="dxa"/>
            <w:gridSpan w:val="2"/>
            <w:tcBorders>
              <w:left w:val="single" w:sz="4" w:space="0" w:color="auto"/>
              <w:bottom w:val="single" w:sz="4" w:space="0" w:color="auto"/>
              <w:right w:val="single" w:sz="4" w:space="0" w:color="auto"/>
            </w:tcBorders>
            <w:vAlign w:val="center"/>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2015</w:t>
            </w:r>
          </w:p>
        </w:tc>
        <w:tc>
          <w:tcPr>
            <w:tcW w:w="1276" w:type="dxa"/>
            <w:gridSpan w:val="2"/>
            <w:tcBorders>
              <w:left w:val="single" w:sz="4" w:space="0" w:color="auto"/>
              <w:bottom w:val="single" w:sz="4" w:space="0" w:color="auto"/>
              <w:right w:val="single" w:sz="4" w:space="0" w:color="auto"/>
            </w:tcBorders>
            <w:vAlign w:val="center"/>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2016</w:t>
            </w:r>
          </w:p>
        </w:tc>
        <w:tc>
          <w:tcPr>
            <w:tcW w:w="1265" w:type="dxa"/>
            <w:gridSpan w:val="2"/>
            <w:tcBorders>
              <w:left w:val="single" w:sz="4" w:space="0" w:color="auto"/>
              <w:bottom w:val="single" w:sz="4" w:space="0" w:color="auto"/>
              <w:right w:val="single" w:sz="4" w:space="0" w:color="auto"/>
            </w:tcBorders>
            <w:vAlign w:val="center"/>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2017</w:t>
            </w:r>
          </w:p>
        </w:tc>
        <w:tc>
          <w:tcPr>
            <w:tcW w:w="1286" w:type="dxa"/>
            <w:gridSpan w:val="2"/>
            <w:tcBorders>
              <w:left w:val="single" w:sz="4" w:space="0" w:color="auto"/>
              <w:bottom w:val="single" w:sz="4" w:space="0" w:color="auto"/>
            </w:tcBorders>
            <w:vAlign w:val="center"/>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2018</w:t>
            </w:r>
          </w:p>
        </w:tc>
      </w:tr>
      <w:tr w:rsidR="00AA55E5" w:rsidRPr="00652317" w:rsidTr="008F0679">
        <w:trPr>
          <w:trHeight w:val="720"/>
        </w:trPr>
        <w:tc>
          <w:tcPr>
            <w:tcW w:w="2909" w:type="dxa"/>
            <w:vMerge/>
          </w:tcPr>
          <w:p w:rsidR="00AA55E5" w:rsidRPr="00652317" w:rsidRDefault="00AA55E5" w:rsidP="006A5F67">
            <w:pPr>
              <w:spacing w:after="0" w:line="240" w:lineRule="auto"/>
              <w:rPr>
                <w:rFonts w:ascii="Times New Roman" w:hAnsi="Times New Roman" w:cs="Times New Roman"/>
                <w:sz w:val="24"/>
                <w:szCs w:val="24"/>
              </w:rPr>
            </w:pPr>
          </w:p>
        </w:tc>
        <w:tc>
          <w:tcPr>
            <w:tcW w:w="675" w:type="dxa"/>
            <w:tcBorders>
              <w:bottom w:val="single" w:sz="4" w:space="0" w:color="auto"/>
              <w:right w:val="single" w:sz="4" w:space="0" w:color="auto"/>
            </w:tcBorders>
          </w:tcPr>
          <w:p w:rsidR="00AA55E5" w:rsidRPr="00652317" w:rsidRDefault="008F0679" w:rsidP="008F0679">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1</w:t>
            </w:r>
          </w:p>
        </w:tc>
        <w:tc>
          <w:tcPr>
            <w:tcW w:w="3744" w:type="dxa"/>
            <w:gridSpan w:val="3"/>
            <w:tcBorders>
              <w:left w:val="single" w:sz="4" w:space="0" w:color="auto"/>
              <w:bottom w:val="single" w:sz="4" w:space="0" w:color="auto"/>
              <w:right w:val="single" w:sz="4" w:space="0" w:color="auto"/>
            </w:tcBorders>
          </w:tcPr>
          <w:p w:rsidR="00AA55E5" w:rsidRPr="00652317" w:rsidRDefault="00AA55E5" w:rsidP="00CB1653">
            <w:pPr>
              <w:suppressAutoHyphens/>
              <w:spacing w:after="0" w:line="240" w:lineRule="auto"/>
              <w:jc w:val="both"/>
              <w:rPr>
                <w:rFonts w:ascii="Times New Roman" w:hAnsi="Times New Roman" w:cs="Times New Roman"/>
                <w:sz w:val="24"/>
                <w:szCs w:val="24"/>
              </w:rPr>
            </w:pPr>
            <w:r w:rsidRPr="00652317">
              <w:rPr>
                <w:rFonts w:ascii="Times New Roman" w:hAnsi="Times New Roman" w:cs="Times New Roman"/>
                <w:sz w:val="24"/>
                <w:szCs w:val="24"/>
              </w:rPr>
              <w:t>Увеличение количества населен</w:t>
            </w:r>
            <w:r w:rsidR="00CB1653">
              <w:rPr>
                <w:rFonts w:ascii="Times New Roman" w:hAnsi="Times New Roman" w:cs="Times New Roman"/>
                <w:sz w:val="24"/>
                <w:szCs w:val="24"/>
              </w:rPr>
              <w:t>-</w:t>
            </w:r>
            <w:r w:rsidRPr="00652317">
              <w:rPr>
                <w:rFonts w:ascii="Times New Roman" w:hAnsi="Times New Roman" w:cs="Times New Roman"/>
                <w:sz w:val="24"/>
                <w:szCs w:val="24"/>
              </w:rPr>
              <w:t>ных пунктов</w:t>
            </w:r>
            <w:r w:rsidR="008A660B" w:rsidRPr="00652317">
              <w:rPr>
                <w:rFonts w:ascii="Times New Roman" w:hAnsi="Times New Roman" w:cs="Times New Roman"/>
                <w:sz w:val="24"/>
                <w:szCs w:val="24"/>
              </w:rPr>
              <w:t xml:space="preserve"> </w:t>
            </w:r>
            <w:r w:rsidRPr="00652317">
              <w:rPr>
                <w:rFonts w:ascii="Times New Roman" w:hAnsi="Times New Roman" w:cs="Times New Roman"/>
                <w:sz w:val="24"/>
                <w:szCs w:val="24"/>
              </w:rPr>
              <w:t>муниципального об</w:t>
            </w:r>
            <w:r w:rsidR="00CB1653">
              <w:rPr>
                <w:rFonts w:ascii="Times New Roman" w:hAnsi="Times New Roman" w:cs="Times New Roman"/>
                <w:sz w:val="24"/>
                <w:szCs w:val="24"/>
              </w:rPr>
              <w:t>-</w:t>
            </w:r>
            <w:r w:rsidRPr="00652317">
              <w:rPr>
                <w:rFonts w:ascii="Times New Roman" w:hAnsi="Times New Roman" w:cs="Times New Roman"/>
                <w:sz w:val="24"/>
                <w:szCs w:val="24"/>
              </w:rPr>
              <w:t>разования, обеспеченных элемен</w:t>
            </w:r>
            <w:r w:rsidR="00CB1653">
              <w:rPr>
                <w:rFonts w:ascii="Times New Roman" w:hAnsi="Times New Roman" w:cs="Times New Roman"/>
                <w:sz w:val="24"/>
                <w:szCs w:val="24"/>
              </w:rPr>
              <w:t>-</w:t>
            </w:r>
            <w:r w:rsidRPr="00652317">
              <w:rPr>
                <w:rFonts w:ascii="Times New Roman" w:hAnsi="Times New Roman" w:cs="Times New Roman"/>
                <w:sz w:val="24"/>
                <w:szCs w:val="24"/>
              </w:rPr>
              <w:t>тами системы экстренного опове</w:t>
            </w:r>
            <w:r w:rsidR="00CB1653">
              <w:rPr>
                <w:rFonts w:ascii="Times New Roman" w:hAnsi="Times New Roman" w:cs="Times New Roman"/>
                <w:sz w:val="24"/>
                <w:szCs w:val="24"/>
              </w:rPr>
              <w:t>-</w:t>
            </w:r>
            <w:r w:rsidRPr="00652317">
              <w:rPr>
                <w:rFonts w:ascii="Times New Roman" w:hAnsi="Times New Roman" w:cs="Times New Roman"/>
                <w:sz w:val="24"/>
                <w:szCs w:val="24"/>
              </w:rPr>
              <w:t>щен</w:t>
            </w:r>
            <w:r w:rsidR="008A660B" w:rsidRPr="00652317">
              <w:rPr>
                <w:rFonts w:ascii="Times New Roman" w:hAnsi="Times New Roman" w:cs="Times New Roman"/>
                <w:sz w:val="24"/>
                <w:szCs w:val="24"/>
              </w:rPr>
              <w:t>ия</w:t>
            </w:r>
            <w:r w:rsidRPr="00652317">
              <w:rPr>
                <w:rFonts w:ascii="Times New Roman" w:hAnsi="Times New Roman" w:cs="Times New Roman"/>
                <w:sz w:val="24"/>
                <w:szCs w:val="24"/>
              </w:rPr>
              <w:t xml:space="preserve"> населения </w:t>
            </w:r>
          </w:p>
        </w:tc>
        <w:tc>
          <w:tcPr>
            <w:tcW w:w="992" w:type="dxa"/>
            <w:tcBorders>
              <w:left w:val="single" w:sz="4" w:space="0" w:color="auto"/>
              <w:bottom w:val="single" w:sz="4" w:space="0" w:color="auto"/>
              <w:right w:val="single" w:sz="4" w:space="0" w:color="auto"/>
            </w:tcBorders>
          </w:tcPr>
          <w:p w:rsidR="00AA55E5" w:rsidRPr="00652317" w:rsidRDefault="00AA55E5" w:rsidP="008F0679">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ед.</w:t>
            </w:r>
          </w:p>
        </w:tc>
        <w:tc>
          <w:tcPr>
            <w:tcW w:w="1569" w:type="dxa"/>
            <w:gridSpan w:val="3"/>
            <w:tcBorders>
              <w:left w:val="single" w:sz="4" w:space="0" w:color="auto"/>
              <w:bottom w:val="single" w:sz="4" w:space="0" w:color="auto"/>
              <w:right w:val="single" w:sz="4" w:space="0" w:color="auto"/>
            </w:tcBorders>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15</w:t>
            </w:r>
          </w:p>
        </w:tc>
        <w:tc>
          <w:tcPr>
            <w:tcW w:w="1276" w:type="dxa"/>
            <w:gridSpan w:val="2"/>
            <w:tcBorders>
              <w:left w:val="single" w:sz="4" w:space="0" w:color="auto"/>
              <w:bottom w:val="single" w:sz="4" w:space="0" w:color="auto"/>
              <w:right w:val="single" w:sz="4" w:space="0" w:color="auto"/>
            </w:tcBorders>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27</w:t>
            </w:r>
          </w:p>
        </w:tc>
        <w:tc>
          <w:tcPr>
            <w:tcW w:w="1276" w:type="dxa"/>
            <w:gridSpan w:val="2"/>
            <w:tcBorders>
              <w:left w:val="single" w:sz="4" w:space="0" w:color="auto"/>
              <w:bottom w:val="single" w:sz="4" w:space="0" w:color="auto"/>
              <w:right w:val="single" w:sz="4" w:space="0" w:color="auto"/>
            </w:tcBorders>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39</w:t>
            </w:r>
          </w:p>
        </w:tc>
        <w:tc>
          <w:tcPr>
            <w:tcW w:w="1265" w:type="dxa"/>
            <w:gridSpan w:val="2"/>
            <w:tcBorders>
              <w:left w:val="single" w:sz="4" w:space="0" w:color="auto"/>
              <w:bottom w:val="single" w:sz="4" w:space="0" w:color="auto"/>
              <w:right w:val="single" w:sz="4" w:space="0" w:color="auto"/>
            </w:tcBorders>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51</w:t>
            </w:r>
          </w:p>
        </w:tc>
        <w:tc>
          <w:tcPr>
            <w:tcW w:w="1286" w:type="dxa"/>
            <w:gridSpan w:val="2"/>
            <w:tcBorders>
              <w:left w:val="single" w:sz="4" w:space="0" w:color="auto"/>
              <w:bottom w:val="single" w:sz="4" w:space="0" w:color="auto"/>
            </w:tcBorders>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63</w:t>
            </w:r>
          </w:p>
        </w:tc>
      </w:tr>
      <w:tr w:rsidR="00AA55E5" w:rsidRPr="00652317" w:rsidTr="008F0679">
        <w:trPr>
          <w:trHeight w:val="720"/>
        </w:trPr>
        <w:tc>
          <w:tcPr>
            <w:tcW w:w="2909" w:type="dxa"/>
            <w:vMerge/>
          </w:tcPr>
          <w:p w:rsidR="00AA55E5" w:rsidRPr="00652317" w:rsidRDefault="00AA55E5" w:rsidP="006A5F67">
            <w:pPr>
              <w:spacing w:after="0" w:line="240" w:lineRule="auto"/>
              <w:rPr>
                <w:rFonts w:ascii="Times New Roman" w:hAnsi="Times New Roman" w:cs="Times New Roman"/>
                <w:sz w:val="24"/>
                <w:szCs w:val="24"/>
              </w:rPr>
            </w:pPr>
          </w:p>
        </w:tc>
        <w:tc>
          <w:tcPr>
            <w:tcW w:w="675" w:type="dxa"/>
            <w:tcBorders>
              <w:bottom w:val="single" w:sz="4" w:space="0" w:color="auto"/>
              <w:right w:val="single" w:sz="4" w:space="0" w:color="auto"/>
            </w:tcBorders>
          </w:tcPr>
          <w:p w:rsidR="00AA55E5" w:rsidRPr="00652317" w:rsidRDefault="008F0679" w:rsidP="008F0679">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w:t>
            </w:r>
          </w:p>
        </w:tc>
        <w:tc>
          <w:tcPr>
            <w:tcW w:w="3744" w:type="dxa"/>
            <w:gridSpan w:val="3"/>
            <w:tcBorders>
              <w:left w:val="single" w:sz="4" w:space="0" w:color="auto"/>
              <w:bottom w:val="single" w:sz="4" w:space="0" w:color="auto"/>
              <w:right w:val="single" w:sz="4" w:space="0" w:color="auto"/>
            </w:tcBorders>
          </w:tcPr>
          <w:p w:rsidR="00AA55E5" w:rsidRPr="00652317" w:rsidRDefault="00AA55E5" w:rsidP="006A5F67">
            <w:pPr>
              <w:suppressAutoHyphens/>
              <w:spacing w:after="0" w:line="240" w:lineRule="auto"/>
              <w:jc w:val="both"/>
              <w:rPr>
                <w:rFonts w:ascii="Times New Roman" w:hAnsi="Times New Roman" w:cs="Times New Roman"/>
                <w:sz w:val="24"/>
                <w:szCs w:val="24"/>
              </w:rPr>
            </w:pPr>
            <w:r w:rsidRPr="00652317">
              <w:rPr>
                <w:rFonts w:ascii="Times New Roman" w:hAnsi="Times New Roman" w:cs="Times New Roman"/>
                <w:sz w:val="24"/>
                <w:szCs w:val="24"/>
              </w:rPr>
              <w:t>Увеличение количества уличных громкоговорителей установленных на  территории г. Новомосковск</w:t>
            </w:r>
          </w:p>
        </w:tc>
        <w:tc>
          <w:tcPr>
            <w:tcW w:w="992" w:type="dxa"/>
            <w:tcBorders>
              <w:left w:val="single" w:sz="4" w:space="0" w:color="auto"/>
              <w:bottom w:val="single" w:sz="4" w:space="0" w:color="auto"/>
              <w:right w:val="single" w:sz="4" w:space="0" w:color="auto"/>
            </w:tcBorders>
          </w:tcPr>
          <w:p w:rsidR="00AA55E5" w:rsidRPr="00652317" w:rsidRDefault="00AA55E5" w:rsidP="008F0679">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шт.</w:t>
            </w:r>
          </w:p>
        </w:tc>
        <w:tc>
          <w:tcPr>
            <w:tcW w:w="1569" w:type="dxa"/>
            <w:gridSpan w:val="3"/>
            <w:tcBorders>
              <w:left w:val="single" w:sz="4" w:space="0" w:color="auto"/>
              <w:bottom w:val="single" w:sz="4" w:space="0" w:color="auto"/>
              <w:right w:val="single" w:sz="4" w:space="0" w:color="auto"/>
            </w:tcBorders>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AA55E5" w:rsidRPr="00652317" w:rsidRDefault="00D47B88"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AA55E5" w:rsidRPr="00652317" w:rsidRDefault="00D47B88" w:rsidP="007D75CF">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5</w:t>
            </w:r>
          </w:p>
        </w:tc>
        <w:tc>
          <w:tcPr>
            <w:tcW w:w="1265" w:type="dxa"/>
            <w:gridSpan w:val="2"/>
            <w:tcBorders>
              <w:left w:val="single" w:sz="4" w:space="0" w:color="auto"/>
              <w:bottom w:val="single" w:sz="4" w:space="0" w:color="auto"/>
              <w:right w:val="single" w:sz="4" w:space="0" w:color="auto"/>
            </w:tcBorders>
          </w:tcPr>
          <w:p w:rsidR="00AA55E5" w:rsidRPr="00652317" w:rsidRDefault="00D47B88" w:rsidP="007D75CF">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10</w:t>
            </w:r>
          </w:p>
        </w:tc>
        <w:tc>
          <w:tcPr>
            <w:tcW w:w="1286" w:type="dxa"/>
            <w:gridSpan w:val="2"/>
            <w:tcBorders>
              <w:left w:val="single" w:sz="4" w:space="0" w:color="auto"/>
              <w:bottom w:val="single" w:sz="4" w:space="0" w:color="auto"/>
            </w:tcBorders>
          </w:tcPr>
          <w:p w:rsidR="00AA55E5" w:rsidRPr="00652317" w:rsidRDefault="00D47B88" w:rsidP="007D75CF">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25</w:t>
            </w:r>
          </w:p>
        </w:tc>
      </w:tr>
      <w:tr w:rsidR="00AA55E5" w:rsidRPr="00652317" w:rsidTr="008F0679">
        <w:trPr>
          <w:trHeight w:val="274"/>
        </w:trPr>
        <w:tc>
          <w:tcPr>
            <w:tcW w:w="2909" w:type="dxa"/>
            <w:vMerge/>
          </w:tcPr>
          <w:p w:rsidR="00AA55E5" w:rsidRPr="00652317" w:rsidRDefault="00AA55E5" w:rsidP="006A5F67">
            <w:pPr>
              <w:spacing w:after="0" w:line="240" w:lineRule="auto"/>
              <w:rPr>
                <w:rFonts w:ascii="Times New Roman" w:hAnsi="Times New Roman" w:cs="Times New Roman"/>
                <w:sz w:val="24"/>
                <w:szCs w:val="24"/>
              </w:rPr>
            </w:pPr>
          </w:p>
        </w:tc>
        <w:tc>
          <w:tcPr>
            <w:tcW w:w="675" w:type="dxa"/>
            <w:tcBorders>
              <w:bottom w:val="single" w:sz="4" w:space="0" w:color="auto"/>
              <w:right w:val="single" w:sz="4" w:space="0" w:color="auto"/>
            </w:tcBorders>
          </w:tcPr>
          <w:p w:rsidR="00AA55E5" w:rsidRPr="00652317" w:rsidRDefault="008F0679" w:rsidP="008F0679">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3</w:t>
            </w:r>
          </w:p>
        </w:tc>
        <w:tc>
          <w:tcPr>
            <w:tcW w:w="3744" w:type="dxa"/>
            <w:gridSpan w:val="3"/>
            <w:tcBorders>
              <w:top w:val="single" w:sz="4" w:space="0" w:color="auto"/>
              <w:left w:val="single" w:sz="4" w:space="0" w:color="auto"/>
              <w:bottom w:val="single" w:sz="4" w:space="0" w:color="auto"/>
              <w:right w:val="single" w:sz="4" w:space="0" w:color="auto"/>
            </w:tcBorders>
          </w:tcPr>
          <w:p w:rsidR="00AA55E5" w:rsidRPr="00652317" w:rsidRDefault="00AA55E5" w:rsidP="006A5F67">
            <w:pPr>
              <w:suppressAutoHyphens/>
              <w:spacing w:after="0" w:line="240" w:lineRule="auto"/>
              <w:jc w:val="both"/>
              <w:rPr>
                <w:rFonts w:ascii="Times New Roman" w:hAnsi="Times New Roman" w:cs="Times New Roman"/>
                <w:sz w:val="24"/>
                <w:szCs w:val="24"/>
              </w:rPr>
            </w:pPr>
            <w:r w:rsidRPr="00652317">
              <w:rPr>
                <w:rFonts w:ascii="Times New Roman" w:hAnsi="Times New Roman" w:cs="Times New Roman"/>
                <w:sz w:val="24"/>
                <w:szCs w:val="24"/>
              </w:rPr>
              <w:t xml:space="preserve">Увеличение количества домофонов, оборудованных системой оповещения </w:t>
            </w:r>
          </w:p>
        </w:tc>
        <w:tc>
          <w:tcPr>
            <w:tcW w:w="992" w:type="dxa"/>
            <w:tcBorders>
              <w:left w:val="single" w:sz="4" w:space="0" w:color="auto"/>
              <w:bottom w:val="single" w:sz="4" w:space="0" w:color="auto"/>
              <w:right w:val="single" w:sz="4" w:space="0" w:color="auto"/>
            </w:tcBorders>
          </w:tcPr>
          <w:p w:rsidR="00AA55E5" w:rsidRPr="00652317" w:rsidRDefault="00AA55E5" w:rsidP="008F0679">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шт.</w:t>
            </w:r>
          </w:p>
        </w:tc>
        <w:tc>
          <w:tcPr>
            <w:tcW w:w="1569" w:type="dxa"/>
            <w:gridSpan w:val="3"/>
            <w:tcBorders>
              <w:left w:val="single" w:sz="4" w:space="0" w:color="auto"/>
              <w:bottom w:val="single" w:sz="4" w:space="0" w:color="auto"/>
              <w:right w:val="single" w:sz="4" w:space="0" w:color="auto"/>
            </w:tcBorders>
          </w:tcPr>
          <w:p w:rsidR="00AA55E5" w:rsidRPr="00652317" w:rsidRDefault="00AA55E5"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AA55E5" w:rsidRPr="00652317" w:rsidRDefault="00D47B88" w:rsidP="007D75CF">
            <w:pPr>
              <w:suppressAutoHyphens/>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15</w:t>
            </w:r>
          </w:p>
        </w:tc>
        <w:tc>
          <w:tcPr>
            <w:tcW w:w="1276" w:type="dxa"/>
            <w:gridSpan w:val="2"/>
            <w:tcBorders>
              <w:left w:val="single" w:sz="4" w:space="0" w:color="auto"/>
              <w:bottom w:val="single" w:sz="4" w:space="0" w:color="auto"/>
              <w:right w:val="single" w:sz="4" w:space="0" w:color="auto"/>
            </w:tcBorders>
          </w:tcPr>
          <w:p w:rsidR="00AA55E5" w:rsidRPr="00652317" w:rsidRDefault="00D47B88" w:rsidP="007D75CF">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30</w:t>
            </w:r>
          </w:p>
        </w:tc>
        <w:tc>
          <w:tcPr>
            <w:tcW w:w="1265" w:type="dxa"/>
            <w:gridSpan w:val="2"/>
            <w:tcBorders>
              <w:left w:val="single" w:sz="4" w:space="0" w:color="auto"/>
              <w:bottom w:val="single" w:sz="4" w:space="0" w:color="auto"/>
              <w:right w:val="single" w:sz="4" w:space="0" w:color="auto"/>
            </w:tcBorders>
          </w:tcPr>
          <w:p w:rsidR="00AA55E5" w:rsidRPr="00652317" w:rsidRDefault="00D47B88" w:rsidP="007D75CF">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55</w:t>
            </w:r>
          </w:p>
        </w:tc>
        <w:tc>
          <w:tcPr>
            <w:tcW w:w="1286" w:type="dxa"/>
            <w:gridSpan w:val="2"/>
            <w:tcBorders>
              <w:left w:val="single" w:sz="4" w:space="0" w:color="auto"/>
              <w:bottom w:val="single" w:sz="4" w:space="0" w:color="auto"/>
            </w:tcBorders>
          </w:tcPr>
          <w:p w:rsidR="00AA55E5" w:rsidRPr="00652317" w:rsidRDefault="00D47B88" w:rsidP="007D75CF">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100</w:t>
            </w:r>
          </w:p>
        </w:tc>
      </w:tr>
      <w:tr w:rsidR="00AA55E5" w:rsidRPr="00652317" w:rsidTr="006A5F67">
        <w:tc>
          <w:tcPr>
            <w:tcW w:w="2909" w:type="dxa"/>
          </w:tcPr>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Этапы и сроки реализации</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 xml:space="preserve">подпрограммы </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 xml:space="preserve">муниципальной </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программы</w:t>
            </w:r>
          </w:p>
        </w:tc>
        <w:tc>
          <w:tcPr>
            <w:tcW w:w="12083" w:type="dxa"/>
            <w:gridSpan w:val="16"/>
          </w:tcPr>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Подпрограмма реализуется в пять этапов с 2014 года по 2018 год.</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lang w:val="en-US"/>
              </w:rPr>
              <w:t>I</w:t>
            </w:r>
            <w:r w:rsidRPr="00652317">
              <w:rPr>
                <w:rFonts w:ascii="Times New Roman" w:hAnsi="Times New Roman" w:cs="Times New Roman"/>
                <w:sz w:val="24"/>
                <w:szCs w:val="24"/>
              </w:rPr>
              <w:t xml:space="preserve"> этап – 2014 год</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lang w:val="en-US"/>
              </w:rPr>
              <w:t>II</w:t>
            </w:r>
            <w:r w:rsidRPr="00652317">
              <w:rPr>
                <w:rFonts w:ascii="Times New Roman" w:hAnsi="Times New Roman" w:cs="Times New Roman"/>
                <w:sz w:val="24"/>
                <w:szCs w:val="24"/>
              </w:rPr>
              <w:t xml:space="preserve"> этап – 2015 год</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lang w:val="en-US"/>
              </w:rPr>
              <w:t>III</w:t>
            </w:r>
            <w:r w:rsidRPr="00652317">
              <w:rPr>
                <w:rFonts w:ascii="Times New Roman" w:hAnsi="Times New Roman" w:cs="Times New Roman"/>
                <w:sz w:val="24"/>
                <w:szCs w:val="24"/>
              </w:rPr>
              <w:t xml:space="preserve"> этап – 2016 год</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lang w:val="en-US"/>
              </w:rPr>
              <w:t>IV</w:t>
            </w:r>
            <w:r w:rsidRPr="00652317">
              <w:rPr>
                <w:rFonts w:ascii="Times New Roman" w:hAnsi="Times New Roman" w:cs="Times New Roman"/>
                <w:sz w:val="24"/>
                <w:szCs w:val="24"/>
              </w:rPr>
              <w:t xml:space="preserve"> этап – 2017 год</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lang w:val="en-US"/>
              </w:rPr>
              <w:t>V</w:t>
            </w:r>
            <w:r w:rsidRPr="00652317">
              <w:rPr>
                <w:rFonts w:ascii="Times New Roman" w:hAnsi="Times New Roman" w:cs="Times New Roman"/>
                <w:sz w:val="24"/>
                <w:szCs w:val="24"/>
              </w:rPr>
              <w:t xml:space="preserve"> этап – 2018 год</w:t>
            </w:r>
          </w:p>
        </w:tc>
      </w:tr>
      <w:tr w:rsidR="008F0679" w:rsidRPr="00652317" w:rsidTr="00B2790A">
        <w:trPr>
          <w:trHeight w:val="366"/>
        </w:trPr>
        <w:tc>
          <w:tcPr>
            <w:tcW w:w="2909" w:type="dxa"/>
            <w:vMerge w:val="restart"/>
          </w:tcPr>
          <w:p w:rsidR="008F0679" w:rsidRPr="00652317" w:rsidRDefault="008F0679"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Объемы бюджетных</w:t>
            </w:r>
          </w:p>
          <w:p w:rsidR="008F0679" w:rsidRPr="00652317" w:rsidRDefault="008F0679"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ассигнований</w:t>
            </w:r>
          </w:p>
          <w:p w:rsidR="008F0679" w:rsidRPr="00652317" w:rsidRDefault="008F0679"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 xml:space="preserve">муниципальной </w:t>
            </w:r>
          </w:p>
          <w:p w:rsidR="008F0679" w:rsidRPr="00652317" w:rsidRDefault="008F0679"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программы</w:t>
            </w:r>
          </w:p>
        </w:tc>
        <w:tc>
          <w:tcPr>
            <w:tcW w:w="3001" w:type="dxa"/>
            <w:gridSpan w:val="2"/>
            <w:vMerge w:val="restart"/>
            <w:tcBorders>
              <w:right w:val="single" w:sz="4" w:space="0" w:color="auto"/>
            </w:tcBorders>
            <w:vAlign w:val="center"/>
          </w:tcPr>
          <w:p w:rsidR="008F0679" w:rsidRPr="00652317" w:rsidRDefault="008F0679" w:rsidP="00B2790A">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Наименование подпрограммы</w:t>
            </w:r>
          </w:p>
        </w:tc>
        <w:tc>
          <w:tcPr>
            <w:tcW w:w="2526" w:type="dxa"/>
            <w:gridSpan w:val="4"/>
            <w:vMerge w:val="restart"/>
            <w:tcBorders>
              <w:left w:val="single" w:sz="4" w:space="0" w:color="auto"/>
              <w:bottom w:val="single" w:sz="4" w:space="0" w:color="auto"/>
              <w:right w:val="single" w:sz="4" w:space="0" w:color="auto"/>
            </w:tcBorders>
          </w:tcPr>
          <w:p w:rsidR="008F0679" w:rsidRPr="00652317" w:rsidRDefault="008F0679" w:rsidP="006A5F67">
            <w:pPr>
              <w:spacing w:after="0" w:line="240" w:lineRule="auto"/>
              <w:rPr>
                <w:rFonts w:ascii="Times New Roman" w:hAnsi="Times New Roman" w:cs="Times New Roman"/>
                <w:sz w:val="24"/>
                <w:szCs w:val="24"/>
              </w:rPr>
            </w:pPr>
          </w:p>
          <w:p w:rsidR="008F0679" w:rsidRPr="00652317" w:rsidRDefault="008F0679" w:rsidP="006A5F67">
            <w:pPr>
              <w:spacing w:after="0" w:line="240" w:lineRule="auto"/>
              <w:rPr>
                <w:rFonts w:ascii="Times New Roman" w:hAnsi="Times New Roman" w:cs="Times New Roman"/>
                <w:sz w:val="24"/>
                <w:szCs w:val="24"/>
              </w:rPr>
            </w:pPr>
          </w:p>
        </w:tc>
        <w:tc>
          <w:tcPr>
            <w:tcW w:w="6556" w:type="dxa"/>
            <w:gridSpan w:val="10"/>
            <w:tcBorders>
              <w:left w:val="single" w:sz="4" w:space="0" w:color="auto"/>
              <w:bottom w:val="single" w:sz="4" w:space="0" w:color="auto"/>
            </w:tcBorders>
          </w:tcPr>
          <w:p w:rsidR="008F0679" w:rsidRPr="00652317" w:rsidRDefault="008F0679" w:rsidP="006A5F67">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Расходы</w:t>
            </w:r>
          </w:p>
        </w:tc>
      </w:tr>
      <w:tr w:rsidR="008F0679" w:rsidRPr="00652317" w:rsidTr="006A5F67">
        <w:trPr>
          <w:trHeight w:val="585"/>
        </w:trPr>
        <w:tc>
          <w:tcPr>
            <w:tcW w:w="2909" w:type="dxa"/>
            <w:vMerge/>
          </w:tcPr>
          <w:p w:rsidR="008F0679" w:rsidRPr="00652317" w:rsidRDefault="008F0679" w:rsidP="006A5F67">
            <w:pPr>
              <w:spacing w:after="0" w:line="240" w:lineRule="auto"/>
              <w:rPr>
                <w:rFonts w:ascii="Times New Roman" w:hAnsi="Times New Roman" w:cs="Times New Roman"/>
                <w:sz w:val="28"/>
                <w:szCs w:val="28"/>
              </w:rPr>
            </w:pPr>
          </w:p>
        </w:tc>
        <w:tc>
          <w:tcPr>
            <w:tcW w:w="3001" w:type="dxa"/>
            <w:gridSpan w:val="2"/>
            <w:vMerge/>
            <w:tcBorders>
              <w:bottom w:val="single" w:sz="4" w:space="0" w:color="auto"/>
              <w:right w:val="single" w:sz="4" w:space="0" w:color="auto"/>
            </w:tcBorders>
          </w:tcPr>
          <w:p w:rsidR="008F0679" w:rsidRPr="00652317" w:rsidRDefault="008F0679" w:rsidP="006A5F67">
            <w:pPr>
              <w:spacing w:after="0" w:line="240" w:lineRule="auto"/>
              <w:rPr>
                <w:rFonts w:ascii="Times New Roman" w:hAnsi="Times New Roman" w:cs="Times New Roman"/>
                <w:sz w:val="24"/>
                <w:szCs w:val="24"/>
              </w:rPr>
            </w:pPr>
          </w:p>
        </w:tc>
        <w:tc>
          <w:tcPr>
            <w:tcW w:w="2526" w:type="dxa"/>
            <w:gridSpan w:val="4"/>
            <w:vMerge/>
            <w:tcBorders>
              <w:top w:val="single" w:sz="4" w:space="0" w:color="auto"/>
              <w:left w:val="single" w:sz="4" w:space="0" w:color="auto"/>
              <w:bottom w:val="single" w:sz="4" w:space="0" w:color="auto"/>
              <w:right w:val="single" w:sz="4" w:space="0" w:color="auto"/>
            </w:tcBorders>
          </w:tcPr>
          <w:p w:rsidR="008F0679" w:rsidRPr="00652317" w:rsidRDefault="008F0679" w:rsidP="006A5F6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0679" w:rsidRPr="00652317" w:rsidRDefault="008F0679" w:rsidP="005F6891">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2014</w:t>
            </w:r>
          </w:p>
        </w:tc>
        <w:tc>
          <w:tcPr>
            <w:tcW w:w="1134"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5F6891">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5F6891">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2016</w:t>
            </w:r>
          </w:p>
        </w:tc>
        <w:tc>
          <w:tcPr>
            <w:tcW w:w="1134"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5F6891">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2017</w:t>
            </w:r>
          </w:p>
        </w:tc>
        <w:tc>
          <w:tcPr>
            <w:tcW w:w="1134"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5F6891">
            <w:pPr>
              <w:spacing w:after="0" w:line="240" w:lineRule="auto"/>
              <w:jc w:val="center"/>
              <w:rPr>
                <w:rFonts w:ascii="Times New Roman" w:hAnsi="Times New Roman" w:cs="Times New Roman"/>
                <w:sz w:val="24"/>
                <w:szCs w:val="24"/>
              </w:rPr>
            </w:pPr>
            <w:r w:rsidRPr="00652317">
              <w:rPr>
                <w:rFonts w:ascii="Times New Roman" w:hAnsi="Times New Roman" w:cs="Times New Roman"/>
                <w:sz w:val="24"/>
                <w:szCs w:val="24"/>
              </w:rPr>
              <w:t>2018</w:t>
            </w:r>
          </w:p>
        </w:tc>
        <w:tc>
          <w:tcPr>
            <w:tcW w:w="1028" w:type="dxa"/>
            <w:tcBorders>
              <w:top w:val="single" w:sz="4" w:space="0" w:color="auto"/>
              <w:left w:val="single" w:sz="4" w:space="0" w:color="auto"/>
              <w:bottom w:val="single" w:sz="4" w:space="0" w:color="auto"/>
            </w:tcBorders>
          </w:tcPr>
          <w:p w:rsidR="008F0679" w:rsidRPr="00652317" w:rsidRDefault="008F0679"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итого</w:t>
            </w:r>
          </w:p>
        </w:tc>
      </w:tr>
      <w:tr w:rsidR="00793444" w:rsidRPr="00652317" w:rsidTr="00FC4087">
        <w:trPr>
          <w:trHeight w:val="501"/>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01" w:type="dxa"/>
            <w:gridSpan w:val="2"/>
            <w:vMerge w:val="restart"/>
            <w:tcBorders>
              <w:top w:val="single" w:sz="4" w:space="0" w:color="auto"/>
              <w:right w:val="single" w:sz="4" w:space="0" w:color="auto"/>
            </w:tcBorders>
          </w:tcPr>
          <w:p w:rsidR="00793444" w:rsidRPr="00652317" w:rsidRDefault="00793444" w:rsidP="00B2790A">
            <w:pPr>
              <w:spacing w:after="0" w:line="240" w:lineRule="auto"/>
              <w:jc w:val="both"/>
              <w:rPr>
                <w:rFonts w:ascii="Times New Roman" w:hAnsi="Times New Roman"/>
                <w:b/>
                <w:bCs/>
                <w:sz w:val="24"/>
                <w:szCs w:val="24"/>
              </w:rPr>
            </w:pPr>
            <w:r w:rsidRPr="00652317">
              <w:rPr>
                <w:rFonts w:ascii="Times New Roman" w:hAnsi="Times New Roman"/>
                <w:b/>
                <w:bCs/>
                <w:sz w:val="24"/>
                <w:szCs w:val="24"/>
              </w:rPr>
              <w:t xml:space="preserve"> «Развитие системы экст</w:t>
            </w:r>
            <w:r w:rsidR="00B2790A">
              <w:rPr>
                <w:rFonts w:ascii="Times New Roman" w:hAnsi="Times New Roman"/>
                <w:b/>
                <w:bCs/>
                <w:sz w:val="24"/>
                <w:szCs w:val="24"/>
              </w:rPr>
              <w:t>-</w:t>
            </w:r>
            <w:r w:rsidRPr="00652317">
              <w:rPr>
                <w:rFonts w:ascii="Times New Roman" w:hAnsi="Times New Roman"/>
                <w:b/>
                <w:bCs/>
                <w:sz w:val="24"/>
                <w:szCs w:val="24"/>
              </w:rPr>
              <w:t>ренного реагирования в муниципальном образо</w:t>
            </w:r>
            <w:r w:rsidR="00B2790A">
              <w:rPr>
                <w:rFonts w:ascii="Times New Roman" w:hAnsi="Times New Roman"/>
                <w:b/>
                <w:bCs/>
                <w:sz w:val="24"/>
                <w:szCs w:val="24"/>
              </w:rPr>
              <w:t>-</w:t>
            </w:r>
            <w:r w:rsidRPr="00652317">
              <w:rPr>
                <w:rFonts w:ascii="Times New Roman" w:hAnsi="Times New Roman"/>
                <w:b/>
                <w:bCs/>
                <w:sz w:val="24"/>
                <w:szCs w:val="24"/>
              </w:rPr>
              <w:t>вании город Новомос</w:t>
            </w:r>
            <w:r w:rsidR="00B2790A">
              <w:rPr>
                <w:rFonts w:ascii="Times New Roman" w:hAnsi="Times New Roman"/>
                <w:b/>
                <w:bCs/>
                <w:sz w:val="24"/>
                <w:szCs w:val="24"/>
              </w:rPr>
              <w:t>-</w:t>
            </w:r>
            <w:r w:rsidRPr="00652317">
              <w:rPr>
                <w:rFonts w:ascii="Times New Roman" w:hAnsi="Times New Roman"/>
                <w:b/>
                <w:bCs/>
                <w:sz w:val="24"/>
                <w:szCs w:val="24"/>
              </w:rPr>
              <w:t>ковск на 2014 – 2018 годы»</w:t>
            </w:r>
          </w:p>
        </w:tc>
        <w:tc>
          <w:tcPr>
            <w:tcW w:w="2526" w:type="dxa"/>
            <w:gridSpan w:val="4"/>
            <w:tcBorders>
              <w:top w:val="single" w:sz="4" w:space="0" w:color="auto"/>
              <w:left w:val="single" w:sz="4" w:space="0" w:color="auto"/>
              <w:bottom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Всего:</w:t>
            </w:r>
          </w:p>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93444" w:rsidRPr="00650594" w:rsidRDefault="00793444" w:rsidP="009C30CF">
            <w:pPr>
              <w:spacing w:after="0" w:line="240" w:lineRule="auto"/>
              <w:ind w:right="-190"/>
              <w:rPr>
                <w:rFonts w:ascii="Times New Roman" w:hAnsi="Times New Roman"/>
                <w:bCs/>
                <w:sz w:val="24"/>
                <w:szCs w:val="24"/>
              </w:rPr>
            </w:pPr>
            <w:r w:rsidRPr="00650594">
              <w:rPr>
                <w:rFonts w:ascii="Times New Roman" w:hAnsi="Times New Roman"/>
                <w:bCs/>
                <w:sz w:val="24"/>
                <w:szCs w:val="24"/>
              </w:rPr>
              <w:t>15405,3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16720,2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12401,4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12401,4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20759,8</w:t>
            </w:r>
          </w:p>
        </w:tc>
        <w:tc>
          <w:tcPr>
            <w:tcW w:w="1028" w:type="dxa"/>
            <w:tcBorders>
              <w:top w:val="single" w:sz="4" w:space="0" w:color="auto"/>
              <w:left w:val="single" w:sz="4" w:space="0" w:color="auto"/>
              <w:bottom w:val="single" w:sz="4" w:space="0" w:color="auto"/>
            </w:tcBorders>
            <w:vAlign w:val="center"/>
          </w:tcPr>
          <w:p w:rsidR="00793444" w:rsidRPr="00652317" w:rsidRDefault="00021D7B" w:rsidP="00E7795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77688,1</w:t>
            </w:r>
          </w:p>
        </w:tc>
      </w:tr>
      <w:tr w:rsidR="00793444" w:rsidRPr="00652317" w:rsidTr="006A5F67">
        <w:trPr>
          <w:trHeight w:val="381"/>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01" w:type="dxa"/>
            <w:gridSpan w:val="2"/>
            <w:vMerge/>
            <w:tcBorders>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p>
        </w:tc>
        <w:tc>
          <w:tcPr>
            <w:tcW w:w="2526" w:type="dxa"/>
            <w:gridSpan w:val="4"/>
            <w:tcBorders>
              <w:top w:val="single" w:sz="4" w:space="0" w:color="auto"/>
              <w:left w:val="single" w:sz="4" w:space="0" w:color="auto"/>
              <w:bottom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93444" w:rsidRPr="00650594" w:rsidRDefault="00793444" w:rsidP="009C30CF">
            <w:pPr>
              <w:spacing w:after="0" w:line="240" w:lineRule="auto"/>
              <w:jc w:val="center"/>
              <w:rPr>
                <w:rFonts w:ascii="Times New Roman" w:hAnsi="Times New Roman"/>
                <w:bCs/>
                <w:sz w:val="24"/>
                <w:szCs w:val="24"/>
              </w:rPr>
            </w:pPr>
            <w:r w:rsidRPr="00650594">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028" w:type="dxa"/>
            <w:tcBorders>
              <w:top w:val="single" w:sz="4" w:space="0" w:color="auto"/>
              <w:left w:val="single" w:sz="4" w:space="0" w:color="auto"/>
              <w:bottom w:val="single" w:sz="4" w:space="0" w:color="auto"/>
            </w:tcBorders>
            <w:vAlign w:val="center"/>
          </w:tcPr>
          <w:p w:rsidR="00793444" w:rsidRPr="00652317" w:rsidRDefault="00793444" w:rsidP="006A5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93444" w:rsidRPr="00652317" w:rsidTr="006A5F67">
        <w:trPr>
          <w:trHeight w:val="300"/>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01" w:type="dxa"/>
            <w:gridSpan w:val="2"/>
            <w:vMerge/>
            <w:tcBorders>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p>
        </w:tc>
        <w:tc>
          <w:tcPr>
            <w:tcW w:w="2526" w:type="dxa"/>
            <w:gridSpan w:val="4"/>
            <w:tcBorders>
              <w:top w:val="single" w:sz="4" w:space="0" w:color="auto"/>
              <w:left w:val="single" w:sz="4" w:space="0" w:color="auto"/>
              <w:bottom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793444" w:rsidRPr="00650594" w:rsidRDefault="00793444" w:rsidP="009C30CF">
            <w:pPr>
              <w:spacing w:after="0" w:line="240" w:lineRule="auto"/>
              <w:jc w:val="center"/>
              <w:rPr>
                <w:rFonts w:ascii="Times New Roman" w:hAnsi="Times New Roman"/>
                <w:bCs/>
                <w:sz w:val="24"/>
                <w:szCs w:val="24"/>
              </w:rPr>
            </w:pPr>
            <w:r w:rsidRPr="00650594">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028" w:type="dxa"/>
            <w:tcBorders>
              <w:top w:val="single" w:sz="4" w:space="0" w:color="auto"/>
              <w:left w:val="single" w:sz="4" w:space="0" w:color="auto"/>
              <w:bottom w:val="single" w:sz="4" w:space="0" w:color="auto"/>
            </w:tcBorders>
            <w:vAlign w:val="center"/>
          </w:tcPr>
          <w:p w:rsidR="00793444" w:rsidRPr="00652317" w:rsidRDefault="00793444" w:rsidP="006A5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21D7B" w:rsidRPr="00652317" w:rsidTr="006A5F67">
        <w:trPr>
          <w:trHeight w:val="300"/>
        </w:trPr>
        <w:tc>
          <w:tcPr>
            <w:tcW w:w="2909" w:type="dxa"/>
            <w:vMerge/>
          </w:tcPr>
          <w:p w:rsidR="00021D7B" w:rsidRPr="00652317" w:rsidRDefault="00021D7B" w:rsidP="006A5F67">
            <w:pPr>
              <w:spacing w:after="0" w:line="240" w:lineRule="auto"/>
              <w:rPr>
                <w:rFonts w:ascii="Times New Roman" w:hAnsi="Times New Roman" w:cs="Times New Roman"/>
                <w:sz w:val="28"/>
                <w:szCs w:val="28"/>
              </w:rPr>
            </w:pPr>
          </w:p>
        </w:tc>
        <w:tc>
          <w:tcPr>
            <w:tcW w:w="3001" w:type="dxa"/>
            <w:gridSpan w:val="2"/>
            <w:vMerge/>
            <w:tcBorders>
              <w:right w:val="single" w:sz="4" w:space="0" w:color="auto"/>
            </w:tcBorders>
          </w:tcPr>
          <w:p w:rsidR="00021D7B" w:rsidRPr="00652317" w:rsidRDefault="00021D7B" w:rsidP="006A5F67">
            <w:pPr>
              <w:spacing w:after="0" w:line="240" w:lineRule="auto"/>
              <w:rPr>
                <w:rFonts w:ascii="Times New Roman" w:hAnsi="Times New Roman" w:cs="Times New Roman"/>
                <w:sz w:val="24"/>
                <w:szCs w:val="24"/>
              </w:rPr>
            </w:pPr>
          </w:p>
        </w:tc>
        <w:tc>
          <w:tcPr>
            <w:tcW w:w="2526" w:type="dxa"/>
            <w:gridSpan w:val="4"/>
            <w:tcBorders>
              <w:top w:val="single" w:sz="4" w:space="0" w:color="auto"/>
              <w:left w:val="single" w:sz="4" w:space="0" w:color="auto"/>
              <w:right w:val="single" w:sz="4" w:space="0" w:color="auto"/>
            </w:tcBorders>
          </w:tcPr>
          <w:p w:rsidR="00021D7B" w:rsidRPr="00652317" w:rsidRDefault="00021D7B"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1D7B" w:rsidRPr="00650594" w:rsidRDefault="00021D7B" w:rsidP="009C30CF">
            <w:pPr>
              <w:spacing w:after="0" w:line="240" w:lineRule="auto"/>
              <w:ind w:right="-190"/>
              <w:rPr>
                <w:rFonts w:ascii="Times New Roman" w:hAnsi="Times New Roman"/>
                <w:bCs/>
                <w:sz w:val="24"/>
                <w:szCs w:val="24"/>
              </w:rPr>
            </w:pPr>
            <w:r w:rsidRPr="00650594">
              <w:rPr>
                <w:rFonts w:ascii="Times New Roman" w:hAnsi="Times New Roman"/>
                <w:bCs/>
                <w:sz w:val="24"/>
                <w:szCs w:val="24"/>
              </w:rPr>
              <w:t>15405,3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21D7B" w:rsidRPr="00652317" w:rsidRDefault="00021D7B"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16720,2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21D7B" w:rsidRPr="00652317" w:rsidRDefault="00021D7B"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12401,4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21D7B" w:rsidRPr="00652317" w:rsidRDefault="00021D7B"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12401,4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21D7B" w:rsidRPr="00652317" w:rsidRDefault="00021D7B"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20759,8</w:t>
            </w:r>
          </w:p>
        </w:tc>
        <w:tc>
          <w:tcPr>
            <w:tcW w:w="1028" w:type="dxa"/>
            <w:tcBorders>
              <w:top w:val="single" w:sz="4" w:space="0" w:color="auto"/>
              <w:left w:val="single" w:sz="4" w:space="0" w:color="auto"/>
              <w:bottom w:val="single" w:sz="4" w:space="0" w:color="auto"/>
            </w:tcBorders>
            <w:vAlign w:val="center"/>
          </w:tcPr>
          <w:p w:rsidR="00021D7B" w:rsidRPr="00652317" w:rsidRDefault="00021D7B" w:rsidP="009C30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77688,1</w:t>
            </w:r>
          </w:p>
        </w:tc>
      </w:tr>
      <w:tr w:rsidR="00793444" w:rsidRPr="00652317" w:rsidTr="006A5F67">
        <w:trPr>
          <w:trHeight w:val="330"/>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01" w:type="dxa"/>
            <w:gridSpan w:val="2"/>
            <w:vMerge/>
            <w:tcBorders>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p>
        </w:tc>
        <w:tc>
          <w:tcPr>
            <w:tcW w:w="2526" w:type="dxa"/>
            <w:gridSpan w:val="4"/>
            <w:tcBorders>
              <w:left w:val="single" w:sz="4" w:space="0" w:color="auto"/>
              <w:bottom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992" w:type="dxa"/>
            <w:tcBorders>
              <w:top w:val="single" w:sz="4" w:space="0" w:color="auto"/>
              <w:left w:val="single" w:sz="4" w:space="0" w:color="auto"/>
              <w:right w:val="single" w:sz="4" w:space="0" w:color="auto"/>
            </w:tcBorders>
            <w:vAlign w:val="center"/>
          </w:tcPr>
          <w:p w:rsidR="00793444" w:rsidRPr="00650594" w:rsidRDefault="00793444" w:rsidP="009C30CF">
            <w:pPr>
              <w:spacing w:after="0" w:line="240" w:lineRule="auto"/>
              <w:jc w:val="center"/>
              <w:rPr>
                <w:rFonts w:ascii="Times New Roman" w:hAnsi="Times New Roman"/>
                <w:bCs/>
                <w:sz w:val="24"/>
                <w:szCs w:val="24"/>
              </w:rPr>
            </w:pPr>
            <w:r w:rsidRPr="00650594">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028" w:type="dxa"/>
            <w:tcBorders>
              <w:top w:val="single" w:sz="4" w:space="0" w:color="auto"/>
              <w:left w:val="single" w:sz="4" w:space="0" w:color="auto"/>
            </w:tcBorders>
            <w:vAlign w:val="center"/>
          </w:tcPr>
          <w:p w:rsidR="00793444" w:rsidRPr="00652317" w:rsidRDefault="00793444" w:rsidP="006A5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93444" w:rsidRPr="00652317" w:rsidTr="00190095">
        <w:trPr>
          <w:trHeight w:val="695"/>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val="restart"/>
            <w:tcBorders>
              <w:right w:val="single" w:sz="4" w:space="0" w:color="auto"/>
            </w:tcBorders>
            <w:vAlign w:val="center"/>
          </w:tcPr>
          <w:p w:rsidR="00793444" w:rsidRPr="00652317" w:rsidRDefault="00793444" w:rsidP="006A5F67">
            <w:pPr>
              <w:spacing w:after="0" w:line="240" w:lineRule="auto"/>
              <w:jc w:val="both"/>
              <w:rPr>
                <w:rFonts w:ascii="Times New Roman" w:hAnsi="Times New Roman"/>
                <w:bCs/>
                <w:sz w:val="24"/>
                <w:szCs w:val="24"/>
              </w:rPr>
            </w:pPr>
            <w:r w:rsidRPr="00652317">
              <w:rPr>
                <w:rFonts w:ascii="Times New Roman" w:hAnsi="Times New Roman"/>
                <w:bCs/>
                <w:sz w:val="24"/>
                <w:szCs w:val="24"/>
              </w:rPr>
              <w:t>Основное мероприятие 1:</w:t>
            </w:r>
          </w:p>
          <w:p w:rsidR="00793444" w:rsidRPr="00652317" w:rsidRDefault="00793444" w:rsidP="00C76969">
            <w:pPr>
              <w:pStyle w:val="a6"/>
              <w:suppressAutoHyphens/>
              <w:spacing w:after="0"/>
              <w:ind w:left="0"/>
              <w:jc w:val="both"/>
              <w:rPr>
                <w:rFonts w:ascii="Times New Roman" w:hAnsi="Times New Roman"/>
                <w:bCs/>
                <w:sz w:val="24"/>
                <w:szCs w:val="24"/>
              </w:rPr>
            </w:pPr>
            <w:r w:rsidRPr="00652317">
              <w:rPr>
                <w:rFonts w:ascii="Times New Roman" w:hAnsi="Times New Roman"/>
                <w:bCs/>
                <w:sz w:val="24"/>
                <w:szCs w:val="24"/>
              </w:rPr>
              <w:t>Управление МЗ ТП  РСЧС, силами и средствами граж-данской обороны, вызов экстренных оперативных служб по единому номеру «112», прием и передача сигналов оповещения, со-общений о чрезвычайных ситуациях, авариях и про-исшествиях.</w:t>
            </w:r>
          </w:p>
        </w:tc>
        <w:tc>
          <w:tcPr>
            <w:tcW w:w="2516" w:type="dxa"/>
            <w:gridSpan w:val="3"/>
            <w:tcBorders>
              <w:top w:val="single" w:sz="4" w:space="0" w:color="auto"/>
              <w:left w:val="single" w:sz="4" w:space="0" w:color="auto"/>
              <w:bottom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Всего:</w:t>
            </w:r>
          </w:p>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992" w:type="dxa"/>
            <w:tcBorders>
              <w:left w:val="single" w:sz="4" w:space="0" w:color="auto"/>
              <w:bottom w:val="single" w:sz="4" w:space="0" w:color="auto"/>
              <w:right w:val="single" w:sz="4" w:space="0" w:color="auto"/>
            </w:tcBorders>
            <w:vAlign w:val="center"/>
          </w:tcPr>
          <w:p w:rsidR="00793444" w:rsidRPr="00650594" w:rsidRDefault="00793444" w:rsidP="009C30CF">
            <w:pPr>
              <w:spacing w:after="0" w:line="240" w:lineRule="auto"/>
              <w:ind w:right="-190"/>
              <w:rPr>
                <w:rFonts w:ascii="Times New Roman" w:hAnsi="Times New Roman"/>
                <w:bCs/>
                <w:sz w:val="24"/>
                <w:szCs w:val="24"/>
              </w:rPr>
            </w:pPr>
            <w:r w:rsidRPr="00650594">
              <w:rPr>
                <w:rFonts w:ascii="Times New Roman" w:hAnsi="Times New Roman"/>
                <w:bCs/>
                <w:sz w:val="24"/>
                <w:szCs w:val="24"/>
              </w:rPr>
              <w:t>15225,3</w:t>
            </w:r>
          </w:p>
        </w:tc>
        <w:tc>
          <w:tcPr>
            <w:tcW w:w="1134" w:type="dxa"/>
            <w:gridSpan w:val="2"/>
            <w:tcBorders>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16388,2</w:t>
            </w:r>
          </w:p>
        </w:tc>
        <w:tc>
          <w:tcPr>
            <w:tcW w:w="1134" w:type="dxa"/>
            <w:gridSpan w:val="2"/>
            <w:tcBorders>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11821,4</w:t>
            </w:r>
          </w:p>
        </w:tc>
        <w:tc>
          <w:tcPr>
            <w:tcW w:w="1134" w:type="dxa"/>
            <w:gridSpan w:val="2"/>
            <w:tcBorders>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11821,4</w:t>
            </w:r>
          </w:p>
        </w:tc>
        <w:tc>
          <w:tcPr>
            <w:tcW w:w="1134" w:type="dxa"/>
            <w:gridSpan w:val="2"/>
            <w:tcBorders>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16149,8</w:t>
            </w:r>
          </w:p>
        </w:tc>
        <w:tc>
          <w:tcPr>
            <w:tcW w:w="1028" w:type="dxa"/>
            <w:tcBorders>
              <w:left w:val="single" w:sz="4" w:space="0" w:color="auto"/>
              <w:bottom w:val="single" w:sz="4" w:space="0" w:color="auto"/>
            </w:tcBorders>
            <w:vAlign w:val="center"/>
          </w:tcPr>
          <w:p w:rsidR="00793444" w:rsidRPr="00652317" w:rsidRDefault="00793444" w:rsidP="006A5F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71406,1</w:t>
            </w:r>
          </w:p>
        </w:tc>
      </w:tr>
      <w:tr w:rsidR="00793444" w:rsidRPr="00652317" w:rsidTr="006A5F67">
        <w:trPr>
          <w:trHeight w:val="750"/>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tcBorders>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p>
        </w:tc>
        <w:tc>
          <w:tcPr>
            <w:tcW w:w="2516" w:type="dxa"/>
            <w:gridSpan w:val="3"/>
            <w:tcBorders>
              <w:top w:val="single" w:sz="4" w:space="0" w:color="auto"/>
              <w:left w:val="single" w:sz="4" w:space="0" w:color="auto"/>
              <w:bottom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93444" w:rsidRPr="00650594" w:rsidRDefault="00793444" w:rsidP="009C30CF">
            <w:pPr>
              <w:spacing w:after="0" w:line="240" w:lineRule="auto"/>
              <w:jc w:val="center"/>
              <w:rPr>
                <w:rFonts w:ascii="Times New Roman" w:hAnsi="Times New Roman"/>
                <w:bCs/>
                <w:sz w:val="24"/>
                <w:szCs w:val="24"/>
              </w:rPr>
            </w:pPr>
            <w:r w:rsidRPr="00650594">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028" w:type="dxa"/>
            <w:tcBorders>
              <w:top w:val="single" w:sz="4" w:space="0" w:color="auto"/>
              <w:left w:val="single" w:sz="4" w:space="0" w:color="auto"/>
              <w:bottom w:val="single" w:sz="4" w:space="0" w:color="auto"/>
            </w:tcBorders>
            <w:vAlign w:val="center"/>
          </w:tcPr>
          <w:p w:rsidR="00793444" w:rsidRPr="00652317" w:rsidRDefault="00793444" w:rsidP="006A5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93444" w:rsidRPr="00652317" w:rsidTr="006A5F67">
        <w:trPr>
          <w:trHeight w:val="677"/>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tcBorders>
              <w:right w:val="single" w:sz="4" w:space="0" w:color="auto"/>
            </w:tcBorders>
          </w:tcPr>
          <w:p w:rsidR="00793444" w:rsidRPr="00652317" w:rsidRDefault="00793444" w:rsidP="006A5F67">
            <w:pPr>
              <w:tabs>
                <w:tab w:val="left" w:pos="213"/>
              </w:tabs>
              <w:suppressAutoHyphens/>
              <w:spacing w:after="0" w:line="240" w:lineRule="auto"/>
              <w:ind w:left="34"/>
              <w:jc w:val="both"/>
              <w:rPr>
                <w:rFonts w:ascii="Times New Roman" w:hAnsi="Times New Roman" w:cs="Times New Roman"/>
                <w:sz w:val="24"/>
                <w:szCs w:val="24"/>
              </w:rPr>
            </w:pPr>
          </w:p>
        </w:tc>
        <w:tc>
          <w:tcPr>
            <w:tcW w:w="2516" w:type="dxa"/>
            <w:gridSpan w:val="3"/>
            <w:tcBorders>
              <w:top w:val="single" w:sz="4" w:space="0" w:color="auto"/>
              <w:left w:val="single" w:sz="4" w:space="0" w:color="auto"/>
              <w:bottom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793444" w:rsidRPr="00650594" w:rsidRDefault="00793444" w:rsidP="009C30CF">
            <w:pPr>
              <w:spacing w:after="0" w:line="240" w:lineRule="auto"/>
              <w:jc w:val="center"/>
              <w:rPr>
                <w:rFonts w:ascii="Times New Roman" w:hAnsi="Times New Roman"/>
                <w:bCs/>
                <w:sz w:val="24"/>
                <w:szCs w:val="24"/>
              </w:rPr>
            </w:pPr>
            <w:r w:rsidRPr="00650594">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028" w:type="dxa"/>
            <w:tcBorders>
              <w:top w:val="single" w:sz="4" w:space="0" w:color="auto"/>
              <w:left w:val="single" w:sz="4" w:space="0" w:color="auto"/>
              <w:bottom w:val="single" w:sz="4" w:space="0" w:color="auto"/>
            </w:tcBorders>
            <w:vAlign w:val="center"/>
          </w:tcPr>
          <w:p w:rsidR="00793444" w:rsidRPr="00652317" w:rsidRDefault="00793444" w:rsidP="006A5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93444" w:rsidRPr="00652317" w:rsidTr="006A5F67">
        <w:trPr>
          <w:trHeight w:val="519"/>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tcBorders>
              <w:right w:val="single" w:sz="4" w:space="0" w:color="auto"/>
            </w:tcBorders>
          </w:tcPr>
          <w:p w:rsidR="00793444" w:rsidRPr="00652317" w:rsidRDefault="00793444" w:rsidP="006A5F67">
            <w:pPr>
              <w:tabs>
                <w:tab w:val="left" w:pos="213"/>
              </w:tabs>
              <w:suppressAutoHyphens/>
              <w:spacing w:after="0" w:line="240" w:lineRule="auto"/>
              <w:ind w:left="34"/>
              <w:jc w:val="both"/>
              <w:rPr>
                <w:rFonts w:ascii="Times New Roman" w:hAnsi="Times New Roman" w:cs="Times New Roman"/>
                <w:sz w:val="24"/>
                <w:szCs w:val="24"/>
              </w:rPr>
            </w:pPr>
          </w:p>
        </w:tc>
        <w:tc>
          <w:tcPr>
            <w:tcW w:w="2516" w:type="dxa"/>
            <w:gridSpan w:val="3"/>
            <w:tcBorders>
              <w:top w:val="single" w:sz="4" w:space="0" w:color="auto"/>
              <w:left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93444" w:rsidRPr="00650594" w:rsidRDefault="00793444" w:rsidP="009C30CF">
            <w:pPr>
              <w:spacing w:after="0" w:line="240" w:lineRule="auto"/>
              <w:ind w:right="-190"/>
              <w:rPr>
                <w:rFonts w:ascii="Times New Roman" w:hAnsi="Times New Roman"/>
                <w:bCs/>
                <w:sz w:val="24"/>
                <w:szCs w:val="24"/>
              </w:rPr>
            </w:pPr>
            <w:r w:rsidRPr="00650594">
              <w:rPr>
                <w:rFonts w:ascii="Times New Roman" w:hAnsi="Times New Roman"/>
                <w:bCs/>
                <w:sz w:val="24"/>
                <w:szCs w:val="24"/>
              </w:rPr>
              <w:t>15225,3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16388,2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11821,4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11821,4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444" w:rsidRPr="00652317" w:rsidRDefault="00793444"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16149,8</w:t>
            </w:r>
          </w:p>
        </w:tc>
        <w:tc>
          <w:tcPr>
            <w:tcW w:w="1028" w:type="dxa"/>
            <w:tcBorders>
              <w:top w:val="single" w:sz="4" w:space="0" w:color="auto"/>
              <w:left w:val="single" w:sz="4" w:space="0" w:color="auto"/>
              <w:bottom w:val="single" w:sz="4" w:space="0" w:color="auto"/>
            </w:tcBorders>
            <w:vAlign w:val="center"/>
          </w:tcPr>
          <w:p w:rsidR="00793444" w:rsidRPr="00652317" w:rsidRDefault="00793444" w:rsidP="009C30C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71406,1</w:t>
            </w:r>
          </w:p>
        </w:tc>
      </w:tr>
      <w:tr w:rsidR="00793444" w:rsidRPr="00652317" w:rsidTr="006A5F67">
        <w:trPr>
          <w:trHeight w:val="723"/>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tcBorders>
              <w:right w:val="single" w:sz="4" w:space="0" w:color="auto"/>
            </w:tcBorders>
          </w:tcPr>
          <w:p w:rsidR="00793444" w:rsidRPr="00652317" w:rsidRDefault="00793444" w:rsidP="006A5F67">
            <w:pPr>
              <w:tabs>
                <w:tab w:val="left" w:pos="213"/>
              </w:tabs>
              <w:suppressAutoHyphens/>
              <w:spacing w:after="0" w:line="240" w:lineRule="auto"/>
              <w:ind w:left="34"/>
              <w:jc w:val="both"/>
              <w:rPr>
                <w:rFonts w:ascii="Times New Roman" w:hAnsi="Times New Roman" w:cs="Times New Roman"/>
                <w:sz w:val="24"/>
                <w:szCs w:val="24"/>
              </w:rPr>
            </w:pPr>
          </w:p>
        </w:tc>
        <w:tc>
          <w:tcPr>
            <w:tcW w:w="2516" w:type="dxa"/>
            <w:gridSpan w:val="3"/>
            <w:tcBorders>
              <w:top w:val="single" w:sz="4" w:space="0" w:color="auto"/>
              <w:left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992" w:type="dxa"/>
            <w:tcBorders>
              <w:top w:val="single" w:sz="4" w:space="0" w:color="auto"/>
              <w:left w:val="single" w:sz="4" w:space="0" w:color="auto"/>
              <w:right w:val="single" w:sz="4" w:space="0" w:color="auto"/>
            </w:tcBorders>
            <w:vAlign w:val="center"/>
          </w:tcPr>
          <w:p w:rsidR="00793444" w:rsidRPr="00650594" w:rsidRDefault="00793444" w:rsidP="009C30CF">
            <w:pPr>
              <w:spacing w:after="0" w:line="240" w:lineRule="auto"/>
              <w:jc w:val="center"/>
              <w:rPr>
                <w:rFonts w:ascii="Times New Roman" w:hAnsi="Times New Roman"/>
                <w:bCs/>
                <w:sz w:val="24"/>
                <w:szCs w:val="24"/>
              </w:rPr>
            </w:pPr>
            <w:r w:rsidRPr="00650594">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028" w:type="dxa"/>
            <w:tcBorders>
              <w:top w:val="single" w:sz="4" w:space="0" w:color="auto"/>
              <w:left w:val="single" w:sz="4" w:space="0" w:color="auto"/>
            </w:tcBorders>
            <w:vAlign w:val="center"/>
          </w:tcPr>
          <w:p w:rsidR="00793444" w:rsidRPr="00652317" w:rsidRDefault="00793444" w:rsidP="006A5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93444" w:rsidRPr="00652317" w:rsidTr="00FC4087">
        <w:trPr>
          <w:trHeight w:val="596"/>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val="restart"/>
            <w:tcBorders>
              <w:right w:val="single" w:sz="4" w:space="0" w:color="auto"/>
            </w:tcBorders>
          </w:tcPr>
          <w:p w:rsidR="00793444" w:rsidRPr="00652317" w:rsidRDefault="00793444" w:rsidP="006A5F67">
            <w:pPr>
              <w:spacing w:after="0" w:line="240" w:lineRule="auto"/>
              <w:jc w:val="both"/>
              <w:rPr>
                <w:rFonts w:ascii="Times New Roman" w:hAnsi="Times New Roman"/>
                <w:bCs/>
                <w:sz w:val="24"/>
                <w:szCs w:val="24"/>
              </w:rPr>
            </w:pPr>
            <w:r w:rsidRPr="00652317">
              <w:rPr>
                <w:rFonts w:ascii="Times New Roman" w:hAnsi="Times New Roman"/>
                <w:bCs/>
                <w:sz w:val="24"/>
                <w:szCs w:val="24"/>
              </w:rPr>
              <w:t>Основное мероприятие 2:</w:t>
            </w:r>
          </w:p>
          <w:p w:rsidR="00793444" w:rsidRPr="00652317" w:rsidRDefault="00793444" w:rsidP="006A5F67">
            <w:pPr>
              <w:spacing w:after="0" w:line="240" w:lineRule="auto"/>
              <w:jc w:val="both"/>
              <w:rPr>
                <w:rFonts w:ascii="Times New Roman" w:hAnsi="Times New Roman"/>
                <w:bCs/>
                <w:sz w:val="24"/>
                <w:szCs w:val="24"/>
              </w:rPr>
            </w:pPr>
            <w:r w:rsidRPr="00652317">
              <w:rPr>
                <w:rFonts w:ascii="Times New Roman" w:hAnsi="Times New Roman"/>
                <w:bCs/>
                <w:sz w:val="24"/>
                <w:szCs w:val="24"/>
              </w:rPr>
              <w:t>Совершенствование и со-держание систем связи, оповещения, автоматизи-рованных систем управ-ления гражданской обо-роны, МЗ ТП РСЧС.</w:t>
            </w:r>
          </w:p>
        </w:tc>
        <w:tc>
          <w:tcPr>
            <w:tcW w:w="2516" w:type="dxa"/>
            <w:gridSpan w:val="3"/>
            <w:tcBorders>
              <w:top w:val="single" w:sz="4" w:space="0" w:color="auto"/>
              <w:left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Всего:</w:t>
            </w:r>
          </w:p>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992" w:type="dxa"/>
            <w:tcBorders>
              <w:top w:val="single" w:sz="4" w:space="0" w:color="auto"/>
              <w:left w:val="single" w:sz="4" w:space="0" w:color="auto"/>
              <w:right w:val="single" w:sz="4" w:space="0" w:color="auto"/>
            </w:tcBorders>
            <w:vAlign w:val="center"/>
          </w:tcPr>
          <w:p w:rsidR="00793444" w:rsidRPr="00650594" w:rsidRDefault="00793444" w:rsidP="009C30CF">
            <w:pPr>
              <w:spacing w:after="0" w:line="240" w:lineRule="auto"/>
              <w:ind w:right="-190"/>
              <w:jc w:val="center"/>
              <w:rPr>
                <w:rFonts w:ascii="Times New Roman" w:hAnsi="Times New Roman"/>
                <w:bCs/>
                <w:sz w:val="24"/>
                <w:szCs w:val="24"/>
              </w:rPr>
            </w:pPr>
            <w:r w:rsidRPr="00650594">
              <w:rPr>
                <w:rFonts w:ascii="Times New Roman" w:hAnsi="Times New Roman"/>
                <w:bCs/>
                <w:sz w:val="24"/>
                <w:szCs w:val="24"/>
              </w:rPr>
              <w:t>180,0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332,0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580,0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580,0</w:t>
            </w:r>
          </w:p>
        </w:tc>
        <w:tc>
          <w:tcPr>
            <w:tcW w:w="1134" w:type="dxa"/>
            <w:gridSpan w:val="2"/>
            <w:tcBorders>
              <w:top w:val="single" w:sz="4" w:space="0" w:color="auto"/>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4610,0</w:t>
            </w:r>
          </w:p>
        </w:tc>
        <w:tc>
          <w:tcPr>
            <w:tcW w:w="1028" w:type="dxa"/>
            <w:tcBorders>
              <w:top w:val="single" w:sz="4" w:space="0" w:color="auto"/>
              <w:left w:val="single" w:sz="4" w:space="0" w:color="auto"/>
            </w:tcBorders>
            <w:vAlign w:val="center"/>
          </w:tcPr>
          <w:p w:rsidR="00793444" w:rsidRPr="00652317" w:rsidRDefault="00793444" w:rsidP="00B60A7B">
            <w:pPr>
              <w:spacing w:after="0" w:line="240" w:lineRule="auto"/>
              <w:jc w:val="center"/>
              <w:rPr>
                <w:rFonts w:ascii="Times New Roman" w:hAnsi="Times New Roman" w:cs="Times New Roman"/>
                <w:bCs/>
                <w:sz w:val="24"/>
                <w:szCs w:val="24"/>
              </w:rPr>
            </w:pPr>
            <w:r w:rsidRPr="00652317">
              <w:rPr>
                <w:rFonts w:ascii="Times New Roman" w:hAnsi="Times New Roman" w:cs="Times New Roman"/>
                <w:bCs/>
                <w:sz w:val="24"/>
                <w:szCs w:val="24"/>
              </w:rPr>
              <w:t>6282,0</w:t>
            </w:r>
          </w:p>
        </w:tc>
      </w:tr>
      <w:tr w:rsidR="00793444" w:rsidRPr="00652317" w:rsidTr="00FC4087">
        <w:trPr>
          <w:trHeight w:val="420"/>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tcBorders>
              <w:right w:val="single" w:sz="4" w:space="0" w:color="auto"/>
            </w:tcBorders>
          </w:tcPr>
          <w:p w:rsidR="00793444" w:rsidRPr="00652317" w:rsidRDefault="00793444" w:rsidP="006A5F67">
            <w:pPr>
              <w:tabs>
                <w:tab w:val="left" w:pos="213"/>
              </w:tabs>
              <w:suppressAutoHyphens/>
              <w:spacing w:after="0" w:line="240" w:lineRule="auto"/>
              <w:ind w:left="34"/>
              <w:jc w:val="both"/>
              <w:rPr>
                <w:rFonts w:ascii="Times New Roman" w:hAnsi="Times New Roman" w:cs="Times New Roman"/>
                <w:sz w:val="24"/>
                <w:szCs w:val="24"/>
              </w:rPr>
            </w:pPr>
          </w:p>
        </w:tc>
        <w:tc>
          <w:tcPr>
            <w:tcW w:w="2516" w:type="dxa"/>
            <w:gridSpan w:val="3"/>
            <w:tcBorders>
              <w:top w:val="single" w:sz="4" w:space="0" w:color="auto"/>
              <w:left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992" w:type="dxa"/>
            <w:tcBorders>
              <w:left w:val="single" w:sz="4" w:space="0" w:color="auto"/>
              <w:right w:val="single" w:sz="4" w:space="0" w:color="auto"/>
            </w:tcBorders>
            <w:vAlign w:val="center"/>
          </w:tcPr>
          <w:p w:rsidR="00793444" w:rsidRPr="00650594" w:rsidRDefault="00793444" w:rsidP="009C30CF">
            <w:pPr>
              <w:spacing w:after="0" w:line="240" w:lineRule="auto"/>
              <w:jc w:val="center"/>
              <w:rPr>
                <w:rFonts w:ascii="Times New Roman" w:hAnsi="Times New Roman"/>
                <w:bCs/>
                <w:sz w:val="24"/>
                <w:szCs w:val="24"/>
              </w:rPr>
            </w:pPr>
            <w:r w:rsidRPr="00650594">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028" w:type="dxa"/>
            <w:tcBorders>
              <w:left w:val="single" w:sz="4" w:space="0" w:color="auto"/>
            </w:tcBorders>
            <w:vAlign w:val="center"/>
          </w:tcPr>
          <w:p w:rsidR="00793444" w:rsidRPr="00652317" w:rsidRDefault="00793444" w:rsidP="006A5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93444" w:rsidRPr="00652317" w:rsidTr="006A5F67">
        <w:trPr>
          <w:trHeight w:val="646"/>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tcBorders>
              <w:right w:val="single" w:sz="4" w:space="0" w:color="auto"/>
            </w:tcBorders>
          </w:tcPr>
          <w:p w:rsidR="00793444" w:rsidRPr="00652317" w:rsidRDefault="00793444" w:rsidP="006A5F67">
            <w:pPr>
              <w:tabs>
                <w:tab w:val="left" w:pos="213"/>
              </w:tabs>
              <w:suppressAutoHyphens/>
              <w:spacing w:after="0" w:line="240" w:lineRule="auto"/>
              <w:ind w:left="34"/>
              <w:jc w:val="both"/>
              <w:rPr>
                <w:rFonts w:ascii="Times New Roman" w:hAnsi="Times New Roman" w:cs="Times New Roman"/>
                <w:sz w:val="24"/>
                <w:szCs w:val="24"/>
              </w:rPr>
            </w:pPr>
          </w:p>
        </w:tc>
        <w:tc>
          <w:tcPr>
            <w:tcW w:w="2516" w:type="dxa"/>
            <w:gridSpan w:val="3"/>
            <w:tcBorders>
              <w:top w:val="single" w:sz="4" w:space="0" w:color="auto"/>
              <w:left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992" w:type="dxa"/>
            <w:tcBorders>
              <w:left w:val="single" w:sz="4" w:space="0" w:color="auto"/>
              <w:right w:val="single" w:sz="4" w:space="0" w:color="auto"/>
            </w:tcBorders>
            <w:vAlign w:val="center"/>
          </w:tcPr>
          <w:p w:rsidR="00793444" w:rsidRPr="00650594" w:rsidRDefault="00793444" w:rsidP="009C30CF">
            <w:pPr>
              <w:spacing w:after="0" w:line="240" w:lineRule="auto"/>
              <w:jc w:val="center"/>
              <w:rPr>
                <w:rFonts w:ascii="Times New Roman" w:hAnsi="Times New Roman"/>
                <w:bCs/>
                <w:sz w:val="24"/>
                <w:szCs w:val="24"/>
              </w:rPr>
            </w:pPr>
            <w:r w:rsidRPr="00650594">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028" w:type="dxa"/>
            <w:tcBorders>
              <w:left w:val="single" w:sz="4" w:space="0" w:color="auto"/>
            </w:tcBorders>
            <w:vAlign w:val="center"/>
          </w:tcPr>
          <w:p w:rsidR="00793444" w:rsidRPr="00652317" w:rsidRDefault="00793444" w:rsidP="006A5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93444" w:rsidRPr="00652317" w:rsidTr="00FC4087">
        <w:trPr>
          <w:trHeight w:val="479"/>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tcBorders>
              <w:right w:val="single" w:sz="4" w:space="0" w:color="auto"/>
            </w:tcBorders>
          </w:tcPr>
          <w:p w:rsidR="00793444" w:rsidRPr="00652317" w:rsidRDefault="00793444" w:rsidP="006A5F67">
            <w:pPr>
              <w:tabs>
                <w:tab w:val="left" w:pos="213"/>
              </w:tabs>
              <w:suppressAutoHyphens/>
              <w:spacing w:after="0" w:line="240" w:lineRule="auto"/>
              <w:ind w:left="34"/>
              <w:jc w:val="both"/>
              <w:rPr>
                <w:rFonts w:ascii="Times New Roman" w:hAnsi="Times New Roman" w:cs="Times New Roman"/>
                <w:sz w:val="24"/>
                <w:szCs w:val="24"/>
              </w:rPr>
            </w:pPr>
          </w:p>
        </w:tc>
        <w:tc>
          <w:tcPr>
            <w:tcW w:w="2516" w:type="dxa"/>
            <w:gridSpan w:val="3"/>
            <w:tcBorders>
              <w:top w:val="single" w:sz="4" w:space="0" w:color="auto"/>
              <w:left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992" w:type="dxa"/>
            <w:tcBorders>
              <w:left w:val="single" w:sz="4" w:space="0" w:color="auto"/>
              <w:right w:val="single" w:sz="4" w:space="0" w:color="auto"/>
            </w:tcBorders>
            <w:vAlign w:val="center"/>
          </w:tcPr>
          <w:p w:rsidR="00793444" w:rsidRPr="00650594" w:rsidRDefault="00793444" w:rsidP="009C30CF">
            <w:pPr>
              <w:spacing w:after="0" w:line="240" w:lineRule="auto"/>
              <w:ind w:right="-190"/>
              <w:jc w:val="center"/>
              <w:rPr>
                <w:rFonts w:ascii="Times New Roman" w:hAnsi="Times New Roman"/>
                <w:bCs/>
                <w:sz w:val="24"/>
                <w:szCs w:val="24"/>
              </w:rPr>
            </w:pPr>
            <w:r w:rsidRPr="00650594">
              <w:rPr>
                <w:rFonts w:ascii="Times New Roman" w:hAnsi="Times New Roman"/>
                <w:bCs/>
                <w:sz w:val="24"/>
                <w:szCs w:val="24"/>
              </w:rPr>
              <w:t>180,0</w:t>
            </w:r>
          </w:p>
        </w:tc>
        <w:tc>
          <w:tcPr>
            <w:tcW w:w="1134" w:type="dxa"/>
            <w:gridSpan w:val="2"/>
            <w:tcBorders>
              <w:left w:val="single" w:sz="4" w:space="0" w:color="auto"/>
              <w:right w:val="single" w:sz="4" w:space="0" w:color="auto"/>
            </w:tcBorders>
            <w:vAlign w:val="center"/>
          </w:tcPr>
          <w:p w:rsidR="00793444" w:rsidRPr="00652317" w:rsidRDefault="00793444"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332,0</w:t>
            </w:r>
          </w:p>
        </w:tc>
        <w:tc>
          <w:tcPr>
            <w:tcW w:w="1134" w:type="dxa"/>
            <w:gridSpan w:val="2"/>
            <w:tcBorders>
              <w:left w:val="single" w:sz="4" w:space="0" w:color="auto"/>
              <w:right w:val="single" w:sz="4" w:space="0" w:color="auto"/>
            </w:tcBorders>
            <w:vAlign w:val="center"/>
          </w:tcPr>
          <w:p w:rsidR="00793444" w:rsidRPr="00652317" w:rsidRDefault="00793444"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580,0</w:t>
            </w:r>
          </w:p>
        </w:tc>
        <w:tc>
          <w:tcPr>
            <w:tcW w:w="1134" w:type="dxa"/>
            <w:gridSpan w:val="2"/>
            <w:tcBorders>
              <w:left w:val="single" w:sz="4" w:space="0" w:color="auto"/>
              <w:right w:val="single" w:sz="4" w:space="0" w:color="auto"/>
            </w:tcBorders>
            <w:vAlign w:val="center"/>
          </w:tcPr>
          <w:p w:rsidR="00793444" w:rsidRPr="00652317" w:rsidRDefault="00793444"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580,0</w:t>
            </w:r>
          </w:p>
        </w:tc>
        <w:tc>
          <w:tcPr>
            <w:tcW w:w="1134" w:type="dxa"/>
            <w:gridSpan w:val="2"/>
            <w:tcBorders>
              <w:left w:val="single" w:sz="4" w:space="0" w:color="auto"/>
              <w:right w:val="single" w:sz="4" w:space="0" w:color="auto"/>
            </w:tcBorders>
            <w:vAlign w:val="center"/>
          </w:tcPr>
          <w:p w:rsidR="00793444" w:rsidRPr="00652317" w:rsidRDefault="00793444" w:rsidP="005B4560">
            <w:pPr>
              <w:spacing w:after="0" w:line="240" w:lineRule="auto"/>
              <w:jc w:val="center"/>
              <w:rPr>
                <w:rFonts w:ascii="Times New Roman" w:hAnsi="Times New Roman"/>
                <w:bCs/>
                <w:sz w:val="24"/>
                <w:szCs w:val="24"/>
              </w:rPr>
            </w:pPr>
            <w:r w:rsidRPr="00652317">
              <w:rPr>
                <w:rFonts w:ascii="Times New Roman" w:hAnsi="Times New Roman"/>
                <w:bCs/>
                <w:sz w:val="24"/>
                <w:szCs w:val="24"/>
              </w:rPr>
              <w:t>4610,0</w:t>
            </w:r>
          </w:p>
        </w:tc>
        <w:tc>
          <w:tcPr>
            <w:tcW w:w="1028" w:type="dxa"/>
            <w:tcBorders>
              <w:left w:val="single" w:sz="4" w:space="0" w:color="auto"/>
            </w:tcBorders>
            <w:vAlign w:val="center"/>
          </w:tcPr>
          <w:p w:rsidR="00793444" w:rsidRPr="00652317" w:rsidRDefault="00793444" w:rsidP="005B4560">
            <w:pPr>
              <w:spacing w:after="0" w:line="240" w:lineRule="auto"/>
              <w:jc w:val="center"/>
              <w:rPr>
                <w:rFonts w:ascii="Times New Roman" w:hAnsi="Times New Roman" w:cs="Times New Roman"/>
                <w:bCs/>
                <w:sz w:val="24"/>
                <w:szCs w:val="24"/>
              </w:rPr>
            </w:pPr>
            <w:r w:rsidRPr="00652317">
              <w:rPr>
                <w:rFonts w:ascii="Times New Roman" w:hAnsi="Times New Roman" w:cs="Times New Roman"/>
                <w:bCs/>
                <w:sz w:val="24"/>
                <w:szCs w:val="24"/>
              </w:rPr>
              <w:t>6282,0</w:t>
            </w:r>
          </w:p>
        </w:tc>
      </w:tr>
      <w:tr w:rsidR="00793444" w:rsidRPr="00652317" w:rsidTr="00793444">
        <w:trPr>
          <w:trHeight w:val="543"/>
        </w:trPr>
        <w:tc>
          <w:tcPr>
            <w:tcW w:w="2909" w:type="dxa"/>
            <w:vMerge/>
          </w:tcPr>
          <w:p w:rsidR="00793444" w:rsidRPr="00652317" w:rsidRDefault="00793444" w:rsidP="006A5F67">
            <w:pPr>
              <w:spacing w:after="0" w:line="240" w:lineRule="auto"/>
              <w:rPr>
                <w:rFonts w:ascii="Times New Roman" w:hAnsi="Times New Roman" w:cs="Times New Roman"/>
                <w:sz w:val="28"/>
                <w:szCs w:val="28"/>
              </w:rPr>
            </w:pPr>
          </w:p>
        </w:tc>
        <w:tc>
          <w:tcPr>
            <w:tcW w:w="3011" w:type="dxa"/>
            <w:gridSpan w:val="3"/>
            <w:vMerge/>
            <w:tcBorders>
              <w:right w:val="single" w:sz="4" w:space="0" w:color="auto"/>
            </w:tcBorders>
          </w:tcPr>
          <w:p w:rsidR="00793444" w:rsidRPr="00652317" w:rsidRDefault="00793444" w:rsidP="006A5F67">
            <w:pPr>
              <w:tabs>
                <w:tab w:val="left" w:pos="213"/>
              </w:tabs>
              <w:suppressAutoHyphens/>
              <w:spacing w:after="0" w:line="240" w:lineRule="auto"/>
              <w:ind w:left="34"/>
              <w:jc w:val="both"/>
              <w:rPr>
                <w:rFonts w:ascii="Times New Roman" w:hAnsi="Times New Roman" w:cs="Times New Roman"/>
                <w:sz w:val="24"/>
                <w:szCs w:val="24"/>
              </w:rPr>
            </w:pPr>
          </w:p>
        </w:tc>
        <w:tc>
          <w:tcPr>
            <w:tcW w:w="2516" w:type="dxa"/>
            <w:gridSpan w:val="3"/>
            <w:tcBorders>
              <w:top w:val="single" w:sz="4" w:space="0" w:color="auto"/>
              <w:left w:val="single" w:sz="4" w:space="0" w:color="auto"/>
              <w:right w:val="single" w:sz="4" w:space="0" w:color="auto"/>
            </w:tcBorders>
          </w:tcPr>
          <w:p w:rsidR="00793444" w:rsidRPr="00652317" w:rsidRDefault="00793444"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992" w:type="dxa"/>
            <w:tcBorders>
              <w:left w:val="single" w:sz="4" w:space="0" w:color="auto"/>
              <w:right w:val="single" w:sz="4" w:space="0" w:color="auto"/>
            </w:tcBorders>
            <w:vAlign w:val="center"/>
          </w:tcPr>
          <w:p w:rsidR="00793444" w:rsidRPr="00650594" w:rsidRDefault="00793444" w:rsidP="009C30CF">
            <w:pPr>
              <w:spacing w:after="0" w:line="240" w:lineRule="auto"/>
              <w:jc w:val="center"/>
              <w:rPr>
                <w:rFonts w:ascii="Times New Roman" w:hAnsi="Times New Roman"/>
                <w:bCs/>
                <w:sz w:val="24"/>
                <w:szCs w:val="24"/>
              </w:rPr>
            </w:pPr>
            <w:r w:rsidRPr="00650594">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793444" w:rsidRPr="00652317" w:rsidRDefault="00793444" w:rsidP="006A5F67">
            <w:pPr>
              <w:spacing w:after="0" w:line="240" w:lineRule="auto"/>
              <w:jc w:val="center"/>
              <w:rPr>
                <w:rFonts w:ascii="Times New Roman" w:hAnsi="Times New Roman"/>
                <w:bCs/>
                <w:sz w:val="24"/>
                <w:szCs w:val="24"/>
              </w:rPr>
            </w:pPr>
            <w:r w:rsidRPr="00652317">
              <w:rPr>
                <w:rFonts w:ascii="Times New Roman" w:hAnsi="Times New Roman"/>
                <w:bCs/>
                <w:sz w:val="24"/>
                <w:szCs w:val="24"/>
              </w:rPr>
              <w:t>0</w:t>
            </w:r>
          </w:p>
        </w:tc>
        <w:tc>
          <w:tcPr>
            <w:tcW w:w="1028" w:type="dxa"/>
            <w:tcBorders>
              <w:left w:val="single" w:sz="4" w:space="0" w:color="auto"/>
            </w:tcBorders>
            <w:vAlign w:val="center"/>
          </w:tcPr>
          <w:p w:rsidR="00793444" w:rsidRPr="00652317" w:rsidRDefault="00793444" w:rsidP="00793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55E5" w:rsidRPr="00652317" w:rsidTr="006A5F67">
        <w:tc>
          <w:tcPr>
            <w:tcW w:w="2909" w:type="dxa"/>
          </w:tcPr>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Ожидаемые результаты</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реализации подпрограммы</w:t>
            </w:r>
          </w:p>
          <w:p w:rsidR="00AA55E5" w:rsidRPr="00652317" w:rsidRDefault="00AA55E5" w:rsidP="006A5F67">
            <w:pPr>
              <w:spacing w:after="0" w:line="240" w:lineRule="auto"/>
              <w:rPr>
                <w:rFonts w:ascii="Times New Roman" w:hAnsi="Times New Roman" w:cs="Times New Roman"/>
                <w:sz w:val="24"/>
                <w:szCs w:val="24"/>
              </w:rPr>
            </w:pPr>
            <w:r w:rsidRPr="00652317">
              <w:rPr>
                <w:rFonts w:ascii="Times New Roman" w:hAnsi="Times New Roman" w:cs="Times New Roman"/>
                <w:sz w:val="24"/>
                <w:szCs w:val="24"/>
              </w:rPr>
              <w:t>муниципальной программы</w:t>
            </w:r>
          </w:p>
        </w:tc>
        <w:tc>
          <w:tcPr>
            <w:tcW w:w="12083" w:type="dxa"/>
            <w:gridSpan w:val="16"/>
          </w:tcPr>
          <w:p w:rsidR="00AA55E5" w:rsidRPr="00652317" w:rsidRDefault="00AA55E5" w:rsidP="006A5F67">
            <w:pPr>
              <w:spacing w:after="0" w:line="240" w:lineRule="auto"/>
              <w:jc w:val="both"/>
              <w:rPr>
                <w:rFonts w:ascii="Times New Roman" w:hAnsi="Times New Roman" w:cs="Times New Roman"/>
                <w:sz w:val="24"/>
                <w:szCs w:val="24"/>
              </w:rPr>
            </w:pPr>
            <w:r w:rsidRPr="00652317">
              <w:rPr>
                <w:rFonts w:ascii="Times New Roman" w:hAnsi="Times New Roman" w:cs="Times New Roman"/>
                <w:sz w:val="24"/>
                <w:szCs w:val="24"/>
              </w:rPr>
              <w:t>Увеличение количества населенных пунктов муниципального образования, обеспеченных элементами системы экстренного оповещенного населения, до 63.</w:t>
            </w:r>
          </w:p>
          <w:p w:rsidR="00AA55E5" w:rsidRPr="00652317" w:rsidRDefault="00AA55E5" w:rsidP="006A5F67">
            <w:pPr>
              <w:spacing w:after="0" w:line="240" w:lineRule="auto"/>
              <w:jc w:val="both"/>
              <w:rPr>
                <w:rFonts w:ascii="Times New Roman" w:hAnsi="Times New Roman" w:cs="Times New Roman"/>
                <w:sz w:val="24"/>
                <w:szCs w:val="24"/>
              </w:rPr>
            </w:pPr>
            <w:r w:rsidRPr="00652317">
              <w:rPr>
                <w:rFonts w:ascii="Times New Roman" w:hAnsi="Times New Roman" w:cs="Times New Roman"/>
                <w:sz w:val="24"/>
                <w:szCs w:val="24"/>
              </w:rPr>
              <w:t xml:space="preserve">Увеличение количества уличных громкоговорителей, установленных на  территории г. Новомосковск, до </w:t>
            </w:r>
            <w:r w:rsidR="00715C3D" w:rsidRPr="00652317">
              <w:rPr>
                <w:rFonts w:ascii="Times New Roman" w:hAnsi="Times New Roman" w:cs="Times New Roman"/>
                <w:sz w:val="24"/>
                <w:szCs w:val="24"/>
              </w:rPr>
              <w:t>25</w:t>
            </w:r>
            <w:r w:rsidRPr="00652317">
              <w:rPr>
                <w:rFonts w:ascii="Times New Roman" w:hAnsi="Times New Roman" w:cs="Times New Roman"/>
                <w:sz w:val="24"/>
                <w:szCs w:val="24"/>
              </w:rPr>
              <w:t xml:space="preserve"> шт.</w:t>
            </w:r>
          </w:p>
          <w:p w:rsidR="00AA55E5" w:rsidRPr="00652317" w:rsidRDefault="00AA55E5" w:rsidP="00715C3D">
            <w:pPr>
              <w:spacing w:after="0" w:line="240" w:lineRule="auto"/>
              <w:jc w:val="both"/>
              <w:rPr>
                <w:rFonts w:ascii="Times New Roman" w:hAnsi="Times New Roman" w:cs="Times New Roman"/>
                <w:sz w:val="24"/>
                <w:szCs w:val="24"/>
              </w:rPr>
            </w:pPr>
            <w:r w:rsidRPr="00652317">
              <w:rPr>
                <w:rFonts w:ascii="Times New Roman" w:hAnsi="Times New Roman" w:cs="Times New Roman"/>
                <w:sz w:val="24"/>
                <w:szCs w:val="24"/>
              </w:rPr>
              <w:t>Увеличение количества домофонов, оборудованных системой оповещения, до 100 шт.</w:t>
            </w:r>
          </w:p>
        </w:tc>
      </w:tr>
    </w:tbl>
    <w:p w:rsidR="00AA55E5" w:rsidRDefault="00AA55E5" w:rsidP="00AA55E5">
      <w:pPr>
        <w:rPr>
          <w:rFonts w:ascii="Times New Roman" w:hAnsi="Times New Roman" w:cs="Times New Roman"/>
          <w:sz w:val="28"/>
          <w:szCs w:val="28"/>
        </w:rPr>
        <w:sectPr w:rsidR="00AA55E5" w:rsidSect="006A5F67">
          <w:pgSz w:w="16838" w:h="11906" w:orient="landscape"/>
          <w:pgMar w:top="1843" w:right="1134" w:bottom="709" w:left="1134" w:header="708" w:footer="708" w:gutter="0"/>
          <w:cols w:space="708"/>
          <w:docGrid w:linePitch="360"/>
        </w:sectPr>
      </w:pPr>
    </w:p>
    <w:p w:rsidR="00AA55E5" w:rsidRPr="00AA55E5" w:rsidRDefault="00AA55E5" w:rsidP="00AA55E5">
      <w:pPr>
        <w:pStyle w:val="a5"/>
        <w:numPr>
          <w:ilvl w:val="0"/>
          <w:numId w:val="26"/>
        </w:numPr>
        <w:spacing w:after="0" w:line="240" w:lineRule="auto"/>
        <w:jc w:val="center"/>
        <w:rPr>
          <w:rFonts w:ascii="Times New Roman" w:hAnsi="Times New Roman" w:cs="Times New Roman"/>
          <w:b/>
          <w:sz w:val="28"/>
          <w:szCs w:val="28"/>
        </w:rPr>
      </w:pPr>
      <w:r w:rsidRPr="00AA55E5">
        <w:rPr>
          <w:rFonts w:ascii="Times New Roman" w:hAnsi="Times New Roman" w:cs="Times New Roman"/>
          <w:b/>
          <w:sz w:val="28"/>
          <w:szCs w:val="28"/>
        </w:rPr>
        <w:t>Характеристика сферы реализации подпрограммы,</w:t>
      </w:r>
    </w:p>
    <w:p w:rsidR="00AA55E5" w:rsidRPr="00AA55E5" w:rsidRDefault="00AA55E5" w:rsidP="00AA55E5">
      <w:pPr>
        <w:pStyle w:val="a5"/>
        <w:ind w:left="0" w:firstLine="709"/>
        <w:jc w:val="center"/>
        <w:rPr>
          <w:rFonts w:ascii="Times New Roman" w:hAnsi="Times New Roman" w:cs="Times New Roman"/>
          <w:b/>
          <w:sz w:val="28"/>
          <w:szCs w:val="28"/>
        </w:rPr>
      </w:pPr>
      <w:r w:rsidRPr="00AA55E5">
        <w:rPr>
          <w:rFonts w:ascii="Times New Roman" w:hAnsi="Times New Roman" w:cs="Times New Roman"/>
          <w:b/>
          <w:sz w:val="28"/>
          <w:szCs w:val="28"/>
        </w:rPr>
        <w:t>описание основных проблем в указанной сфере</w:t>
      </w:r>
    </w:p>
    <w:p w:rsidR="00AA55E5" w:rsidRPr="00AA55E5" w:rsidRDefault="00AA55E5" w:rsidP="00AA55E5">
      <w:pPr>
        <w:pStyle w:val="a5"/>
        <w:ind w:left="0" w:firstLine="709"/>
        <w:jc w:val="center"/>
        <w:rPr>
          <w:rFonts w:ascii="Times New Roman" w:hAnsi="Times New Roman" w:cs="Times New Roman"/>
          <w:b/>
          <w:sz w:val="28"/>
          <w:szCs w:val="28"/>
        </w:rPr>
      </w:pPr>
      <w:r w:rsidRPr="00AA55E5">
        <w:rPr>
          <w:rFonts w:ascii="Times New Roman" w:hAnsi="Times New Roman" w:cs="Times New Roman"/>
          <w:b/>
          <w:sz w:val="28"/>
          <w:szCs w:val="28"/>
        </w:rPr>
        <w:t>и прогноз ее развития</w:t>
      </w:r>
    </w:p>
    <w:p w:rsidR="00AA55E5" w:rsidRPr="008B6D62" w:rsidRDefault="00AA55E5" w:rsidP="00AA55E5">
      <w:pPr>
        <w:suppressAutoHyphens/>
        <w:spacing w:after="0"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 xml:space="preserve">Подпрограмма </w:t>
      </w:r>
      <w:r w:rsidRPr="008B6D62">
        <w:rPr>
          <w:rFonts w:ascii="Times New Roman" w:eastAsia="MS Mincho" w:hAnsi="Times New Roman" w:cs="Times New Roman"/>
          <w:sz w:val="28"/>
          <w:szCs w:val="28"/>
        </w:rPr>
        <w:t xml:space="preserve">определяет комплекс целей, задач и приоритетов по совершенствованию </w:t>
      </w:r>
      <w:r w:rsidRPr="008B6D62">
        <w:rPr>
          <w:rFonts w:ascii="Times New Roman" w:hAnsi="Times New Roman" w:cs="Times New Roman"/>
          <w:sz w:val="28"/>
          <w:szCs w:val="28"/>
        </w:rPr>
        <w:t>и развитию системы экстренного реагирования в муниципальном образовании город Новомосковск</w:t>
      </w:r>
      <w:r w:rsidRPr="008B6D62">
        <w:rPr>
          <w:rFonts w:ascii="Times New Roman" w:eastAsia="MS Mincho" w:hAnsi="Times New Roman" w:cs="Times New Roman"/>
          <w:sz w:val="28"/>
          <w:szCs w:val="28"/>
        </w:rPr>
        <w:t>.</w:t>
      </w:r>
    </w:p>
    <w:p w:rsidR="00AA55E5" w:rsidRPr="008B6D62" w:rsidRDefault="00AA55E5" w:rsidP="00AA55E5">
      <w:pPr>
        <w:suppressAutoHyphens/>
        <w:spacing w:after="0"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 xml:space="preserve">Согласно законодательству Российской Федерации в сфере гражданской обороны и реагирования на чрезвычайные ситуации природного и техногенного характера, одной из основных задач в данной области является сбор и обмен информацией, оповещение и информирование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Также важнейшей задачей является обеспечение вызова экстренных оперативных служб по единому номеру «112». </w:t>
      </w:r>
      <w:r w:rsidRPr="008B6D62">
        <w:rPr>
          <w:rFonts w:ascii="Times New Roman" w:eastAsia="MS Mincho" w:hAnsi="Times New Roman" w:cs="Times New Roman"/>
          <w:sz w:val="28"/>
          <w:szCs w:val="28"/>
        </w:rPr>
        <w:t>Выполнение поставленных задач является обязательной функцией органов местного самоуправления.</w:t>
      </w:r>
    </w:p>
    <w:p w:rsidR="00AA55E5" w:rsidRPr="008B6D62" w:rsidRDefault="00AA55E5" w:rsidP="00AA55E5">
      <w:pPr>
        <w:suppressAutoHyphens/>
        <w:spacing w:after="0"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 xml:space="preserve">В настоящее время населенные пункты, расположенные на территории муниципального образования город Новомосковск, за исключением с. Спасское и с. Гремячее, не включены в региональную автоматизированную централизованную систему оповещения Тульской области. Оповещение и информирование жителей населенных пунктов осуществляется только с использованием пожарных рынд, что не дает гарантированного доведения информации, в случае возникновения чрезвычайной ситуации. </w:t>
      </w:r>
    </w:p>
    <w:p w:rsidR="00AA55E5" w:rsidRPr="008B6D62" w:rsidRDefault="00AA55E5" w:rsidP="00AA55E5">
      <w:pPr>
        <w:suppressAutoHyphens/>
        <w:spacing w:after="0"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 xml:space="preserve">Исходя из изложенного, 62 сельских населенных пункта муниципального образования город Новомосковск, с населением более 12000 человек, а также микрорайон Сокольники, с населением 10200 человек, необходимо обеспечить средствами оповещения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AA55E5" w:rsidRPr="008B6D62" w:rsidRDefault="00AA55E5" w:rsidP="00AA55E5">
      <w:pPr>
        <w:suppressAutoHyphens/>
        <w:spacing w:after="0"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Важность принятия эффективных комплексных мер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обосновывается необходимостью</w:t>
      </w:r>
      <w:r w:rsidRPr="008B6D62">
        <w:rPr>
          <w:rFonts w:ascii="Times New Roman" w:hAnsi="Times New Roman" w:cs="Times New Roman"/>
        </w:rPr>
        <w:t xml:space="preserve"> </w:t>
      </w:r>
      <w:r w:rsidRPr="008B6D62">
        <w:rPr>
          <w:rFonts w:ascii="Times New Roman" w:hAnsi="Times New Roman" w:cs="Times New Roman"/>
          <w:sz w:val="28"/>
          <w:szCs w:val="28"/>
        </w:rPr>
        <w:t>нормального</w:t>
      </w:r>
      <w:r w:rsidRPr="008B6D62">
        <w:rPr>
          <w:rFonts w:ascii="Times New Roman" w:hAnsi="Times New Roman" w:cs="Times New Roman"/>
        </w:rPr>
        <w:t xml:space="preserve"> </w:t>
      </w:r>
      <w:r w:rsidRPr="008B6D62">
        <w:rPr>
          <w:rFonts w:ascii="Times New Roman" w:hAnsi="Times New Roman" w:cs="Times New Roman"/>
          <w:sz w:val="28"/>
          <w:szCs w:val="28"/>
        </w:rPr>
        <w:t>уровня безопасной жизнедеятельности населения муниципального образования город Новомосковск.</w:t>
      </w:r>
    </w:p>
    <w:p w:rsidR="00AA55E5" w:rsidRPr="008B6D62" w:rsidRDefault="00AA55E5" w:rsidP="00AA55E5">
      <w:pPr>
        <w:suppressAutoHyphens/>
        <w:spacing w:after="0" w:line="240" w:lineRule="auto"/>
        <w:jc w:val="both"/>
        <w:rPr>
          <w:rFonts w:ascii="Times New Roman" w:hAnsi="Times New Roman" w:cs="Times New Roman"/>
          <w:sz w:val="28"/>
          <w:szCs w:val="28"/>
        </w:rPr>
      </w:pPr>
      <w:r w:rsidRPr="008B6D62">
        <w:rPr>
          <w:rFonts w:ascii="Times New Roman" w:hAnsi="Times New Roman" w:cs="Times New Roman"/>
          <w:sz w:val="28"/>
          <w:szCs w:val="28"/>
        </w:rPr>
        <w:tab/>
        <w:t xml:space="preserve">Для оповещения и информирования населения города Новомосковск имеются 38 электросирен С-40, но из-за уменьшения количества радиоточек у населения получение информации по сигналам оповещения становится проблематичным.  Для решения данной проблемы необходимо разработать и реализовать проекты создания элементов комплексной системы экстренного оповещения на основе уличных громкоговорителей,  системы доведения сигналов оповещения через домофоны, оснащение населенных пунктов ручными сиренами С-100 и громкоговорителями типа «Мегафон». </w:t>
      </w:r>
    </w:p>
    <w:p w:rsidR="00AA55E5" w:rsidRPr="008B6D62" w:rsidRDefault="00AA55E5" w:rsidP="00AA55E5">
      <w:pPr>
        <w:suppressAutoHyphens/>
        <w:spacing w:after="0" w:line="240" w:lineRule="auto"/>
        <w:jc w:val="both"/>
        <w:rPr>
          <w:rFonts w:ascii="Times New Roman" w:hAnsi="Times New Roman" w:cs="Times New Roman"/>
          <w:sz w:val="28"/>
          <w:szCs w:val="28"/>
        </w:rPr>
      </w:pPr>
      <w:r w:rsidRPr="008B6D62">
        <w:rPr>
          <w:rFonts w:ascii="Times New Roman" w:hAnsi="Times New Roman" w:cs="Times New Roman"/>
          <w:sz w:val="28"/>
          <w:szCs w:val="28"/>
        </w:rPr>
        <w:tab/>
        <w:t>Одним из условий экстренного реагирования на обращения граждан является обеспечение работоспособности системы вызова экстренных оперативных служб по единому номеру «112».</w:t>
      </w:r>
    </w:p>
    <w:p w:rsidR="00AA55E5" w:rsidRPr="008B6D62" w:rsidRDefault="00AA55E5" w:rsidP="00AA55E5">
      <w:pPr>
        <w:suppressAutoHyphens/>
        <w:spacing w:after="0" w:line="240" w:lineRule="auto"/>
        <w:ind w:firstLine="709"/>
        <w:jc w:val="both"/>
        <w:rPr>
          <w:rFonts w:ascii="Times New Roman" w:eastAsia="MS Mincho" w:hAnsi="Times New Roman" w:cs="Times New Roman"/>
          <w:sz w:val="28"/>
          <w:szCs w:val="28"/>
          <w:lang w:eastAsia="ja-JP"/>
        </w:rPr>
      </w:pPr>
      <w:r w:rsidRPr="008B6D62">
        <w:rPr>
          <w:rFonts w:ascii="Times New Roman" w:eastAsia="MS Mincho" w:hAnsi="Times New Roman" w:cs="Times New Roman"/>
          <w:sz w:val="28"/>
          <w:szCs w:val="28"/>
          <w:lang w:eastAsia="ja-JP"/>
        </w:rPr>
        <w:t xml:space="preserve">Реализация </w:t>
      </w:r>
      <w:r w:rsidRPr="008B6D62">
        <w:rPr>
          <w:rFonts w:ascii="Times New Roman" w:hAnsi="Times New Roman" w:cs="Times New Roman"/>
          <w:sz w:val="28"/>
          <w:szCs w:val="28"/>
        </w:rPr>
        <w:t>подпрограммы</w:t>
      </w:r>
      <w:r w:rsidRPr="008B6D62">
        <w:rPr>
          <w:rFonts w:ascii="Times New Roman" w:eastAsia="MS Mincho" w:hAnsi="Times New Roman" w:cs="Times New Roman"/>
          <w:sz w:val="28"/>
          <w:szCs w:val="28"/>
          <w:lang w:eastAsia="ja-JP"/>
        </w:rPr>
        <w:t xml:space="preserve"> </w:t>
      </w:r>
      <w:r w:rsidRPr="008B6D62">
        <w:rPr>
          <w:rFonts w:ascii="Times New Roman" w:eastAsia="MS Mincho" w:hAnsi="Times New Roman" w:cs="Times New Roman"/>
          <w:sz w:val="28"/>
          <w:szCs w:val="28"/>
        </w:rPr>
        <w:t>позволит осуществить</w:t>
      </w:r>
      <w:r w:rsidRPr="008B6D62">
        <w:rPr>
          <w:rFonts w:ascii="Times New Roman" w:eastAsia="MS Mincho" w:hAnsi="Times New Roman" w:cs="Times New Roman"/>
          <w:sz w:val="28"/>
          <w:szCs w:val="28"/>
          <w:lang w:eastAsia="ja-JP"/>
        </w:rPr>
        <w:t>:</w:t>
      </w:r>
    </w:p>
    <w:p w:rsidR="00AA55E5" w:rsidRPr="008B6D62" w:rsidRDefault="00AA55E5" w:rsidP="00AA55E5">
      <w:pPr>
        <w:suppressAutoHyphens/>
        <w:spacing w:after="0" w:line="240" w:lineRule="auto"/>
        <w:ind w:firstLine="709"/>
        <w:jc w:val="both"/>
        <w:rPr>
          <w:rFonts w:ascii="Times New Roman" w:eastAsia="MS Mincho" w:hAnsi="Times New Roman" w:cs="Times New Roman"/>
          <w:sz w:val="28"/>
          <w:szCs w:val="28"/>
          <w:lang w:eastAsia="ja-JP"/>
        </w:rPr>
      </w:pPr>
      <w:r w:rsidRPr="008B6D62">
        <w:rPr>
          <w:rFonts w:ascii="Times New Roman" w:eastAsia="MS Mincho" w:hAnsi="Times New Roman" w:cs="Times New Roman"/>
          <w:sz w:val="28"/>
          <w:szCs w:val="28"/>
          <w:lang w:eastAsia="ja-JP"/>
        </w:rPr>
        <w:t xml:space="preserve">- </w:t>
      </w:r>
      <w:r w:rsidRPr="008B6D62">
        <w:rPr>
          <w:rFonts w:ascii="Times New Roman" w:hAnsi="Times New Roman" w:cs="Times New Roman"/>
          <w:sz w:val="28"/>
          <w:szCs w:val="28"/>
        </w:rPr>
        <w:t>управление местным звеном территориальной подсистемы Российской единой системы предупреждения и ликвидации чрезвычайных ситуаций (далее - МЗ ТП  РСЧС), силами и средствами гражданской обороны (далее – ГО),  вызов экстренных оперативных служб по единому номеру «112», прием и передачу сигналов оповещения, сообщений о чрезвычайных ситуациях, авариях и происшествиях;</w:t>
      </w:r>
    </w:p>
    <w:p w:rsidR="00AA55E5" w:rsidRPr="008B6D62" w:rsidRDefault="00AA55E5" w:rsidP="00AA55E5">
      <w:pPr>
        <w:suppressAutoHyphens/>
        <w:spacing w:after="0"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 оповещение и информирование жителей населенных пунктов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A55E5" w:rsidRPr="008B6D62" w:rsidRDefault="00AA55E5" w:rsidP="00AA55E5">
      <w:pPr>
        <w:suppressAutoHyphens/>
        <w:spacing w:after="0"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  экстренное реагирование сил и средств МЗ ТП РСЧС на обращения, несущие в себе информацию об угрозе жизни, здоровью и имуществу граждан по единому номеру «112».</w:t>
      </w:r>
    </w:p>
    <w:p w:rsidR="00AA55E5" w:rsidRPr="008B6D62" w:rsidRDefault="00AA55E5" w:rsidP="00AA55E5">
      <w:pPr>
        <w:suppressAutoHyphens/>
        <w:autoSpaceDE w:val="0"/>
        <w:autoSpaceDN w:val="0"/>
        <w:adjustRightInd w:val="0"/>
        <w:spacing w:after="0"/>
        <w:ind w:firstLine="708"/>
        <w:jc w:val="both"/>
        <w:rPr>
          <w:rFonts w:ascii="Times New Roman" w:hAnsi="Times New Roman" w:cs="Times New Roman"/>
          <w:b/>
          <w:bCs/>
          <w:color w:val="FF0000"/>
          <w:sz w:val="28"/>
          <w:szCs w:val="28"/>
        </w:rPr>
      </w:pPr>
    </w:p>
    <w:p w:rsidR="00AA55E5" w:rsidRPr="00AA55E5" w:rsidRDefault="00AA55E5" w:rsidP="00AA55E5">
      <w:pPr>
        <w:pStyle w:val="a5"/>
        <w:numPr>
          <w:ilvl w:val="0"/>
          <w:numId w:val="26"/>
        </w:numPr>
        <w:spacing w:after="0" w:line="240" w:lineRule="auto"/>
        <w:jc w:val="center"/>
        <w:rPr>
          <w:rFonts w:ascii="Times New Roman" w:hAnsi="Times New Roman" w:cs="Times New Roman"/>
          <w:b/>
          <w:sz w:val="28"/>
          <w:szCs w:val="28"/>
        </w:rPr>
      </w:pPr>
      <w:r w:rsidRPr="00AA55E5">
        <w:rPr>
          <w:rFonts w:ascii="Times New Roman" w:hAnsi="Times New Roman" w:cs="Times New Roman"/>
          <w:b/>
          <w:sz w:val="28"/>
          <w:szCs w:val="28"/>
        </w:rPr>
        <w:t>Цели, задачи и показатели (индикаторы) достижения целей</w:t>
      </w:r>
    </w:p>
    <w:p w:rsidR="00AA55E5" w:rsidRPr="00AA55E5" w:rsidRDefault="00AA55E5" w:rsidP="00AA55E5">
      <w:pPr>
        <w:pStyle w:val="a5"/>
        <w:ind w:left="1069"/>
        <w:jc w:val="center"/>
        <w:rPr>
          <w:rFonts w:ascii="Times New Roman" w:hAnsi="Times New Roman" w:cs="Times New Roman"/>
          <w:b/>
          <w:sz w:val="28"/>
          <w:szCs w:val="28"/>
        </w:rPr>
      </w:pPr>
      <w:r w:rsidRPr="00AA55E5">
        <w:rPr>
          <w:rFonts w:ascii="Times New Roman" w:hAnsi="Times New Roman" w:cs="Times New Roman"/>
          <w:b/>
          <w:sz w:val="28"/>
          <w:szCs w:val="28"/>
        </w:rPr>
        <w:t>и решения задач, описание основных ожидаемых конечных результатов подпрограммы, сроков и контрольных этапов</w:t>
      </w:r>
    </w:p>
    <w:p w:rsidR="00AA55E5" w:rsidRPr="00AA55E5" w:rsidRDefault="00AA55E5" w:rsidP="00AA55E5">
      <w:pPr>
        <w:pStyle w:val="a5"/>
        <w:ind w:left="1069"/>
        <w:jc w:val="center"/>
        <w:rPr>
          <w:rFonts w:ascii="Times New Roman" w:hAnsi="Times New Roman" w:cs="Times New Roman"/>
          <w:b/>
          <w:sz w:val="28"/>
          <w:szCs w:val="28"/>
        </w:rPr>
      </w:pPr>
      <w:r w:rsidRPr="00AA55E5">
        <w:rPr>
          <w:rFonts w:ascii="Times New Roman" w:hAnsi="Times New Roman" w:cs="Times New Roman"/>
          <w:b/>
          <w:sz w:val="28"/>
          <w:szCs w:val="28"/>
        </w:rPr>
        <w:t>реализации подпрограммы</w:t>
      </w:r>
    </w:p>
    <w:p w:rsidR="00AA55E5" w:rsidRPr="008B6D62" w:rsidRDefault="00AA55E5" w:rsidP="00AA55E5">
      <w:pPr>
        <w:spacing w:after="0"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Приоритетное направление данной подпрограммы – совершенствование системы экстренного реагирования для  снижения рисков чрезвычайных ситуаций, повышение защиты населения и территорий муниципального образования город Новомосковск от угроз военного времени, природного и техногенного характера, обеспечение безопасности людей и обеспечение вызова экстренных оперативных служб по единому номеру «112». Для достижения положительного эффекта в указанном направлении можно выделить следующие цели:</w:t>
      </w:r>
    </w:p>
    <w:p w:rsidR="00AA55E5" w:rsidRPr="008B6D62" w:rsidRDefault="00AA55E5" w:rsidP="00AA55E5">
      <w:pPr>
        <w:pStyle w:val="a6"/>
        <w:suppressAutoHyphens/>
        <w:spacing w:after="0"/>
        <w:ind w:left="0" w:firstLine="708"/>
        <w:jc w:val="both"/>
        <w:rPr>
          <w:rFonts w:ascii="Times New Roman" w:hAnsi="Times New Roman" w:cs="Times New Roman"/>
          <w:sz w:val="28"/>
          <w:szCs w:val="28"/>
        </w:rPr>
      </w:pPr>
      <w:r w:rsidRPr="008B6D62">
        <w:rPr>
          <w:rFonts w:ascii="Times New Roman" w:hAnsi="Times New Roman" w:cs="Times New Roman"/>
          <w:sz w:val="28"/>
          <w:szCs w:val="28"/>
        </w:rPr>
        <w:t>- обеспечение организации приема и передачи сигналов ГО и оповещения, сообщений о чрезвычайных ситуациях, авариях и происшествиях от населения и организаций.</w:t>
      </w:r>
    </w:p>
    <w:p w:rsidR="00AA55E5" w:rsidRPr="008B6D62" w:rsidRDefault="00AA55E5" w:rsidP="00AA55E5">
      <w:pPr>
        <w:pStyle w:val="a6"/>
        <w:suppressAutoHyphens/>
        <w:spacing w:after="0"/>
        <w:ind w:left="0" w:firstLine="360"/>
        <w:jc w:val="both"/>
        <w:rPr>
          <w:rFonts w:ascii="Times New Roman" w:eastAsia="MS Mincho" w:hAnsi="Times New Roman" w:cs="Times New Roman"/>
          <w:sz w:val="28"/>
          <w:szCs w:val="28"/>
        </w:rPr>
      </w:pPr>
      <w:r w:rsidRPr="008B6D62">
        <w:rPr>
          <w:rFonts w:ascii="Times New Roman" w:hAnsi="Times New Roman" w:cs="Times New Roman"/>
          <w:sz w:val="28"/>
          <w:szCs w:val="28"/>
        </w:rPr>
        <w:t>Основными задачами подпрограммы является:</w:t>
      </w:r>
      <w:r w:rsidRPr="008B6D62">
        <w:rPr>
          <w:rFonts w:ascii="Times New Roman" w:eastAsia="MS Mincho" w:hAnsi="Times New Roman" w:cs="Times New Roman"/>
          <w:sz w:val="28"/>
          <w:szCs w:val="28"/>
        </w:rPr>
        <w:t xml:space="preserve"> </w:t>
      </w:r>
    </w:p>
    <w:p w:rsidR="00AA55E5" w:rsidRPr="008B6D62" w:rsidRDefault="00AA55E5" w:rsidP="00AA55E5">
      <w:pPr>
        <w:pStyle w:val="a6"/>
        <w:suppressAutoHyphens/>
        <w:spacing w:after="0"/>
        <w:ind w:left="0" w:firstLine="360"/>
        <w:jc w:val="both"/>
        <w:rPr>
          <w:rFonts w:ascii="Times New Roman" w:hAnsi="Times New Roman" w:cs="Times New Roman"/>
          <w:sz w:val="28"/>
          <w:szCs w:val="28"/>
        </w:rPr>
      </w:pPr>
      <w:r w:rsidRPr="008B6D62">
        <w:rPr>
          <w:rFonts w:ascii="Times New Roman" w:hAnsi="Times New Roman" w:cs="Times New Roman"/>
          <w:sz w:val="28"/>
          <w:szCs w:val="28"/>
        </w:rPr>
        <w:t>- обеспечение управления МЗ ТП РСЧС , силами и средствами ГО;</w:t>
      </w:r>
    </w:p>
    <w:p w:rsidR="00AA55E5" w:rsidRPr="008B6D62" w:rsidRDefault="00AA55E5" w:rsidP="00AA55E5">
      <w:pPr>
        <w:pStyle w:val="a6"/>
        <w:suppressAutoHyphens/>
        <w:spacing w:after="0"/>
        <w:ind w:left="0" w:firstLine="360"/>
        <w:jc w:val="both"/>
        <w:rPr>
          <w:rFonts w:ascii="Times New Roman" w:hAnsi="Times New Roman" w:cs="Times New Roman"/>
          <w:sz w:val="28"/>
          <w:szCs w:val="28"/>
        </w:rPr>
      </w:pPr>
      <w:r w:rsidRPr="008B6D62">
        <w:rPr>
          <w:rFonts w:ascii="Times New Roman" w:hAnsi="Times New Roman" w:cs="Times New Roman"/>
          <w:sz w:val="28"/>
          <w:szCs w:val="28"/>
        </w:rPr>
        <w:t>- обеспечение вызова экстренных оперативных служб по единому номеру «112»;</w:t>
      </w:r>
    </w:p>
    <w:p w:rsidR="00AA55E5" w:rsidRPr="008B6D62" w:rsidRDefault="00AA55E5" w:rsidP="00AA55E5">
      <w:pPr>
        <w:tabs>
          <w:tab w:val="left" w:pos="213"/>
        </w:tabs>
        <w:suppressAutoHyphens/>
        <w:spacing w:after="0" w:line="240" w:lineRule="auto"/>
        <w:ind w:left="34"/>
        <w:jc w:val="both"/>
        <w:rPr>
          <w:rFonts w:ascii="Times New Roman" w:hAnsi="Times New Roman" w:cs="Times New Roman"/>
          <w:sz w:val="28"/>
          <w:szCs w:val="28"/>
        </w:rPr>
      </w:pPr>
      <w:r w:rsidRPr="008B6D62">
        <w:rPr>
          <w:rFonts w:ascii="Times New Roman" w:hAnsi="Times New Roman" w:cs="Times New Roman"/>
          <w:sz w:val="28"/>
          <w:szCs w:val="28"/>
        </w:rPr>
        <w:tab/>
      </w:r>
      <w:r w:rsidRPr="008B6D62">
        <w:rPr>
          <w:rFonts w:ascii="Times New Roman" w:hAnsi="Times New Roman" w:cs="Times New Roman"/>
          <w:sz w:val="28"/>
          <w:szCs w:val="28"/>
        </w:rPr>
        <w:tab/>
        <w:t>- совершенствование системы экстренного оповещения населения на территории муниципального образования при угрозе и (или) возникновении чрезвычайных ситуаций.</w:t>
      </w:r>
    </w:p>
    <w:p w:rsidR="00AA55E5" w:rsidRPr="008B6D62" w:rsidRDefault="00AA55E5" w:rsidP="00AA55E5">
      <w:pPr>
        <w:suppressAutoHyphens/>
        <w:spacing w:after="0"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Основными показателями достижения целей подпрограммы являются:</w:t>
      </w:r>
    </w:p>
    <w:p w:rsidR="00AA55E5" w:rsidRPr="00BB3641" w:rsidRDefault="00AA55E5" w:rsidP="00AA55E5">
      <w:pPr>
        <w:spacing w:after="0" w:line="240" w:lineRule="auto"/>
        <w:ind w:firstLine="708"/>
        <w:jc w:val="both"/>
        <w:rPr>
          <w:rFonts w:ascii="Times New Roman" w:hAnsi="Times New Roman" w:cs="Times New Roman"/>
          <w:sz w:val="28"/>
          <w:szCs w:val="28"/>
        </w:rPr>
      </w:pPr>
      <w:r w:rsidRPr="00BB3641">
        <w:rPr>
          <w:rFonts w:ascii="Times New Roman" w:hAnsi="Times New Roman" w:cs="Times New Roman"/>
          <w:sz w:val="28"/>
          <w:szCs w:val="28"/>
        </w:rPr>
        <w:t xml:space="preserve">- увеличение количества до </w:t>
      </w:r>
      <w:r w:rsidR="00330FE4" w:rsidRPr="00BB3641">
        <w:rPr>
          <w:rFonts w:ascii="Times New Roman" w:hAnsi="Times New Roman" w:cs="Times New Roman"/>
          <w:sz w:val="28"/>
          <w:szCs w:val="28"/>
        </w:rPr>
        <w:t>63</w:t>
      </w:r>
      <w:r w:rsidRPr="00BB3641">
        <w:rPr>
          <w:rFonts w:ascii="Times New Roman" w:hAnsi="Times New Roman" w:cs="Times New Roman"/>
          <w:sz w:val="28"/>
          <w:szCs w:val="28"/>
        </w:rPr>
        <w:t xml:space="preserve"> населенных пунктов муниципального образования обеспеченных элементами системы экстренного оповещенного населения;</w:t>
      </w:r>
    </w:p>
    <w:p w:rsidR="00AA55E5" w:rsidRPr="00BB3641" w:rsidRDefault="00AA55E5" w:rsidP="00AA55E5">
      <w:pPr>
        <w:spacing w:after="0" w:line="240" w:lineRule="auto"/>
        <w:ind w:firstLine="708"/>
        <w:jc w:val="both"/>
        <w:rPr>
          <w:rFonts w:ascii="Times New Roman" w:hAnsi="Times New Roman" w:cs="Times New Roman"/>
          <w:sz w:val="28"/>
          <w:szCs w:val="28"/>
        </w:rPr>
      </w:pPr>
      <w:r w:rsidRPr="00BB3641">
        <w:rPr>
          <w:rFonts w:ascii="Times New Roman" w:hAnsi="Times New Roman" w:cs="Times New Roman"/>
          <w:sz w:val="28"/>
          <w:szCs w:val="28"/>
        </w:rPr>
        <w:t xml:space="preserve">- увеличение до </w:t>
      </w:r>
      <w:r w:rsidR="00D926F5" w:rsidRPr="00BB3641">
        <w:rPr>
          <w:rFonts w:ascii="Times New Roman" w:hAnsi="Times New Roman" w:cs="Times New Roman"/>
          <w:sz w:val="28"/>
          <w:szCs w:val="28"/>
        </w:rPr>
        <w:t>25</w:t>
      </w:r>
      <w:r w:rsidRPr="00BB3641">
        <w:rPr>
          <w:rFonts w:ascii="Times New Roman" w:hAnsi="Times New Roman" w:cs="Times New Roman"/>
          <w:sz w:val="28"/>
          <w:szCs w:val="28"/>
        </w:rPr>
        <w:t xml:space="preserve"> шт. уличных громкоговорителей установленных на  территории г. Новомосковск;</w:t>
      </w:r>
    </w:p>
    <w:p w:rsidR="00AA55E5" w:rsidRPr="00BB3641" w:rsidRDefault="00AA55E5" w:rsidP="00AA55E5">
      <w:pPr>
        <w:tabs>
          <w:tab w:val="left" w:pos="0"/>
        </w:tabs>
        <w:suppressAutoHyphens/>
        <w:spacing w:after="0" w:line="240" w:lineRule="auto"/>
        <w:jc w:val="both"/>
        <w:rPr>
          <w:rFonts w:ascii="Times New Roman" w:hAnsi="Times New Roman" w:cs="Times New Roman"/>
          <w:sz w:val="28"/>
          <w:szCs w:val="28"/>
        </w:rPr>
      </w:pPr>
      <w:r w:rsidRPr="00BB3641">
        <w:rPr>
          <w:rFonts w:ascii="Times New Roman" w:hAnsi="Times New Roman" w:cs="Times New Roman"/>
          <w:sz w:val="28"/>
          <w:szCs w:val="28"/>
        </w:rPr>
        <w:tab/>
        <w:t xml:space="preserve">- увеличение до </w:t>
      </w:r>
      <w:r w:rsidR="00D926F5" w:rsidRPr="00BB3641">
        <w:rPr>
          <w:rFonts w:ascii="Times New Roman" w:hAnsi="Times New Roman" w:cs="Times New Roman"/>
          <w:sz w:val="28"/>
          <w:szCs w:val="28"/>
        </w:rPr>
        <w:t>100</w:t>
      </w:r>
      <w:r w:rsidRPr="00BB3641">
        <w:rPr>
          <w:rFonts w:ascii="Times New Roman" w:hAnsi="Times New Roman" w:cs="Times New Roman"/>
          <w:sz w:val="28"/>
          <w:szCs w:val="28"/>
        </w:rPr>
        <w:t xml:space="preserve"> шт. домофонов, оборудованных системой оповещения.</w:t>
      </w:r>
    </w:p>
    <w:p w:rsidR="00AA55E5" w:rsidRPr="008B6D62" w:rsidRDefault="00AA55E5" w:rsidP="00AA55E5">
      <w:pPr>
        <w:suppressAutoHyphens/>
        <w:spacing w:after="0" w:line="240" w:lineRule="auto"/>
        <w:ind w:firstLine="709"/>
        <w:jc w:val="both"/>
        <w:rPr>
          <w:rFonts w:ascii="Times New Roman" w:hAnsi="Times New Roman" w:cs="Times New Roman"/>
          <w:sz w:val="28"/>
          <w:szCs w:val="28"/>
        </w:rPr>
      </w:pPr>
      <w:r w:rsidRPr="00BB3641">
        <w:rPr>
          <w:rFonts w:ascii="Times New Roman" w:hAnsi="Times New Roman" w:cs="Times New Roman"/>
          <w:sz w:val="28"/>
          <w:szCs w:val="28"/>
        </w:rPr>
        <w:t>Основным ожидаемым конечным результатом подпрограммы является</w:t>
      </w:r>
      <w:r w:rsidRPr="008B6D62">
        <w:rPr>
          <w:rFonts w:ascii="Times New Roman" w:hAnsi="Times New Roman" w:cs="Times New Roman"/>
          <w:sz w:val="28"/>
          <w:szCs w:val="28"/>
        </w:rPr>
        <w:t xml:space="preserve"> обеспечение средствами оповещения и информирования населенных пунктов,  обеспечение функционирования системы вызова экстренных оперативных служб по единому номеру «112».</w:t>
      </w:r>
    </w:p>
    <w:p w:rsidR="00AA55E5" w:rsidRPr="008B6D62" w:rsidRDefault="00AA55E5" w:rsidP="00BB3641">
      <w:pPr>
        <w:spacing w:after="0" w:line="240" w:lineRule="auto"/>
        <w:ind w:firstLine="708"/>
        <w:jc w:val="both"/>
        <w:rPr>
          <w:rFonts w:ascii="Times New Roman" w:hAnsi="Times New Roman" w:cs="Times New Roman"/>
          <w:sz w:val="28"/>
          <w:szCs w:val="28"/>
        </w:rPr>
      </w:pPr>
      <w:r w:rsidRPr="008B6D62">
        <w:rPr>
          <w:rFonts w:ascii="Times New Roman" w:hAnsi="Times New Roman" w:cs="Times New Roman"/>
          <w:sz w:val="28"/>
          <w:szCs w:val="28"/>
        </w:rPr>
        <w:t>Срок реализации подпрограммы - 2018 год. Контрольные этапы реализации подпрограммы каждый календарный год. Реализация программы проходит в пять этапов:</w:t>
      </w:r>
      <w:r w:rsidR="00BB3641">
        <w:rPr>
          <w:rFonts w:ascii="Times New Roman" w:hAnsi="Times New Roman" w:cs="Times New Roman"/>
          <w:sz w:val="28"/>
          <w:szCs w:val="28"/>
        </w:rPr>
        <w:t xml:space="preserve"> </w:t>
      </w:r>
      <w:r w:rsidRPr="008B6D62">
        <w:rPr>
          <w:rFonts w:ascii="Times New Roman" w:hAnsi="Times New Roman" w:cs="Times New Roman"/>
          <w:sz w:val="28"/>
          <w:szCs w:val="28"/>
          <w:lang w:val="en-US"/>
        </w:rPr>
        <w:t>I</w:t>
      </w:r>
      <w:r w:rsidRPr="008B6D62">
        <w:rPr>
          <w:rFonts w:ascii="Times New Roman" w:hAnsi="Times New Roman" w:cs="Times New Roman"/>
          <w:sz w:val="28"/>
          <w:szCs w:val="28"/>
        </w:rPr>
        <w:t xml:space="preserve"> этап – 2014 год;</w:t>
      </w:r>
      <w:r w:rsidR="00BB3641">
        <w:rPr>
          <w:rFonts w:ascii="Times New Roman" w:hAnsi="Times New Roman" w:cs="Times New Roman"/>
          <w:sz w:val="28"/>
          <w:szCs w:val="28"/>
        </w:rPr>
        <w:t xml:space="preserve"> </w:t>
      </w:r>
      <w:r w:rsidRPr="008B6D62">
        <w:rPr>
          <w:rFonts w:ascii="Times New Roman" w:hAnsi="Times New Roman" w:cs="Times New Roman"/>
          <w:sz w:val="28"/>
          <w:szCs w:val="28"/>
          <w:lang w:val="en-US"/>
        </w:rPr>
        <w:t>II</w:t>
      </w:r>
      <w:r w:rsidRPr="008B6D62">
        <w:rPr>
          <w:rFonts w:ascii="Times New Roman" w:hAnsi="Times New Roman" w:cs="Times New Roman"/>
          <w:sz w:val="28"/>
          <w:szCs w:val="28"/>
        </w:rPr>
        <w:t xml:space="preserve"> этап – 2015 год;</w:t>
      </w:r>
      <w:r w:rsidR="00BB3641">
        <w:rPr>
          <w:rFonts w:ascii="Times New Roman" w:hAnsi="Times New Roman" w:cs="Times New Roman"/>
          <w:sz w:val="28"/>
          <w:szCs w:val="28"/>
        </w:rPr>
        <w:t xml:space="preserve"> </w:t>
      </w:r>
      <w:r w:rsidRPr="008B6D62">
        <w:rPr>
          <w:rFonts w:ascii="Times New Roman" w:hAnsi="Times New Roman" w:cs="Times New Roman"/>
          <w:sz w:val="28"/>
          <w:szCs w:val="28"/>
          <w:lang w:val="en-US"/>
        </w:rPr>
        <w:t>III</w:t>
      </w:r>
      <w:r w:rsidRPr="008B6D62">
        <w:rPr>
          <w:rFonts w:ascii="Times New Roman" w:hAnsi="Times New Roman" w:cs="Times New Roman"/>
          <w:sz w:val="28"/>
          <w:szCs w:val="28"/>
        </w:rPr>
        <w:t xml:space="preserve"> этап – 2016 год;</w:t>
      </w:r>
      <w:r w:rsidR="00BB3641">
        <w:rPr>
          <w:rFonts w:ascii="Times New Roman" w:hAnsi="Times New Roman" w:cs="Times New Roman"/>
          <w:sz w:val="28"/>
          <w:szCs w:val="28"/>
        </w:rPr>
        <w:t xml:space="preserve"> </w:t>
      </w:r>
      <w:r w:rsidRPr="008B6D62">
        <w:rPr>
          <w:rFonts w:ascii="Times New Roman" w:hAnsi="Times New Roman" w:cs="Times New Roman"/>
          <w:sz w:val="28"/>
          <w:szCs w:val="28"/>
          <w:lang w:val="en-US"/>
        </w:rPr>
        <w:t>IV</w:t>
      </w:r>
      <w:r w:rsidRPr="008B6D62">
        <w:rPr>
          <w:rFonts w:ascii="Times New Roman" w:hAnsi="Times New Roman" w:cs="Times New Roman"/>
          <w:sz w:val="28"/>
          <w:szCs w:val="28"/>
        </w:rPr>
        <w:t xml:space="preserve"> этап – 2017 год;</w:t>
      </w:r>
      <w:r w:rsidR="00BB3641">
        <w:rPr>
          <w:rFonts w:ascii="Times New Roman" w:hAnsi="Times New Roman" w:cs="Times New Roman"/>
          <w:sz w:val="28"/>
          <w:szCs w:val="28"/>
        </w:rPr>
        <w:t xml:space="preserve"> </w:t>
      </w:r>
      <w:r w:rsidRPr="008B6D62">
        <w:rPr>
          <w:rFonts w:ascii="Times New Roman" w:hAnsi="Times New Roman" w:cs="Times New Roman"/>
          <w:sz w:val="28"/>
          <w:szCs w:val="28"/>
          <w:lang w:val="en-US"/>
        </w:rPr>
        <w:t>V</w:t>
      </w:r>
      <w:r w:rsidRPr="008B6D62">
        <w:rPr>
          <w:rFonts w:ascii="Times New Roman" w:hAnsi="Times New Roman" w:cs="Times New Roman"/>
          <w:sz w:val="28"/>
          <w:szCs w:val="28"/>
        </w:rPr>
        <w:t xml:space="preserve"> этап – 2018 год.</w:t>
      </w:r>
    </w:p>
    <w:p w:rsidR="00AA55E5" w:rsidRPr="008B6D62" w:rsidRDefault="00AA55E5" w:rsidP="00AA55E5">
      <w:pPr>
        <w:pStyle w:val="a3"/>
        <w:suppressAutoHyphens/>
        <w:jc w:val="both"/>
        <w:rPr>
          <w:sz w:val="28"/>
          <w:szCs w:val="28"/>
        </w:rPr>
      </w:pPr>
    </w:p>
    <w:p w:rsidR="00AA55E5" w:rsidRPr="005344B5" w:rsidRDefault="00AA55E5" w:rsidP="00AA55E5">
      <w:pPr>
        <w:pStyle w:val="a3"/>
        <w:ind w:firstLine="709"/>
        <w:jc w:val="center"/>
        <w:rPr>
          <w:b w:val="0"/>
          <w:sz w:val="28"/>
          <w:szCs w:val="28"/>
        </w:rPr>
      </w:pPr>
      <w:r w:rsidRPr="005344B5">
        <w:rPr>
          <w:sz w:val="28"/>
          <w:szCs w:val="28"/>
        </w:rPr>
        <w:t xml:space="preserve">3. </w:t>
      </w:r>
      <w:r w:rsidRPr="005344B5">
        <w:rPr>
          <w:rFonts w:asciiTheme="minorHAnsi" w:hAnsiTheme="minorHAnsi"/>
          <w:sz w:val="28"/>
          <w:szCs w:val="28"/>
        </w:rPr>
        <w:t xml:space="preserve"> </w:t>
      </w:r>
      <w:r w:rsidRPr="005344B5">
        <w:rPr>
          <w:sz w:val="28"/>
          <w:szCs w:val="28"/>
        </w:rPr>
        <w:t>Характеристика основных мероприятий подпрограммы</w:t>
      </w:r>
    </w:p>
    <w:p w:rsidR="00AA55E5" w:rsidRPr="008B6D62" w:rsidRDefault="00AA55E5" w:rsidP="00AA55E5">
      <w:pPr>
        <w:pStyle w:val="a3"/>
        <w:ind w:left="1416"/>
        <w:jc w:val="center"/>
        <w:rPr>
          <w:b w:val="0"/>
          <w:bCs/>
          <w:sz w:val="28"/>
          <w:szCs w:val="28"/>
        </w:rPr>
      </w:pPr>
    </w:p>
    <w:p w:rsidR="00AA55E5" w:rsidRPr="00AA55E5" w:rsidRDefault="00AA55E5" w:rsidP="00AA55E5">
      <w:pPr>
        <w:pStyle w:val="a5"/>
        <w:spacing w:after="0" w:line="240" w:lineRule="auto"/>
        <w:ind w:left="0" w:firstLine="709"/>
        <w:jc w:val="both"/>
        <w:rPr>
          <w:rFonts w:ascii="Times New Roman" w:eastAsia="MS Mincho" w:hAnsi="Times New Roman" w:cs="Times New Roman"/>
          <w:sz w:val="28"/>
          <w:szCs w:val="28"/>
          <w:lang w:eastAsia="ja-JP"/>
        </w:rPr>
      </w:pPr>
      <w:r w:rsidRPr="00AA55E5">
        <w:rPr>
          <w:rFonts w:ascii="Times New Roman" w:eastAsia="MS Mincho" w:hAnsi="Times New Roman" w:cs="Times New Roman"/>
          <w:sz w:val="28"/>
          <w:szCs w:val="28"/>
          <w:lang w:eastAsia="ja-JP"/>
        </w:rPr>
        <w:t>Подпрограмма направлена на совершенствование системы экстренного реагирования на сообщения о чрезвычайных ситуациях, снижение рисков чрезвычайных ситуаций, повышение защиты населения и территорий муниципального образования от угроз военного времени, природного и техногенного характера, обеспечение безопасности людей и обеспечение вызова экстренных оперативных служб по единому номеру «112».</w:t>
      </w:r>
    </w:p>
    <w:p w:rsidR="00AA55E5" w:rsidRDefault="00AA55E5" w:rsidP="00AA55E5">
      <w:pPr>
        <w:pStyle w:val="a5"/>
        <w:spacing w:after="0" w:line="240" w:lineRule="auto"/>
        <w:ind w:left="0" w:firstLine="709"/>
        <w:jc w:val="both"/>
        <w:rPr>
          <w:rFonts w:eastAsia="MS Mincho"/>
          <w:sz w:val="28"/>
          <w:szCs w:val="28"/>
          <w:lang w:eastAsia="ja-JP"/>
        </w:rPr>
      </w:pPr>
    </w:p>
    <w:tbl>
      <w:tblPr>
        <w:tblW w:w="13295" w:type="dxa"/>
        <w:tblLook w:val="04A0"/>
      </w:tblPr>
      <w:tblGrid>
        <w:gridCol w:w="520"/>
        <w:gridCol w:w="2660"/>
        <w:gridCol w:w="1950"/>
        <w:gridCol w:w="1287"/>
        <w:gridCol w:w="1287"/>
        <w:gridCol w:w="2307"/>
        <w:gridCol w:w="3013"/>
        <w:gridCol w:w="271"/>
      </w:tblGrid>
      <w:tr w:rsidR="00AA55E5" w:rsidRPr="00C073D4" w:rsidTr="006A5F67">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5E5" w:rsidRPr="00C073D4" w:rsidRDefault="00AA55E5" w:rsidP="00AA55E5">
            <w:pPr>
              <w:spacing w:after="0" w:line="240" w:lineRule="auto"/>
              <w:jc w:val="center"/>
              <w:rPr>
                <w:rFonts w:ascii="Times New Roman" w:hAnsi="Times New Roman" w:cs="Times New Roman"/>
              </w:rPr>
            </w:pPr>
            <w:r w:rsidRPr="00C073D4">
              <w:rPr>
                <w:rFonts w:ascii="Times New Roman" w:hAnsi="Times New Roman" w:cs="Times New Roman"/>
              </w:rPr>
              <w:t>№</w:t>
            </w:r>
            <w:r w:rsidRPr="00C073D4">
              <w:rPr>
                <w:rFonts w:ascii="Times New Roman" w:hAnsi="Times New Roman" w:cs="Times New Roman"/>
              </w:rPr>
              <w:br/>
              <w:t>п/п</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5E5" w:rsidRPr="00C073D4" w:rsidRDefault="00AA55E5" w:rsidP="006A5F67">
            <w:pPr>
              <w:spacing w:after="0" w:line="240" w:lineRule="auto"/>
              <w:jc w:val="center"/>
              <w:rPr>
                <w:rFonts w:ascii="Times New Roman" w:hAnsi="Times New Roman" w:cs="Times New Roman"/>
              </w:rPr>
            </w:pPr>
            <w:r w:rsidRPr="00C073D4">
              <w:rPr>
                <w:rFonts w:ascii="Times New Roman" w:hAnsi="Times New Roman" w:cs="Times New Roman"/>
              </w:rPr>
              <w:t>Наименование  основного мероприятия</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5E5" w:rsidRPr="00C073D4" w:rsidRDefault="00AA55E5" w:rsidP="006A5F67">
            <w:pPr>
              <w:spacing w:after="0" w:line="240" w:lineRule="auto"/>
              <w:jc w:val="center"/>
              <w:rPr>
                <w:rFonts w:ascii="Times New Roman" w:hAnsi="Times New Roman" w:cs="Times New Roman"/>
              </w:rPr>
            </w:pPr>
            <w:r w:rsidRPr="00C073D4">
              <w:rPr>
                <w:rFonts w:ascii="Times New Roman" w:hAnsi="Times New Roman" w:cs="Times New Roman"/>
              </w:rPr>
              <w:t>Ответственный исполнитель,</w:t>
            </w:r>
          </w:p>
          <w:p w:rsidR="00AA55E5" w:rsidRPr="00C073D4" w:rsidRDefault="00AA55E5" w:rsidP="006A5F67">
            <w:pPr>
              <w:spacing w:after="0" w:line="240" w:lineRule="auto"/>
              <w:jc w:val="center"/>
              <w:rPr>
                <w:rFonts w:ascii="Times New Roman" w:hAnsi="Times New Roman" w:cs="Times New Roman"/>
              </w:rPr>
            </w:pPr>
            <w:r w:rsidRPr="00C073D4">
              <w:rPr>
                <w:rFonts w:ascii="Times New Roman" w:hAnsi="Times New Roman" w:cs="Times New Roman"/>
              </w:rPr>
              <w:t>соисполнители,</w:t>
            </w:r>
          </w:p>
          <w:p w:rsidR="00AA55E5" w:rsidRPr="00C073D4" w:rsidRDefault="00AA55E5" w:rsidP="006A5F67">
            <w:pPr>
              <w:spacing w:after="0" w:line="240" w:lineRule="auto"/>
              <w:jc w:val="center"/>
              <w:rPr>
                <w:rFonts w:ascii="Times New Roman" w:hAnsi="Times New Roman" w:cs="Times New Roman"/>
              </w:rPr>
            </w:pPr>
            <w:r w:rsidRPr="00C073D4">
              <w:rPr>
                <w:rFonts w:ascii="Times New Roman" w:hAnsi="Times New Roman" w:cs="Times New Roman"/>
              </w:rPr>
              <w:t>исполнители</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AA55E5" w:rsidRPr="00C073D4" w:rsidRDefault="00AA55E5" w:rsidP="006A5F67">
            <w:pPr>
              <w:spacing w:after="0" w:line="240" w:lineRule="auto"/>
              <w:jc w:val="center"/>
              <w:rPr>
                <w:rFonts w:ascii="Times New Roman" w:hAnsi="Times New Roman" w:cs="Times New Roman"/>
              </w:rPr>
            </w:pPr>
            <w:r w:rsidRPr="00C073D4">
              <w:rPr>
                <w:rFonts w:ascii="Times New Roman" w:hAnsi="Times New Roman" w:cs="Times New Roman"/>
              </w:rPr>
              <w:t>Срок</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5E5" w:rsidRPr="00C073D4" w:rsidRDefault="00AA55E5" w:rsidP="006A5F67">
            <w:pPr>
              <w:spacing w:after="0" w:line="240" w:lineRule="auto"/>
              <w:jc w:val="center"/>
              <w:rPr>
                <w:rFonts w:ascii="Times New Roman" w:hAnsi="Times New Roman" w:cs="Times New Roman"/>
              </w:rPr>
            </w:pPr>
            <w:r w:rsidRPr="00C073D4">
              <w:rPr>
                <w:rFonts w:ascii="Times New Roman" w:hAnsi="Times New Roman" w:cs="Times New Roman"/>
              </w:rPr>
              <w:t>Ожидаемый непосредственный результат</w:t>
            </w:r>
            <w:r w:rsidRPr="00C073D4">
              <w:rPr>
                <w:rFonts w:ascii="Times New Roman" w:hAnsi="Times New Roman" w:cs="Times New Roman"/>
              </w:rPr>
              <w:br/>
              <w:t>(краткое описание)</w:t>
            </w:r>
          </w:p>
        </w:tc>
        <w:tc>
          <w:tcPr>
            <w:tcW w:w="3013" w:type="dxa"/>
            <w:vMerge w:val="restart"/>
            <w:tcBorders>
              <w:top w:val="nil"/>
              <w:left w:val="nil"/>
              <w:bottom w:val="nil"/>
              <w:right w:val="nil"/>
            </w:tcBorders>
            <w:shd w:val="clear" w:color="auto" w:fill="auto"/>
            <w:hideMark/>
          </w:tcPr>
          <w:p w:rsidR="00AA55E5" w:rsidRPr="00C073D4" w:rsidRDefault="00AA55E5" w:rsidP="006A5F67">
            <w:pPr>
              <w:spacing w:after="0" w:line="240" w:lineRule="auto"/>
              <w:jc w:val="center"/>
              <w:rPr>
                <w:rFonts w:ascii="Times New Roman" w:hAnsi="Times New Roman" w:cs="Times New Roman"/>
              </w:rPr>
            </w:pPr>
          </w:p>
        </w:tc>
        <w:tc>
          <w:tcPr>
            <w:tcW w:w="271" w:type="dxa"/>
            <w:vMerge w:val="restart"/>
            <w:tcBorders>
              <w:top w:val="nil"/>
              <w:left w:val="nil"/>
              <w:bottom w:val="nil"/>
              <w:right w:val="nil"/>
            </w:tcBorders>
            <w:shd w:val="clear" w:color="auto" w:fill="auto"/>
            <w:hideMark/>
          </w:tcPr>
          <w:p w:rsidR="00AA55E5" w:rsidRPr="00C073D4" w:rsidRDefault="00AA55E5" w:rsidP="006A5F67">
            <w:pPr>
              <w:spacing w:after="0" w:line="240" w:lineRule="auto"/>
              <w:jc w:val="center"/>
              <w:rPr>
                <w:rFonts w:ascii="Times New Roman" w:hAnsi="Times New Roman" w:cs="Times New Roman"/>
              </w:rPr>
            </w:pPr>
          </w:p>
        </w:tc>
      </w:tr>
      <w:tr w:rsidR="00AA55E5" w:rsidRPr="00C073D4" w:rsidTr="006A5F67">
        <w:trPr>
          <w:trHeight w:val="132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AA55E5" w:rsidRPr="00C073D4" w:rsidRDefault="00AA55E5" w:rsidP="006A5F67">
            <w:pPr>
              <w:spacing w:after="0" w:line="240" w:lineRule="auto"/>
              <w:jc w:val="center"/>
              <w:rPr>
                <w:rFonts w:ascii="Times New Roman" w:hAnsi="Times New Roman" w:cs="Times New Roman"/>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AA55E5" w:rsidRPr="00C073D4" w:rsidRDefault="00AA55E5" w:rsidP="006A5F67">
            <w:pPr>
              <w:spacing w:after="0" w:line="240" w:lineRule="auto"/>
              <w:jc w:val="center"/>
              <w:rPr>
                <w:rFonts w:ascii="Times New Roman" w:hAnsi="Times New Roman" w:cs="Times New Roman"/>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AA55E5" w:rsidRPr="00C073D4" w:rsidRDefault="00AA55E5" w:rsidP="006A5F67">
            <w:pPr>
              <w:spacing w:after="0" w:line="240" w:lineRule="auto"/>
              <w:jc w:val="center"/>
              <w:rPr>
                <w:rFonts w:ascii="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AA55E5" w:rsidRPr="00C073D4" w:rsidRDefault="00AA55E5" w:rsidP="006A5F67">
            <w:pPr>
              <w:spacing w:after="0" w:line="240" w:lineRule="auto"/>
              <w:jc w:val="center"/>
              <w:rPr>
                <w:rFonts w:ascii="Times New Roman" w:hAnsi="Times New Roman" w:cs="Times New Roman"/>
              </w:rPr>
            </w:pPr>
            <w:r w:rsidRPr="00C073D4">
              <w:rPr>
                <w:rFonts w:ascii="Times New Roman" w:hAnsi="Times New Roman" w:cs="Times New Roman"/>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AA55E5" w:rsidRPr="00C073D4" w:rsidRDefault="00AA55E5" w:rsidP="006A5F67">
            <w:pPr>
              <w:spacing w:after="0" w:line="240" w:lineRule="auto"/>
              <w:jc w:val="center"/>
              <w:rPr>
                <w:rFonts w:ascii="Times New Roman" w:hAnsi="Times New Roman" w:cs="Times New Roman"/>
              </w:rPr>
            </w:pPr>
            <w:r w:rsidRPr="00C073D4">
              <w:rPr>
                <w:rFonts w:ascii="Times New Roman" w:hAnsi="Times New Roman" w:cs="Times New Roman"/>
              </w:rPr>
              <w:t>окончания реализации</w:t>
            </w: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AA55E5" w:rsidRPr="00C073D4" w:rsidRDefault="00AA55E5" w:rsidP="006A5F67">
            <w:pPr>
              <w:spacing w:after="0" w:line="240" w:lineRule="auto"/>
              <w:jc w:val="center"/>
              <w:rPr>
                <w:rFonts w:ascii="Times New Roman" w:hAnsi="Times New Roman" w:cs="Times New Roman"/>
              </w:rPr>
            </w:pPr>
          </w:p>
        </w:tc>
        <w:tc>
          <w:tcPr>
            <w:tcW w:w="3013" w:type="dxa"/>
            <w:vMerge/>
            <w:tcBorders>
              <w:top w:val="nil"/>
              <w:left w:val="nil"/>
              <w:bottom w:val="nil"/>
              <w:right w:val="nil"/>
            </w:tcBorders>
            <w:vAlign w:val="center"/>
            <w:hideMark/>
          </w:tcPr>
          <w:p w:rsidR="00AA55E5" w:rsidRPr="00C073D4" w:rsidRDefault="00AA55E5" w:rsidP="006A5F67">
            <w:pPr>
              <w:spacing w:after="0" w:line="240" w:lineRule="auto"/>
              <w:rPr>
                <w:rFonts w:ascii="Times New Roman" w:hAnsi="Times New Roman" w:cs="Times New Roman"/>
              </w:rPr>
            </w:pPr>
          </w:p>
        </w:tc>
        <w:tc>
          <w:tcPr>
            <w:tcW w:w="271" w:type="dxa"/>
            <w:vMerge/>
            <w:tcBorders>
              <w:top w:val="nil"/>
              <w:left w:val="nil"/>
              <w:bottom w:val="nil"/>
              <w:right w:val="nil"/>
            </w:tcBorders>
            <w:vAlign w:val="center"/>
            <w:hideMark/>
          </w:tcPr>
          <w:p w:rsidR="00AA55E5" w:rsidRPr="00C073D4" w:rsidRDefault="00AA55E5" w:rsidP="006A5F67">
            <w:pPr>
              <w:spacing w:after="0" w:line="240" w:lineRule="auto"/>
              <w:rPr>
                <w:rFonts w:ascii="Times New Roman" w:hAnsi="Times New Roman" w:cs="Times New Roman"/>
              </w:rPr>
            </w:pPr>
          </w:p>
        </w:tc>
      </w:tr>
      <w:tr w:rsidR="00AA55E5" w:rsidRPr="00C073D4"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A55E5" w:rsidRPr="00C073D4" w:rsidRDefault="00AA55E5" w:rsidP="006A5F67">
            <w:pPr>
              <w:spacing w:after="0" w:line="240" w:lineRule="auto"/>
              <w:jc w:val="center"/>
              <w:rPr>
                <w:rFonts w:ascii="Times New Roman" w:hAnsi="Times New Roman" w:cs="Times New Roman"/>
              </w:rPr>
            </w:pPr>
            <w:r w:rsidRPr="00C073D4">
              <w:rPr>
                <w:rFonts w:ascii="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vAlign w:val="center"/>
            <w:hideMark/>
          </w:tcPr>
          <w:p w:rsidR="00AA55E5" w:rsidRPr="00C073D4" w:rsidRDefault="00AA55E5" w:rsidP="006A5F67">
            <w:pPr>
              <w:spacing w:after="0" w:line="240" w:lineRule="auto"/>
              <w:ind w:right="-1"/>
              <w:jc w:val="center"/>
              <w:rPr>
                <w:rFonts w:ascii="Times New Roman" w:hAnsi="Times New Roman" w:cs="Times New Roman"/>
              </w:rPr>
            </w:pPr>
            <w:r w:rsidRPr="00C073D4">
              <w:rPr>
                <w:rFonts w:ascii="Times New Roman" w:hAnsi="Times New Roman" w:cs="Times New Roman"/>
              </w:rPr>
              <w:t>2</w:t>
            </w:r>
          </w:p>
        </w:tc>
        <w:tc>
          <w:tcPr>
            <w:tcW w:w="1950" w:type="dxa"/>
            <w:tcBorders>
              <w:top w:val="nil"/>
              <w:left w:val="nil"/>
              <w:bottom w:val="single" w:sz="4" w:space="0" w:color="auto"/>
              <w:right w:val="single" w:sz="4" w:space="0" w:color="auto"/>
            </w:tcBorders>
            <w:shd w:val="clear" w:color="auto" w:fill="auto"/>
            <w:noWrap/>
            <w:vAlign w:val="center"/>
            <w:hideMark/>
          </w:tcPr>
          <w:p w:rsidR="00AA55E5" w:rsidRPr="00C073D4" w:rsidRDefault="00AA55E5" w:rsidP="006A5F67">
            <w:pPr>
              <w:spacing w:after="0" w:line="240" w:lineRule="auto"/>
              <w:ind w:right="-1"/>
              <w:jc w:val="center"/>
              <w:rPr>
                <w:rFonts w:ascii="Times New Roman" w:hAnsi="Times New Roman" w:cs="Times New Roman"/>
              </w:rPr>
            </w:pPr>
            <w:r w:rsidRPr="00C073D4">
              <w:rPr>
                <w:rFonts w:ascii="Times New Roman" w:hAnsi="Times New Roman" w:cs="Times New Roman"/>
              </w:rPr>
              <w:t>3</w:t>
            </w:r>
          </w:p>
        </w:tc>
        <w:tc>
          <w:tcPr>
            <w:tcW w:w="1287" w:type="dxa"/>
            <w:tcBorders>
              <w:top w:val="nil"/>
              <w:left w:val="nil"/>
              <w:bottom w:val="single" w:sz="4" w:space="0" w:color="auto"/>
              <w:right w:val="single" w:sz="4" w:space="0" w:color="auto"/>
            </w:tcBorders>
            <w:shd w:val="clear" w:color="auto" w:fill="auto"/>
            <w:noWrap/>
            <w:vAlign w:val="center"/>
            <w:hideMark/>
          </w:tcPr>
          <w:p w:rsidR="00AA55E5" w:rsidRPr="00C073D4" w:rsidRDefault="00AA55E5" w:rsidP="006A5F67">
            <w:pPr>
              <w:spacing w:after="0" w:line="240" w:lineRule="auto"/>
              <w:ind w:right="-1"/>
              <w:jc w:val="center"/>
              <w:rPr>
                <w:rFonts w:ascii="Times New Roman" w:hAnsi="Times New Roman" w:cs="Times New Roman"/>
              </w:rPr>
            </w:pPr>
            <w:r w:rsidRPr="00C073D4">
              <w:rPr>
                <w:rFonts w:ascii="Times New Roman" w:hAnsi="Times New Roman" w:cs="Times New Roman"/>
              </w:rPr>
              <w:t>4</w:t>
            </w:r>
          </w:p>
        </w:tc>
        <w:tc>
          <w:tcPr>
            <w:tcW w:w="1287" w:type="dxa"/>
            <w:tcBorders>
              <w:top w:val="nil"/>
              <w:left w:val="nil"/>
              <w:bottom w:val="single" w:sz="4" w:space="0" w:color="auto"/>
              <w:right w:val="single" w:sz="4" w:space="0" w:color="auto"/>
            </w:tcBorders>
            <w:shd w:val="clear" w:color="auto" w:fill="auto"/>
            <w:noWrap/>
            <w:vAlign w:val="center"/>
            <w:hideMark/>
          </w:tcPr>
          <w:p w:rsidR="00AA55E5" w:rsidRPr="00C073D4" w:rsidRDefault="00AA55E5" w:rsidP="006A5F67">
            <w:pPr>
              <w:spacing w:after="0" w:line="240" w:lineRule="auto"/>
              <w:ind w:right="-1"/>
              <w:jc w:val="center"/>
              <w:rPr>
                <w:rFonts w:ascii="Times New Roman" w:hAnsi="Times New Roman" w:cs="Times New Roman"/>
              </w:rPr>
            </w:pPr>
            <w:r w:rsidRPr="00C073D4">
              <w:rPr>
                <w:rFonts w:ascii="Times New Roman" w:hAnsi="Times New Roman" w:cs="Times New Roman"/>
              </w:rPr>
              <w:t>5</w:t>
            </w:r>
          </w:p>
        </w:tc>
        <w:tc>
          <w:tcPr>
            <w:tcW w:w="2307" w:type="dxa"/>
            <w:tcBorders>
              <w:top w:val="nil"/>
              <w:left w:val="nil"/>
              <w:bottom w:val="single" w:sz="4" w:space="0" w:color="auto"/>
              <w:right w:val="single" w:sz="4" w:space="0" w:color="auto"/>
            </w:tcBorders>
            <w:shd w:val="clear" w:color="auto" w:fill="auto"/>
            <w:noWrap/>
            <w:vAlign w:val="center"/>
            <w:hideMark/>
          </w:tcPr>
          <w:p w:rsidR="00AA55E5" w:rsidRPr="00C073D4" w:rsidRDefault="00AA55E5" w:rsidP="006A5F67">
            <w:pPr>
              <w:spacing w:after="0" w:line="240" w:lineRule="auto"/>
              <w:ind w:right="-1"/>
              <w:jc w:val="center"/>
              <w:rPr>
                <w:rFonts w:ascii="Times New Roman" w:hAnsi="Times New Roman" w:cs="Times New Roman"/>
              </w:rPr>
            </w:pPr>
            <w:r w:rsidRPr="00C073D4">
              <w:rPr>
                <w:rFonts w:ascii="Times New Roman" w:hAnsi="Times New Roman" w:cs="Times New Roman"/>
              </w:rPr>
              <w:t>6</w:t>
            </w:r>
          </w:p>
        </w:tc>
        <w:tc>
          <w:tcPr>
            <w:tcW w:w="3013" w:type="dxa"/>
            <w:tcBorders>
              <w:top w:val="nil"/>
              <w:left w:val="nil"/>
              <w:bottom w:val="nil"/>
              <w:right w:val="nil"/>
            </w:tcBorders>
            <w:shd w:val="clear" w:color="auto" w:fill="auto"/>
            <w:noWrap/>
            <w:hideMark/>
          </w:tcPr>
          <w:p w:rsidR="00AA55E5" w:rsidRPr="00C073D4" w:rsidRDefault="00AA55E5" w:rsidP="006A5F67">
            <w:pPr>
              <w:spacing w:after="0" w:line="240" w:lineRule="auto"/>
              <w:ind w:right="-1"/>
              <w:jc w:val="center"/>
              <w:rPr>
                <w:rFonts w:ascii="Times New Roman" w:hAnsi="Times New Roman" w:cs="Times New Roman"/>
                <w:b/>
              </w:rPr>
            </w:pPr>
          </w:p>
        </w:tc>
        <w:tc>
          <w:tcPr>
            <w:tcW w:w="271" w:type="dxa"/>
            <w:tcBorders>
              <w:top w:val="nil"/>
              <w:left w:val="nil"/>
              <w:bottom w:val="nil"/>
              <w:right w:val="nil"/>
            </w:tcBorders>
            <w:shd w:val="clear" w:color="auto" w:fill="auto"/>
            <w:noWrap/>
            <w:hideMark/>
          </w:tcPr>
          <w:p w:rsidR="00AA55E5" w:rsidRPr="00C073D4" w:rsidRDefault="00AA55E5" w:rsidP="006A5F67">
            <w:pPr>
              <w:spacing w:after="0" w:line="240" w:lineRule="auto"/>
              <w:jc w:val="center"/>
              <w:rPr>
                <w:rFonts w:ascii="Times New Roman" w:hAnsi="Times New Roman" w:cs="Times New Roman"/>
              </w:rPr>
            </w:pPr>
          </w:p>
        </w:tc>
      </w:tr>
      <w:tr w:rsidR="00BB3641" w:rsidRPr="006F4313" w:rsidTr="00094BC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B3641" w:rsidRPr="006F4313" w:rsidRDefault="00BB3641" w:rsidP="006A5F67">
            <w:pPr>
              <w:spacing w:after="0" w:line="240" w:lineRule="auto"/>
              <w:jc w:val="center"/>
              <w:rPr>
                <w:rFonts w:ascii="Times New Roman" w:hAnsi="Times New Roman" w:cs="Times New Roman"/>
              </w:rPr>
            </w:pPr>
            <w:r>
              <w:rPr>
                <w:rFonts w:ascii="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hideMark/>
          </w:tcPr>
          <w:p w:rsidR="00BB3641" w:rsidRPr="00183452" w:rsidRDefault="00BB3641" w:rsidP="00094BC9">
            <w:pPr>
              <w:spacing w:after="0" w:line="240" w:lineRule="auto"/>
              <w:ind w:right="-1"/>
              <w:jc w:val="both"/>
              <w:rPr>
                <w:rFonts w:ascii="Times New Roman" w:hAnsi="Times New Roman" w:cs="Times New Roman"/>
              </w:rPr>
            </w:pPr>
            <w:r w:rsidRPr="00183452">
              <w:rPr>
                <w:rFonts w:ascii="Times New Roman" w:hAnsi="Times New Roman" w:cs="Times New Roman"/>
              </w:rPr>
              <w:t>Основное мероприятие 1: Организация управления МЗ ТП  РСЧС, силами и средствами гражданской обороны, вызова экстрен</w:t>
            </w:r>
            <w:r>
              <w:rPr>
                <w:rFonts w:ascii="Times New Roman" w:hAnsi="Times New Roman" w:cs="Times New Roman"/>
              </w:rPr>
              <w:t>-</w:t>
            </w:r>
            <w:r w:rsidRPr="00183452">
              <w:rPr>
                <w:rFonts w:ascii="Times New Roman" w:hAnsi="Times New Roman" w:cs="Times New Roman"/>
              </w:rPr>
              <w:t>ных оперативных служб по единому номеру «112», прием и передача сигналов оповещения, сообщений о чрезвы</w:t>
            </w:r>
            <w:r>
              <w:rPr>
                <w:rFonts w:ascii="Times New Roman" w:hAnsi="Times New Roman" w:cs="Times New Roman"/>
              </w:rPr>
              <w:t>-</w:t>
            </w:r>
            <w:r w:rsidRPr="00183452">
              <w:rPr>
                <w:rFonts w:ascii="Times New Roman" w:hAnsi="Times New Roman" w:cs="Times New Roman"/>
              </w:rPr>
              <w:t xml:space="preserve">чайных ситуациях, </w:t>
            </w:r>
            <w:r>
              <w:rPr>
                <w:rFonts w:ascii="Times New Roman" w:hAnsi="Times New Roman" w:cs="Times New Roman"/>
              </w:rPr>
              <w:t>ава-ри</w:t>
            </w:r>
            <w:r w:rsidRPr="00183452">
              <w:rPr>
                <w:rFonts w:ascii="Times New Roman" w:hAnsi="Times New Roman" w:cs="Times New Roman"/>
              </w:rPr>
              <w:t>ях и происшествиях.</w:t>
            </w:r>
          </w:p>
        </w:tc>
        <w:tc>
          <w:tcPr>
            <w:tcW w:w="1950" w:type="dxa"/>
            <w:tcBorders>
              <w:top w:val="nil"/>
              <w:left w:val="nil"/>
              <w:bottom w:val="single" w:sz="4" w:space="0" w:color="auto"/>
              <w:right w:val="single" w:sz="4" w:space="0" w:color="auto"/>
            </w:tcBorders>
            <w:shd w:val="clear" w:color="auto" w:fill="auto"/>
            <w:noWrap/>
            <w:hideMark/>
          </w:tcPr>
          <w:p w:rsidR="00BB3641" w:rsidRPr="00650594" w:rsidRDefault="00BB3641" w:rsidP="009C30CF">
            <w:pPr>
              <w:spacing w:after="0" w:line="240" w:lineRule="auto"/>
              <w:ind w:right="-1"/>
              <w:jc w:val="both"/>
              <w:rPr>
                <w:rFonts w:ascii="Times New Roman" w:hAnsi="Times New Roman" w:cs="Times New Roman"/>
              </w:rPr>
            </w:pPr>
            <w:r w:rsidRPr="00650594">
              <w:rPr>
                <w:rFonts w:ascii="Times New Roman" w:hAnsi="Times New Roman" w:cs="Times New Roman"/>
              </w:rPr>
              <w:t>Муниципальное казённое учреж-дение «Единая де-журно-диспетчер-ская служба г. Новомосковск» (далее – МКУ «ЕДДС г. Ново-московск»)</w:t>
            </w:r>
          </w:p>
        </w:tc>
        <w:tc>
          <w:tcPr>
            <w:tcW w:w="1287" w:type="dxa"/>
            <w:tcBorders>
              <w:top w:val="nil"/>
              <w:left w:val="nil"/>
              <w:bottom w:val="single" w:sz="4" w:space="0" w:color="auto"/>
              <w:right w:val="single" w:sz="4" w:space="0" w:color="auto"/>
            </w:tcBorders>
            <w:shd w:val="clear" w:color="auto" w:fill="auto"/>
            <w:noWrap/>
            <w:vAlign w:val="center"/>
            <w:hideMark/>
          </w:tcPr>
          <w:p w:rsidR="00BB3641" w:rsidRPr="006F4313" w:rsidRDefault="00BB3641" w:rsidP="006A5F67">
            <w:pPr>
              <w:spacing w:after="0" w:line="240" w:lineRule="auto"/>
              <w:ind w:right="-1"/>
              <w:jc w:val="center"/>
              <w:rPr>
                <w:rFonts w:ascii="Times New Roman" w:hAnsi="Times New Roman" w:cs="Times New Roman"/>
              </w:rPr>
            </w:pPr>
            <w:r w:rsidRPr="006F4313">
              <w:rPr>
                <w:rFonts w:ascii="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vAlign w:val="center"/>
            <w:hideMark/>
          </w:tcPr>
          <w:p w:rsidR="00BB3641" w:rsidRPr="006F4313" w:rsidRDefault="00BB3641" w:rsidP="006A5F67">
            <w:pPr>
              <w:spacing w:after="0" w:line="240" w:lineRule="auto"/>
              <w:ind w:right="-1"/>
              <w:jc w:val="center"/>
              <w:rPr>
                <w:rFonts w:ascii="Times New Roman" w:hAnsi="Times New Roman" w:cs="Times New Roman"/>
              </w:rPr>
            </w:pPr>
            <w:r w:rsidRPr="006F4313">
              <w:rPr>
                <w:rFonts w:ascii="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vAlign w:val="center"/>
            <w:hideMark/>
          </w:tcPr>
          <w:p w:rsidR="00BB3641" w:rsidRPr="006F4313" w:rsidRDefault="00BB3641" w:rsidP="006A5F67">
            <w:pPr>
              <w:spacing w:after="0" w:line="240" w:lineRule="auto"/>
              <w:ind w:right="-1"/>
              <w:jc w:val="center"/>
              <w:rPr>
                <w:rFonts w:ascii="Times New Roman" w:hAnsi="Times New Roman" w:cs="Times New Roman"/>
              </w:rPr>
            </w:pPr>
            <w:r w:rsidRPr="006F4313">
              <w:rPr>
                <w:rFonts w:ascii="Times New Roman" w:hAnsi="Times New Roman" w:cs="Times New Roman"/>
              </w:rPr>
              <w:t>Осуществление управления МЗ ТП  РСЧС, силами и сред-ствами гражданской обороны, обеспече-ние  вызова экстрен-ных оперативных служб по единому номеру «112», прием и передача сигналов оповещения, сообще-ний о чрезвычайных ситуациях, авариях и происшествиях.</w:t>
            </w:r>
          </w:p>
        </w:tc>
        <w:tc>
          <w:tcPr>
            <w:tcW w:w="3013" w:type="dxa"/>
            <w:tcBorders>
              <w:top w:val="nil"/>
              <w:left w:val="nil"/>
              <w:bottom w:val="nil"/>
              <w:right w:val="nil"/>
            </w:tcBorders>
            <w:shd w:val="clear" w:color="auto" w:fill="auto"/>
            <w:noWrap/>
            <w:hideMark/>
          </w:tcPr>
          <w:p w:rsidR="00BB3641" w:rsidRPr="005344B5" w:rsidRDefault="00BB3641" w:rsidP="006A5F67">
            <w:pPr>
              <w:spacing w:after="0" w:line="240" w:lineRule="auto"/>
              <w:ind w:right="-1"/>
              <w:jc w:val="center"/>
              <w:rPr>
                <w:rFonts w:ascii="Times New Roman" w:hAnsi="Times New Roman" w:cs="Times New Roman"/>
                <w:b/>
              </w:rPr>
            </w:pPr>
          </w:p>
        </w:tc>
        <w:tc>
          <w:tcPr>
            <w:tcW w:w="271" w:type="dxa"/>
            <w:tcBorders>
              <w:top w:val="nil"/>
              <w:left w:val="nil"/>
              <w:bottom w:val="nil"/>
              <w:right w:val="nil"/>
            </w:tcBorders>
            <w:shd w:val="clear" w:color="auto" w:fill="auto"/>
            <w:noWrap/>
            <w:hideMark/>
          </w:tcPr>
          <w:p w:rsidR="00BB3641" w:rsidRPr="006F4313" w:rsidRDefault="00BB3641" w:rsidP="006A5F67">
            <w:pPr>
              <w:spacing w:after="0" w:line="240" w:lineRule="auto"/>
              <w:jc w:val="center"/>
              <w:rPr>
                <w:rFonts w:ascii="Times New Roman" w:hAnsi="Times New Roman" w:cs="Times New Roman"/>
              </w:rPr>
            </w:pPr>
          </w:p>
        </w:tc>
      </w:tr>
      <w:tr w:rsidR="00BB3641" w:rsidRPr="006F4313" w:rsidTr="0018345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B3641" w:rsidRPr="006F4313" w:rsidRDefault="00BB3641" w:rsidP="006A5F67">
            <w:pPr>
              <w:spacing w:after="0" w:line="240" w:lineRule="auto"/>
              <w:jc w:val="center"/>
              <w:rPr>
                <w:rFonts w:ascii="Times New Roman" w:hAnsi="Times New Roman" w:cs="Times New Roman"/>
              </w:rPr>
            </w:pPr>
            <w:r>
              <w:rPr>
                <w:rFonts w:ascii="Times New Roman" w:hAnsi="Times New Roman" w:cs="Times New Roman"/>
              </w:rPr>
              <w:t>2</w:t>
            </w:r>
          </w:p>
        </w:tc>
        <w:tc>
          <w:tcPr>
            <w:tcW w:w="2660" w:type="dxa"/>
            <w:tcBorders>
              <w:top w:val="nil"/>
              <w:left w:val="nil"/>
              <w:bottom w:val="single" w:sz="4" w:space="0" w:color="auto"/>
              <w:right w:val="single" w:sz="4" w:space="0" w:color="auto"/>
            </w:tcBorders>
            <w:shd w:val="clear" w:color="auto" w:fill="auto"/>
            <w:noWrap/>
            <w:hideMark/>
          </w:tcPr>
          <w:p w:rsidR="00BB3641" w:rsidRPr="00183452" w:rsidRDefault="00BB3641" w:rsidP="00183452">
            <w:pPr>
              <w:spacing w:after="0" w:line="240" w:lineRule="auto"/>
              <w:ind w:right="-1"/>
              <w:jc w:val="both"/>
              <w:rPr>
                <w:rFonts w:ascii="Times New Roman" w:hAnsi="Times New Roman" w:cs="Times New Roman"/>
              </w:rPr>
            </w:pPr>
            <w:r w:rsidRPr="00183452">
              <w:rPr>
                <w:rFonts w:ascii="Times New Roman" w:hAnsi="Times New Roman" w:cs="Times New Roman"/>
              </w:rPr>
              <w:t>Основное мероприятие 2: Совершенствование и содержание систем связи, оповещения, автоматизи</w:t>
            </w:r>
            <w:r>
              <w:rPr>
                <w:rFonts w:ascii="Times New Roman" w:hAnsi="Times New Roman" w:cs="Times New Roman"/>
              </w:rPr>
              <w:t>-</w:t>
            </w:r>
            <w:r w:rsidRPr="00183452">
              <w:rPr>
                <w:rFonts w:ascii="Times New Roman" w:hAnsi="Times New Roman" w:cs="Times New Roman"/>
              </w:rPr>
              <w:t>рованных систем управ</w:t>
            </w:r>
            <w:r>
              <w:rPr>
                <w:rFonts w:ascii="Times New Roman" w:hAnsi="Times New Roman" w:cs="Times New Roman"/>
              </w:rPr>
              <w:t>-</w:t>
            </w:r>
            <w:r w:rsidRPr="00183452">
              <w:rPr>
                <w:rFonts w:ascii="Times New Roman" w:hAnsi="Times New Roman" w:cs="Times New Roman"/>
              </w:rPr>
              <w:t>ления гражданской обо</w:t>
            </w:r>
            <w:r>
              <w:rPr>
                <w:rFonts w:ascii="Times New Roman" w:hAnsi="Times New Roman" w:cs="Times New Roman"/>
              </w:rPr>
              <w:t>-</w:t>
            </w:r>
            <w:r w:rsidRPr="00183452">
              <w:rPr>
                <w:rFonts w:ascii="Times New Roman" w:hAnsi="Times New Roman" w:cs="Times New Roman"/>
              </w:rPr>
              <w:t>роны, МЗ ТП РСЧС.</w:t>
            </w:r>
          </w:p>
        </w:tc>
        <w:tc>
          <w:tcPr>
            <w:tcW w:w="1950" w:type="dxa"/>
            <w:tcBorders>
              <w:top w:val="nil"/>
              <w:left w:val="nil"/>
              <w:bottom w:val="single" w:sz="4" w:space="0" w:color="auto"/>
              <w:right w:val="single" w:sz="4" w:space="0" w:color="auto"/>
            </w:tcBorders>
            <w:shd w:val="clear" w:color="auto" w:fill="auto"/>
            <w:noWrap/>
            <w:hideMark/>
          </w:tcPr>
          <w:p w:rsidR="00BB3641" w:rsidRPr="00650594" w:rsidRDefault="00BB3641" w:rsidP="009C30CF">
            <w:pPr>
              <w:spacing w:after="0" w:line="240" w:lineRule="auto"/>
              <w:ind w:right="-1"/>
              <w:jc w:val="both"/>
              <w:rPr>
                <w:rFonts w:ascii="Times New Roman" w:hAnsi="Times New Roman" w:cs="Times New Roman"/>
              </w:rPr>
            </w:pPr>
            <w:r w:rsidRPr="00650594">
              <w:rPr>
                <w:rFonts w:ascii="Times New Roman" w:hAnsi="Times New Roman" w:cs="Times New Roman"/>
              </w:rPr>
              <w:t>Управление ОБН, ГО и ЧС, МКУ «ЕДДС г. Ново-московск», ко-митет дорожно-транспортного хозяйства и связи</w:t>
            </w:r>
          </w:p>
        </w:tc>
        <w:tc>
          <w:tcPr>
            <w:tcW w:w="1287" w:type="dxa"/>
            <w:tcBorders>
              <w:top w:val="nil"/>
              <w:left w:val="nil"/>
              <w:bottom w:val="single" w:sz="4" w:space="0" w:color="auto"/>
              <w:right w:val="single" w:sz="4" w:space="0" w:color="auto"/>
            </w:tcBorders>
            <w:shd w:val="clear" w:color="auto" w:fill="auto"/>
            <w:noWrap/>
            <w:vAlign w:val="center"/>
            <w:hideMark/>
          </w:tcPr>
          <w:p w:rsidR="00BB3641" w:rsidRPr="005344B5" w:rsidRDefault="00BB3641" w:rsidP="006A5F67">
            <w:pPr>
              <w:spacing w:after="0" w:line="240" w:lineRule="auto"/>
              <w:ind w:right="-1"/>
              <w:jc w:val="center"/>
              <w:rPr>
                <w:rFonts w:ascii="Times New Roman" w:hAnsi="Times New Roman" w:cs="Times New Roman"/>
              </w:rPr>
            </w:pPr>
            <w:r w:rsidRPr="005344B5">
              <w:rPr>
                <w:rFonts w:ascii="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vAlign w:val="center"/>
            <w:hideMark/>
          </w:tcPr>
          <w:p w:rsidR="00BB3641" w:rsidRPr="005344B5" w:rsidRDefault="00BB3641" w:rsidP="006A5F67">
            <w:pPr>
              <w:spacing w:after="0" w:line="240" w:lineRule="auto"/>
              <w:ind w:right="-1"/>
              <w:jc w:val="center"/>
              <w:rPr>
                <w:rFonts w:ascii="Times New Roman" w:hAnsi="Times New Roman" w:cs="Times New Roman"/>
              </w:rPr>
            </w:pPr>
            <w:r w:rsidRPr="005344B5">
              <w:rPr>
                <w:rFonts w:ascii="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vAlign w:val="center"/>
            <w:hideMark/>
          </w:tcPr>
          <w:p w:rsidR="00BB3641" w:rsidRPr="006F4313" w:rsidRDefault="00BB3641" w:rsidP="006A5F67">
            <w:pPr>
              <w:spacing w:after="0" w:line="240" w:lineRule="auto"/>
              <w:ind w:right="-1"/>
              <w:jc w:val="center"/>
              <w:rPr>
                <w:rFonts w:ascii="Times New Roman" w:hAnsi="Times New Roman" w:cs="Times New Roman"/>
              </w:rPr>
            </w:pPr>
            <w:r w:rsidRPr="006F4313">
              <w:rPr>
                <w:rFonts w:ascii="Times New Roman" w:hAnsi="Times New Roman" w:cs="Times New Roman"/>
              </w:rPr>
              <w:t>Обеспечение насе-ленных пунктов му-ниципального образо-вания средствами оповещения и ин-формирования насе-ления,  улучшение ка-чества связи и уп-равления МЗ ТП РСЧС, силами и сред-ствами гражданской обороны.</w:t>
            </w:r>
          </w:p>
        </w:tc>
        <w:tc>
          <w:tcPr>
            <w:tcW w:w="3013" w:type="dxa"/>
            <w:tcBorders>
              <w:top w:val="nil"/>
              <w:left w:val="nil"/>
              <w:bottom w:val="nil"/>
              <w:right w:val="nil"/>
            </w:tcBorders>
            <w:shd w:val="clear" w:color="auto" w:fill="auto"/>
            <w:noWrap/>
            <w:hideMark/>
          </w:tcPr>
          <w:p w:rsidR="00BB3641" w:rsidRPr="005344B5" w:rsidRDefault="00BB3641" w:rsidP="006A5F67">
            <w:pPr>
              <w:spacing w:after="0" w:line="240" w:lineRule="auto"/>
              <w:ind w:right="-1"/>
              <w:jc w:val="center"/>
              <w:rPr>
                <w:rFonts w:ascii="Times New Roman" w:hAnsi="Times New Roman" w:cs="Times New Roman"/>
                <w:b/>
              </w:rPr>
            </w:pPr>
            <w:r w:rsidRPr="005344B5">
              <w:rPr>
                <w:rFonts w:ascii="Times New Roman" w:hAnsi="Times New Roman" w:cs="Times New Roman"/>
                <w:b/>
              </w:rPr>
              <w:t> </w:t>
            </w:r>
          </w:p>
        </w:tc>
        <w:tc>
          <w:tcPr>
            <w:tcW w:w="271" w:type="dxa"/>
            <w:tcBorders>
              <w:top w:val="nil"/>
              <w:left w:val="nil"/>
              <w:bottom w:val="nil"/>
              <w:right w:val="nil"/>
            </w:tcBorders>
            <w:shd w:val="clear" w:color="auto" w:fill="auto"/>
            <w:noWrap/>
            <w:hideMark/>
          </w:tcPr>
          <w:p w:rsidR="00BB3641" w:rsidRPr="006F4313" w:rsidRDefault="00BB3641" w:rsidP="006A5F67">
            <w:pPr>
              <w:spacing w:after="0" w:line="240" w:lineRule="auto"/>
              <w:jc w:val="center"/>
              <w:rPr>
                <w:rFonts w:ascii="Times New Roman" w:hAnsi="Times New Roman" w:cs="Times New Roman"/>
              </w:rPr>
            </w:pPr>
            <w:r w:rsidRPr="006F4313">
              <w:rPr>
                <w:rFonts w:ascii="Times New Roman" w:hAnsi="Times New Roman" w:cs="Times New Roman"/>
              </w:rPr>
              <w:t> </w:t>
            </w:r>
          </w:p>
        </w:tc>
      </w:tr>
    </w:tbl>
    <w:p w:rsidR="00AA55E5" w:rsidRPr="008B6D62" w:rsidRDefault="00AA55E5" w:rsidP="00AA55E5">
      <w:pPr>
        <w:suppressAutoHyphens/>
        <w:autoSpaceDE w:val="0"/>
        <w:autoSpaceDN w:val="0"/>
        <w:adjustRightInd w:val="0"/>
        <w:spacing w:after="0"/>
        <w:jc w:val="center"/>
        <w:rPr>
          <w:rFonts w:ascii="Times New Roman" w:hAnsi="Times New Roman" w:cs="Times New Roman"/>
        </w:rPr>
      </w:pPr>
    </w:p>
    <w:p w:rsidR="00AA55E5" w:rsidRPr="00676BFC" w:rsidRDefault="00AA55E5" w:rsidP="00AA55E5">
      <w:pPr>
        <w:suppressAutoHyphens/>
        <w:autoSpaceDE w:val="0"/>
        <w:autoSpaceDN w:val="0"/>
        <w:adjustRightInd w:val="0"/>
        <w:spacing w:after="0" w:line="240" w:lineRule="auto"/>
        <w:ind w:firstLine="709"/>
        <w:jc w:val="center"/>
        <w:rPr>
          <w:rFonts w:ascii="Antiqua" w:hAnsi="Antiqua" w:cs="Times New Roman"/>
          <w:b/>
          <w:sz w:val="28"/>
          <w:szCs w:val="28"/>
        </w:rPr>
      </w:pPr>
      <w:r w:rsidRPr="00676BFC">
        <w:rPr>
          <w:rFonts w:ascii="Antiqua" w:hAnsi="Antiqua" w:cs="Times New Roman"/>
          <w:b/>
          <w:sz w:val="28"/>
          <w:szCs w:val="28"/>
        </w:rPr>
        <w:t>4.</w:t>
      </w:r>
      <w:r>
        <w:rPr>
          <w:rFonts w:cs="Times New Roman"/>
          <w:b/>
          <w:sz w:val="28"/>
          <w:szCs w:val="28"/>
        </w:rPr>
        <w:t xml:space="preserve"> </w:t>
      </w:r>
      <w:r w:rsidRPr="00676BFC">
        <w:rPr>
          <w:rFonts w:ascii="Antiqua" w:hAnsi="Antiqua" w:cs="Times New Roman"/>
          <w:b/>
          <w:sz w:val="28"/>
          <w:szCs w:val="28"/>
        </w:rPr>
        <w:t>Обоснование объёма финансовых ресурсов, необходимых для реализации подпрограммы</w:t>
      </w:r>
    </w:p>
    <w:p w:rsidR="006E3DEB" w:rsidRDefault="006E3DEB" w:rsidP="00AA55E5">
      <w:pPr>
        <w:suppressAutoHyphens/>
        <w:autoSpaceDE w:val="0"/>
        <w:autoSpaceDN w:val="0"/>
        <w:adjustRightInd w:val="0"/>
        <w:spacing w:after="0" w:line="240" w:lineRule="auto"/>
        <w:jc w:val="both"/>
        <w:rPr>
          <w:rFonts w:ascii="Times New Roman" w:hAnsi="Times New Roman" w:cs="Times New Roman"/>
          <w:b/>
          <w:bCs/>
          <w:sz w:val="28"/>
          <w:szCs w:val="28"/>
        </w:rPr>
      </w:pPr>
    </w:p>
    <w:p w:rsidR="00AA55E5" w:rsidRPr="008B6D62" w:rsidRDefault="00AA55E5" w:rsidP="00AA55E5">
      <w:pPr>
        <w:suppressAutoHyphens/>
        <w:autoSpaceDE w:val="0"/>
        <w:autoSpaceDN w:val="0"/>
        <w:adjustRightInd w:val="0"/>
        <w:spacing w:after="0" w:line="240" w:lineRule="auto"/>
        <w:jc w:val="both"/>
        <w:rPr>
          <w:rFonts w:ascii="Times New Roman" w:hAnsi="Times New Roman" w:cs="Times New Roman"/>
          <w:sz w:val="28"/>
          <w:szCs w:val="28"/>
        </w:rPr>
      </w:pPr>
      <w:r w:rsidRPr="008B6D62">
        <w:rPr>
          <w:rFonts w:ascii="Times New Roman" w:hAnsi="Times New Roman" w:cs="Times New Roman"/>
          <w:b/>
          <w:bCs/>
          <w:sz w:val="28"/>
          <w:szCs w:val="28"/>
        </w:rPr>
        <w:tab/>
      </w:r>
      <w:r w:rsidRPr="008B6D62">
        <w:rPr>
          <w:rFonts w:ascii="Times New Roman" w:hAnsi="Times New Roman" w:cs="Times New Roman"/>
          <w:sz w:val="28"/>
          <w:szCs w:val="28"/>
        </w:rPr>
        <w:t>Обоснованием финансовых ресурсов, необходимых для реализации подпрограммы являются:</w:t>
      </w:r>
    </w:p>
    <w:p w:rsidR="00AA55E5" w:rsidRPr="008B6D62" w:rsidRDefault="00AA55E5" w:rsidP="00AA55E5">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8B6D62">
        <w:rPr>
          <w:rFonts w:ascii="Times New Roman" w:hAnsi="Times New Roman" w:cs="Times New Roman"/>
          <w:sz w:val="28"/>
          <w:szCs w:val="28"/>
        </w:rPr>
        <w:t>-  расходы  на заработную плату (в соответствии со штатным расписанием МКУ «ЕДДС г. Новомосковск» и положение об оплате труда</w:t>
      </w:r>
      <w:r>
        <w:rPr>
          <w:rFonts w:ascii="Times New Roman" w:hAnsi="Times New Roman" w:cs="Times New Roman"/>
          <w:sz w:val="28"/>
          <w:szCs w:val="28"/>
        </w:rPr>
        <w:t>…</w:t>
      </w:r>
      <w:r w:rsidRPr="008B6D62">
        <w:rPr>
          <w:rFonts w:ascii="Times New Roman" w:hAnsi="Times New Roman" w:cs="Times New Roman"/>
          <w:sz w:val="28"/>
          <w:szCs w:val="28"/>
        </w:rPr>
        <w:t>), предусмотренные федеральным законодательством отчисления в государственные фонды, налоги, оплата коммунальных платежей в соответствии с лимитами и тарифами, оборудование рабочих мест, сметы на ремонт помещений, затраты на приобретение основных фондов и расходных материалов.</w:t>
      </w:r>
    </w:p>
    <w:p w:rsidR="00AA55E5" w:rsidRPr="008B6D62" w:rsidRDefault="00AA55E5" w:rsidP="00AA55E5">
      <w:pPr>
        <w:tabs>
          <w:tab w:val="left" w:pos="0"/>
        </w:tabs>
        <w:suppressAutoHyphens/>
        <w:spacing w:line="240" w:lineRule="auto"/>
        <w:ind w:firstLine="709"/>
        <w:jc w:val="both"/>
        <w:rPr>
          <w:rFonts w:ascii="Times New Roman" w:hAnsi="Times New Roman" w:cs="Times New Roman"/>
          <w:sz w:val="28"/>
          <w:szCs w:val="28"/>
        </w:rPr>
      </w:pPr>
      <w:r w:rsidRPr="008B6D62">
        <w:rPr>
          <w:rFonts w:ascii="Times New Roman" w:hAnsi="Times New Roman" w:cs="Times New Roman"/>
          <w:sz w:val="28"/>
          <w:szCs w:val="28"/>
        </w:rPr>
        <w:t>- статистический анализ цен товаров и услуг с официальных сайтов производителей, размещенных в сети Интернет</w:t>
      </w:r>
    </w:p>
    <w:tbl>
      <w:tblPr>
        <w:tblW w:w="10774" w:type="dxa"/>
        <w:tblInd w:w="-743" w:type="dxa"/>
        <w:tblLayout w:type="fixed"/>
        <w:tblLook w:val="0000"/>
      </w:tblPr>
      <w:tblGrid>
        <w:gridCol w:w="2356"/>
        <w:gridCol w:w="1620"/>
        <w:gridCol w:w="1800"/>
        <w:gridCol w:w="1029"/>
        <w:gridCol w:w="992"/>
        <w:gridCol w:w="992"/>
        <w:gridCol w:w="992"/>
        <w:gridCol w:w="993"/>
      </w:tblGrid>
      <w:tr w:rsidR="00AA55E5" w:rsidRPr="00652317" w:rsidTr="006A5F67">
        <w:trPr>
          <w:trHeight w:val="315"/>
        </w:trPr>
        <w:tc>
          <w:tcPr>
            <w:tcW w:w="23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55E5" w:rsidRPr="00652317" w:rsidRDefault="00AA55E5" w:rsidP="006A5F67">
            <w:pPr>
              <w:spacing w:after="0"/>
              <w:jc w:val="center"/>
              <w:rPr>
                <w:rFonts w:ascii="Times New Roman" w:hAnsi="Times New Roman"/>
                <w:b/>
                <w:bCs/>
                <w:sz w:val="18"/>
                <w:szCs w:val="18"/>
              </w:rPr>
            </w:pPr>
            <w:r w:rsidRPr="00652317">
              <w:rPr>
                <w:rFonts w:ascii="Times New Roman" w:hAnsi="Times New Roman"/>
                <w:b/>
                <w:bCs/>
                <w:sz w:val="18"/>
                <w:szCs w:val="18"/>
              </w:rPr>
              <w:t>Наименование муниципальной программы, подпрограммы муниципальной программы, мероприятия</w:t>
            </w:r>
          </w:p>
        </w:tc>
        <w:tc>
          <w:tcPr>
            <w:tcW w:w="1620" w:type="dxa"/>
            <w:vMerge w:val="restart"/>
            <w:tcBorders>
              <w:top w:val="single" w:sz="4" w:space="0" w:color="auto"/>
              <w:left w:val="single" w:sz="4" w:space="0" w:color="auto"/>
              <w:right w:val="single" w:sz="4" w:space="0" w:color="auto"/>
            </w:tcBorders>
            <w:vAlign w:val="center"/>
          </w:tcPr>
          <w:p w:rsidR="00AA55E5" w:rsidRPr="00652317" w:rsidRDefault="00AA55E5" w:rsidP="006A5F67">
            <w:pPr>
              <w:spacing w:after="0" w:line="240" w:lineRule="auto"/>
              <w:jc w:val="center"/>
              <w:rPr>
                <w:rFonts w:ascii="Times New Roman" w:hAnsi="Times New Roman"/>
                <w:b/>
                <w:bCs/>
                <w:sz w:val="18"/>
                <w:szCs w:val="18"/>
              </w:rPr>
            </w:pPr>
            <w:r w:rsidRPr="00652317">
              <w:rPr>
                <w:rFonts w:ascii="Times New Roman" w:hAnsi="Times New Roman"/>
                <w:b/>
                <w:bCs/>
                <w:sz w:val="18"/>
                <w:szCs w:val="18"/>
              </w:rPr>
              <w:t>Ответственный исполнитель, соисполнители,</w:t>
            </w:r>
          </w:p>
          <w:p w:rsidR="00AA55E5" w:rsidRPr="00652317" w:rsidRDefault="00AA55E5" w:rsidP="006A5F67">
            <w:pPr>
              <w:spacing w:after="0" w:line="240" w:lineRule="auto"/>
              <w:jc w:val="center"/>
              <w:rPr>
                <w:rFonts w:ascii="Times New Roman" w:hAnsi="Times New Roman"/>
                <w:b/>
                <w:bCs/>
                <w:sz w:val="18"/>
                <w:szCs w:val="18"/>
              </w:rPr>
            </w:pPr>
            <w:r w:rsidRPr="00652317">
              <w:rPr>
                <w:rFonts w:ascii="Times New Roman" w:hAnsi="Times New Roman"/>
                <w:b/>
                <w:bCs/>
                <w:sz w:val="18"/>
                <w:szCs w:val="18"/>
              </w:rPr>
              <w:t>исполнители</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Источники финансирования</w:t>
            </w:r>
          </w:p>
        </w:tc>
        <w:tc>
          <w:tcPr>
            <w:tcW w:w="4998" w:type="dxa"/>
            <w:gridSpan w:val="5"/>
            <w:tcBorders>
              <w:top w:val="single" w:sz="4" w:space="0" w:color="auto"/>
              <w:left w:val="nil"/>
              <w:bottom w:val="single" w:sz="4" w:space="0" w:color="auto"/>
              <w:right w:val="single" w:sz="4" w:space="0" w:color="000000"/>
            </w:tcBorders>
            <w:shd w:val="clear" w:color="auto" w:fill="auto"/>
            <w:vAlign w:val="center"/>
          </w:tcPr>
          <w:p w:rsidR="00AA55E5" w:rsidRPr="00652317" w:rsidRDefault="00AA55E5" w:rsidP="006A5F67">
            <w:pPr>
              <w:spacing w:line="240" w:lineRule="auto"/>
              <w:jc w:val="center"/>
              <w:rPr>
                <w:rFonts w:ascii="Times New Roman" w:hAnsi="Times New Roman"/>
                <w:b/>
                <w:bCs/>
                <w:sz w:val="18"/>
                <w:szCs w:val="18"/>
              </w:rPr>
            </w:pPr>
            <w:r w:rsidRPr="00652317">
              <w:rPr>
                <w:rFonts w:ascii="Times New Roman" w:hAnsi="Times New Roman"/>
                <w:b/>
                <w:bCs/>
                <w:sz w:val="18"/>
                <w:szCs w:val="18"/>
              </w:rPr>
              <w:t>Объем финансовых ресурсов на  реализацию муниципальной  программы</w:t>
            </w:r>
          </w:p>
        </w:tc>
      </w:tr>
      <w:tr w:rsidR="00AA55E5" w:rsidRPr="00652317" w:rsidTr="006A5F67">
        <w:trPr>
          <w:trHeight w:val="944"/>
        </w:trPr>
        <w:tc>
          <w:tcPr>
            <w:tcW w:w="2356" w:type="dxa"/>
            <w:vMerge/>
            <w:tcBorders>
              <w:top w:val="single" w:sz="4" w:space="0" w:color="auto"/>
              <w:left w:val="single" w:sz="4" w:space="0" w:color="auto"/>
              <w:bottom w:val="single" w:sz="4" w:space="0" w:color="000000"/>
              <w:right w:val="single" w:sz="4" w:space="0" w:color="auto"/>
            </w:tcBorders>
            <w:vAlign w:val="center"/>
          </w:tcPr>
          <w:p w:rsidR="00AA55E5" w:rsidRPr="00652317" w:rsidRDefault="00AA55E5" w:rsidP="006A5F67">
            <w:pPr>
              <w:jc w:val="center"/>
              <w:rPr>
                <w:rFonts w:ascii="Times New Roman" w:hAnsi="Times New Roman"/>
                <w:b/>
                <w:bCs/>
                <w:sz w:val="18"/>
                <w:szCs w:val="18"/>
              </w:rPr>
            </w:pPr>
          </w:p>
        </w:tc>
        <w:tc>
          <w:tcPr>
            <w:tcW w:w="1620" w:type="dxa"/>
            <w:vMerge/>
            <w:tcBorders>
              <w:left w:val="single" w:sz="4" w:space="0" w:color="auto"/>
              <w:bottom w:val="single" w:sz="4" w:space="0" w:color="000000"/>
              <w:right w:val="single" w:sz="4" w:space="0" w:color="auto"/>
            </w:tcBorders>
            <w:vAlign w:val="center"/>
          </w:tcPr>
          <w:p w:rsidR="00AA55E5" w:rsidRPr="00652317" w:rsidRDefault="00AA55E5" w:rsidP="006A5F67">
            <w:pPr>
              <w:jc w:val="center"/>
              <w:rPr>
                <w:rFonts w:ascii="Times New Roman" w:hAnsi="Times New Roman"/>
                <w:b/>
                <w:bCs/>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AA55E5" w:rsidRPr="00652317" w:rsidRDefault="00AA55E5" w:rsidP="006A5F67">
            <w:pPr>
              <w:jc w:val="center"/>
              <w:rPr>
                <w:rFonts w:ascii="Times New Roman" w:hAnsi="Times New Roman"/>
                <w:b/>
                <w:bCs/>
                <w:sz w:val="18"/>
                <w:szCs w:val="18"/>
              </w:rPr>
            </w:pPr>
          </w:p>
        </w:tc>
        <w:tc>
          <w:tcPr>
            <w:tcW w:w="1029" w:type="dxa"/>
            <w:tcBorders>
              <w:top w:val="nil"/>
              <w:left w:val="nil"/>
              <w:bottom w:val="single" w:sz="4" w:space="0" w:color="auto"/>
              <w:right w:val="single" w:sz="4" w:space="0" w:color="auto"/>
            </w:tcBorders>
            <w:shd w:val="clear" w:color="auto" w:fill="auto"/>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2014 год</w:t>
            </w:r>
          </w:p>
        </w:tc>
        <w:tc>
          <w:tcPr>
            <w:tcW w:w="992" w:type="dxa"/>
            <w:tcBorders>
              <w:top w:val="nil"/>
              <w:left w:val="nil"/>
              <w:bottom w:val="single" w:sz="4" w:space="0" w:color="auto"/>
              <w:right w:val="single" w:sz="4" w:space="0" w:color="auto"/>
            </w:tcBorders>
            <w:shd w:val="clear" w:color="auto" w:fill="auto"/>
            <w:vAlign w:val="center"/>
          </w:tcPr>
          <w:p w:rsidR="00AA55E5" w:rsidRPr="00652317" w:rsidRDefault="00AA55E5" w:rsidP="006A5F67">
            <w:pPr>
              <w:jc w:val="center"/>
            </w:pPr>
            <w:r w:rsidRPr="00652317">
              <w:rPr>
                <w:rFonts w:ascii="Times New Roman" w:hAnsi="Times New Roman"/>
                <w:b/>
                <w:bCs/>
                <w:sz w:val="18"/>
                <w:szCs w:val="18"/>
              </w:rPr>
              <w:t>2015 год</w:t>
            </w:r>
          </w:p>
        </w:tc>
        <w:tc>
          <w:tcPr>
            <w:tcW w:w="992" w:type="dxa"/>
            <w:tcBorders>
              <w:top w:val="nil"/>
              <w:left w:val="nil"/>
              <w:bottom w:val="single" w:sz="4" w:space="0" w:color="auto"/>
              <w:right w:val="single" w:sz="4" w:space="0" w:color="auto"/>
            </w:tcBorders>
            <w:shd w:val="clear" w:color="auto" w:fill="auto"/>
            <w:vAlign w:val="center"/>
          </w:tcPr>
          <w:p w:rsidR="00AA55E5" w:rsidRPr="00652317" w:rsidRDefault="00AA55E5" w:rsidP="006A5F67">
            <w:pPr>
              <w:jc w:val="center"/>
            </w:pPr>
            <w:r w:rsidRPr="00652317">
              <w:rPr>
                <w:rFonts w:ascii="Times New Roman" w:hAnsi="Times New Roman"/>
                <w:b/>
                <w:bCs/>
                <w:sz w:val="18"/>
                <w:szCs w:val="18"/>
              </w:rPr>
              <w:t>2016 год</w:t>
            </w:r>
          </w:p>
        </w:tc>
        <w:tc>
          <w:tcPr>
            <w:tcW w:w="992" w:type="dxa"/>
            <w:tcBorders>
              <w:top w:val="nil"/>
              <w:left w:val="nil"/>
              <w:bottom w:val="single" w:sz="4" w:space="0" w:color="auto"/>
              <w:right w:val="single" w:sz="4" w:space="0" w:color="auto"/>
            </w:tcBorders>
            <w:shd w:val="clear" w:color="auto" w:fill="auto"/>
            <w:vAlign w:val="center"/>
          </w:tcPr>
          <w:p w:rsidR="00AA55E5" w:rsidRPr="00652317" w:rsidRDefault="00AA55E5" w:rsidP="006A5F67">
            <w:pPr>
              <w:jc w:val="center"/>
            </w:pPr>
            <w:r w:rsidRPr="00652317">
              <w:rPr>
                <w:rFonts w:ascii="Times New Roman" w:hAnsi="Times New Roman"/>
                <w:b/>
                <w:bCs/>
                <w:sz w:val="18"/>
                <w:szCs w:val="18"/>
              </w:rPr>
              <w:t>2017 год</w:t>
            </w:r>
          </w:p>
        </w:tc>
        <w:tc>
          <w:tcPr>
            <w:tcW w:w="993" w:type="dxa"/>
            <w:tcBorders>
              <w:top w:val="nil"/>
              <w:left w:val="nil"/>
              <w:bottom w:val="single" w:sz="4" w:space="0" w:color="auto"/>
              <w:right w:val="single" w:sz="4" w:space="0" w:color="auto"/>
            </w:tcBorders>
            <w:shd w:val="clear" w:color="auto" w:fill="auto"/>
            <w:vAlign w:val="center"/>
          </w:tcPr>
          <w:p w:rsidR="00AA55E5" w:rsidRPr="00652317" w:rsidRDefault="00AA55E5" w:rsidP="006A5F67">
            <w:pPr>
              <w:jc w:val="center"/>
            </w:pPr>
            <w:r w:rsidRPr="00652317">
              <w:rPr>
                <w:rFonts w:ascii="Times New Roman" w:hAnsi="Times New Roman"/>
                <w:b/>
                <w:bCs/>
                <w:sz w:val="18"/>
                <w:szCs w:val="18"/>
              </w:rPr>
              <w:t>2018год</w:t>
            </w:r>
          </w:p>
        </w:tc>
      </w:tr>
      <w:tr w:rsidR="00AA55E5" w:rsidRPr="00652317" w:rsidTr="006A5F67">
        <w:trPr>
          <w:trHeight w:val="264"/>
        </w:trPr>
        <w:tc>
          <w:tcPr>
            <w:tcW w:w="2356" w:type="dxa"/>
            <w:tcBorders>
              <w:top w:val="single" w:sz="4" w:space="0" w:color="000000"/>
              <w:left w:val="single" w:sz="4" w:space="0" w:color="auto"/>
              <w:bottom w:val="single" w:sz="4" w:space="0" w:color="auto"/>
              <w:right w:val="single" w:sz="4" w:space="0" w:color="auto"/>
            </w:tcBorders>
            <w:shd w:val="clear" w:color="auto" w:fill="auto"/>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1</w:t>
            </w:r>
          </w:p>
        </w:tc>
        <w:tc>
          <w:tcPr>
            <w:tcW w:w="1620" w:type="dxa"/>
            <w:tcBorders>
              <w:top w:val="single" w:sz="4" w:space="0" w:color="000000"/>
              <w:left w:val="nil"/>
              <w:bottom w:val="single" w:sz="4" w:space="0" w:color="auto"/>
              <w:right w:val="single" w:sz="4" w:space="0" w:color="auto"/>
            </w:tcBorders>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2</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3</w:t>
            </w:r>
          </w:p>
        </w:tc>
        <w:tc>
          <w:tcPr>
            <w:tcW w:w="1029" w:type="dxa"/>
            <w:tcBorders>
              <w:top w:val="single" w:sz="4" w:space="0" w:color="auto"/>
              <w:left w:val="nil"/>
              <w:bottom w:val="single" w:sz="4" w:space="0" w:color="auto"/>
              <w:right w:val="single" w:sz="4" w:space="0" w:color="auto"/>
            </w:tcBorders>
            <w:shd w:val="clear" w:color="auto" w:fill="auto"/>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AA55E5" w:rsidRPr="00652317" w:rsidRDefault="00AA55E5" w:rsidP="006A5F67">
            <w:pPr>
              <w:jc w:val="center"/>
              <w:rPr>
                <w:rFonts w:ascii="Times New Roman" w:hAnsi="Times New Roman"/>
                <w:b/>
                <w:bCs/>
                <w:sz w:val="18"/>
                <w:szCs w:val="18"/>
              </w:rPr>
            </w:pPr>
            <w:r w:rsidRPr="00652317">
              <w:rPr>
                <w:rFonts w:ascii="Times New Roman" w:hAnsi="Times New Roman"/>
                <w:b/>
                <w:bCs/>
                <w:sz w:val="18"/>
                <w:szCs w:val="18"/>
              </w:rPr>
              <w:t>8</w:t>
            </w:r>
          </w:p>
        </w:tc>
      </w:tr>
      <w:tr w:rsidR="004B198D"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4B198D" w:rsidRPr="00652317" w:rsidRDefault="004B198D" w:rsidP="008F0679">
            <w:pPr>
              <w:spacing w:after="0" w:line="240" w:lineRule="auto"/>
              <w:jc w:val="both"/>
              <w:rPr>
                <w:rFonts w:ascii="Times New Roman" w:hAnsi="Times New Roman"/>
                <w:b/>
                <w:bCs/>
                <w:sz w:val="18"/>
                <w:szCs w:val="18"/>
              </w:rPr>
            </w:pPr>
            <w:r w:rsidRPr="00652317">
              <w:rPr>
                <w:rFonts w:ascii="Times New Roman" w:hAnsi="Times New Roman"/>
                <w:b/>
                <w:bCs/>
                <w:sz w:val="18"/>
                <w:szCs w:val="18"/>
              </w:rPr>
              <w:t>Подпрограмма «Развитие системы экстренного реа-гирования в муниципаль-ном образовании город Новомосковск на 2014 – 2018 годы»</w:t>
            </w:r>
          </w:p>
        </w:tc>
        <w:tc>
          <w:tcPr>
            <w:tcW w:w="1620" w:type="dxa"/>
            <w:vMerge w:val="restart"/>
            <w:tcBorders>
              <w:top w:val="single" w:sz="4" w:space="0" w:color="000000"/>
              <w:left w:val="nil"/>
              <w:right w:val="single" w:sz="4" w:space="0" w:color="auto"/>
            </w:tcBorders>
          </w:tcPr>
          <w:p w:rsidR="004B198D" w:rsidRPr="00650594" w:rsidRDefault="004B198D"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ОБН, ГО и ЧС</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spacing w:after="0"/>
              <w:jc w:val="center"/>
              <w:rPr>
                <w:rFonts w:ascii="Times New Roman" w:hAnsi="Times New Roman"/>
                <w:b/>
                <w:bCs/>
                <w:sz w:val="18"/>
                <w:szCs w:val="18"/>
              </w:rPr>
            </w:pPr>
            <w:r w:rsidRPr="00650594">
              <w:rPr>
                <w:rFonts w:ascii="Times New Roman" w:hAnsi="Times New Roman"/>
                <w:b/>
                <w:bCs/>
                <w:sz w:val="18"/>
                <w:szCs w:val="18"/>
              </w:rPr>
              <w:t>15405,3</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A75C4E">
            <w:pPr>
              <w:spacing w:after="0"/>
              <w:jc w:val="center"/>
              <w:rPr>
                <w:rFonts w:ascii="Times New Roman" w:hAnsi="Times New Roman"/>
                <w:b/>
                <w:bCs/>
                <w:sz w:val="18"/>
                <w:szCs w:val="18"/>
              </w:rPr>
            </w:pPr>
            <w:r w:rsidRPr="00652317">
              <w:rPr>
                <w:rFonts w:ascii="Times New Roman" w:hAnsi="Times New Roman"/>
                <w:b/>
                <w:bCs/>
                <w:sz w:val="18"/>
                <w:szCs w:val="18"/>
              </w:rPr>
              <w:t>16720,</w:t>
            </w:r>
            <w:r w:rsidR="00A75C4E">
              <w:rPr>
                <w:rFonts w:ascii="Times New Roman" w:hAnsi="Times New Roman"/>
                <w:b/>
                <w:bCs/>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12401,4</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12401,4</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20759,8</w:t>
            </w:r>
          </w:p>
        </w:tc>
      </w:tr>
      <w:tr w:rsidR="004B198D"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4B198D"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4B198D"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4B198D" w:rsidRPr="00652317" w:rsidRDefault="004B198D" w:rsidP="003509D3">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4B198D" w:rsidRPr="00652317" w:rsidRDefault="004B198D" w:rsidP="003509D3">
            <w:pPr>
              <w:spacing w:after="0"/>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3509D3">
            <w:pPr>
              <w:spacing w:after="0"/>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spacing w:after="0"/>
              <w:jc w:val="center"/>
              <w:rPr>
                <w:rFonts w:ascii="Times New Roman" w:hAnsi="Times New Roman"/>
                <w:b/>
                <w:bCs/>
                <w:sz w:val="18"/>
                <w:szCs w:val="18"/>
              </w:rPr>
            </w:pPr>
            <w:r w:rsidRPr="00650594">
              <w:rPr>
                <w:rFonts w:ascii="Times New Roman" w:hAnsi="Times New Roman"/>
                <w:b/>
                <w:bCs/>
                <w:sz w:val="18"/>
                <w:szCs w:val="18"/>
              </w:rPr>
              <w:t>15405,3</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A75C4E">
            <w:pPr>
              <w:spacing w:after="0"/>
              <w:jc w:val="center"/>
              <w:rPr>
                <w:rFonts w:ascii="Times New Roman" w:hAnsi="Times New Roman"/>
                <w:b/>
                <w:bCs/>
                <w:sz w:val="18"/>
                <w:szCs w:val="18"/>
              </w:rPr>
            </w:pPr>
            <w:r w:rsidRPr="00652317">
              <w:rPr>
                <w:rFonts w:ascii="Times New Roman" w:hAnsi="Times New Roman"/>
                <w:b/>
                <w:bCs/>
                <w:sz w:val="18"/>
                <w:szCs w:val="18"/>
              </w:rPr>
              <w:t>16720,</w:t>
            </w:r>
            <w:r w:rsidR="00A75C4E">
              <w:rPr>
                <w:rFonts w:ascii="Times New Roman" w:hAnsi="Times New Roman"/>
                <w:b/>
                <w:bCs/>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12401,4</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12401,4</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20759,8</w:t>
            </w:r>
          </w:p>
        </w:tc>
      </w:tr>
      <w:tr w:rsidR="004B198D" w:rsidRPr="00652317" w:rsidTr="00703A3D">
        <w:trPr>
          <w:trHeight w:val="395"/>
        </w:trPr>
        <w:tc>
          <w:tcPr>
            <w:tcW w:w="2356" w:type="dxa"/>
            <w:vMerge/>
            <w:tcBorders>
              <w:left w:val="single" w:sz="4" w:space="0" w:color="auto"/>
              <w:bottom w:val="single" w:sz="4" w:space="0" w:color="auto"/>
              <w:right w:val="single" w:sz="4" w:space="0" w:color="auto"/>
            </w:tcBorders>
            <w:shd w:val="clear" w:color="auto" w:fill="auto"/>
            <w:vAlign w:val="center"/>
          </w:tcPr>
          <w:p w:rsidR="004B198D" w:rsidRPr="00652317" w:rsidRDefault="004B198D" w:rsidP="003509D3">
            <w:pPr>
              <w:spacing w:after="0"/>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4B198D"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4B198D" w:rsidRPr="00652317" w:rsidRDefault="004B198D"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1:</w:t>
            </w:r>
          </w:p>
          <w:p w:rsidR="004B198D" w:rsidRPr="00652317" w:rsidRDefault="004B198D"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Управление МЗ ТП  РСЧС, силами и средствами гражданской обороны, вызов экстренных опера-тивных служб по единому номеру «112», прием и передача сигналов опове-щения, сообщений о чрезвычайных ситуациях, авариях и происшествиях.</w:t>
            </w:r>
          </w:p>
        </w:tc>
        <w:tc>
          <w:tcPr>
            <w:tcW w:w="1620" w:type="dxa"/>
            <w:vMerge w:val="restart"/>
            <w:tcBorders>
              <w:top w:val="single" w:sz="4" w:space="0" w:color="000000"/>
              <w:left w:val="nil"/>
              <w:right w:val="single" w:sz="4" w:space="0" w:color="auto"/>
            </w:tcBorders>
          </w:tcPr>
          <w:p w:rsidR="004B198D" w:rsidRPr="00650594" w:rsidRDefault="004B198D"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ОБН, ГО и ЧС, МКУ «ЕДДС г. Ново-московск»</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spacing w:after="0"/>
              <w:jc w:val="center"/>
              <w:rPr>
                <w:rFonts w:ascii="Times New Roman" w:hAnsi="Times New Roman"/>
                <w:b/>
                <w:bCs/>
                <w:sz w:val="18"/>
                <w:szCs w:val="18"/>
              </w:rPr>
            </w:pPr>
            <w:r w:rsidRPr="00650594">
              <w:rPr>
                <w:rFonts w:ascii="Times New Roman" w:hAnsi="Times New Roman"/>
                <w:b/>
                <w:bCs/>
                <w:sz w:val="18"/>
                <w:szCs w:val="18"/>
              </w:rPr>
              <w:t>15225,3</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16388,2</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11821,4</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11821,4</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16149,8</w:t>
            </w:r>
          </w:p>
        </w:tc>
      </w:tr>
      <w:tr w:rsidR="004B198D" w:rsidRPr="00652317" w:rsidTr="008F0679">
        <w:trPr>
          <w:trHeight w:val="777"/>
        </w:trPr>
        <w:tc>
          <w:tcPr>
            <w:tcW w:w="2356" w:type="dxa"/>
            <w:vMerge/>
            <w:tcBorders>
              <w:left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4B198D"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4B198D"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4B198D" w:rsidRPr="00652317" w:rsidRDefault="004B198D" w:rsidP="003509D3">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4B198D" w:rsidRPr="00652317" w:rsidRDefault="004B198D" w:rsidP="003509D3">
            <w:pPr>
              <w:spacing w:after="0"/>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3509D3">
            <w:pPr>
              <w:spacing w:after="0"/>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spacing w:after="0"/>
              <w:jc w:val="center"/>
              <w:rPr>
                <w:rFonts w:ascii="Times New Roman" w:hAnsi="Times New Roman"/>
                <w:b/>
                <w:bCs/>
                <w:sz w:val="18"/>
                <w:szCs w:val="18"/>
              </w:rPr>
            </w:pPr>
            <w:r w:rsidRPr="00650594">
              <w:rPr>
                <w:rFonts w:ascii="Times New Roman" w:hAnsi="Times New Roman"/>
                <w:b/>
                <w:bCs/>
                <w:sz w:val="18"/>
                <w:szCs w:val="18"/>
              </w:rPr>
              <w:t>15225,3</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16388,2</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11821,4</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11821,4</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16149,8</w:t>
            </w:r>
          </w:p>
        </w:tc>
      </w:tr>
      <w:tr w:rsidR="004B198D" w:rsidRPr="00652317" w:rsidTr="00703A3D">
        <w:trPr>
          <w:trHeight w:val="1205"/>
        </w:trPr>
        <w:tc>
          <w:tcPr>
            <w:tcW w:w="2356" w:type="dxa"/>
            <w:vMerge/>
            <w:tcBorders>
              <w:left w:val="single" w:sz="4" w:space="0" w:color="auto"/>
              <w:bottom w:val="single" w:sz="4" w:space="0" w:color="auto"/>
              <w:right w:val="single" w:sz="4" w:space="0" w:color="auto"/>
            </w:tcBorders>
            <w:shd w:val="clear" w:color="auto" w:fill="auto"/>
            <w:vAlign w:val="center"/>
          </w:tcPr>
          <w:p w:rsidR="004B198D" w:rsidRPr="00652317" w:rsidRDefault="004B198D" w:rsidP="003509D3">
            <w:pPr>
              <w:spacing w:after="0"/>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4B198D"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4B198D" w:rsidRPr="00652317" w:rsidRDefault="004B198D"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2:</w:t>
            </w:r>
          </w:p>
          <w:p w:rsidR="004B198D" w:rsidRPr="00652317" w:rsidRDefault="004B198D"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Совершенствование и со-держание систем связи, оповещения, автоматизи-рованных систем управ-ления гражданской обо-роны, МЗ ТП РСЧС.</w:t>
            </w:r>
          </w:p>
        </w:tc>
        <w:tc>
          <w:tcPr>
            <w:tcW w:w="1620" w:type="dxa"/>
            <w:vMerge w:val="restart"/>
            <w:tcBorders>
              <w:top w:val="single" w:sz="4" w:space="0" w:color="000000"/>
              <w:left w:val="nil"/>
              <w:right w:val="single" w:sz="4" w:space="0" w:color="auto"/>
            </w:tcBorders>
          </w:tcPr>
          <w:p w:rsidR="004B198D" w:rsidRPr="00650594" w:rsidRDefault="004B198D"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ОБН, ГО и ЧС, МКУ «ЕДДС г. Ново-московск», Рига-Васильевское уп-равление, Спасс-кое управление, Сокольническое управление, Гре-мячевское управ-ление, комитет дорожно-транс-портного хозяй-ства и связи</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spacing w:after="0"/>
              <w:jc w:val="center"/>
              <w:rPr>
                <w:rFonts w:ascii="Times New Roman" w:hAnsi="Times New Roman"/>
                <w:b/>
                <w:bCs/>
                <w:sz w:val="18"/>
                <w:szCs w:val="18"/>
              </w:rPr>
            </w:pPr>
            <w:r w:rsidRPr="00650594">
              <w:rPr>
                <w:rFonts w:ascii="Times New Roman" w:hAnsi="Times New Roman"/>
                <w:b/>
                <w:bCs/>
                <w:sz w:val="18"/>
                <w:szCs w:val="18"/>
              </w:rPr>
              <w:t>180,0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580,0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580,0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r w:rsidRPr="00652317">
              <w:rPr>
                <w:rFonts w:ascii="Times New Roman" w:hAnsi="Times New Roman"/>
                <w:b/>
                <w:bCs/>
                <w:sz w:val="18"/>
                <w:szCs w:val="18"/>
              </w:rPr>
              <w:t>4610,0</w:t>
            </w:r>
          </w:p>
        </w:tc>
      </w:tr>
      <w:tr w:rsidR="004B198D"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4B198D" w:rsidRPr="00652317" w:rsidRDefault="004B198D" w:rsidP="00D76AFE">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4B198D"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4B198D"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spacing w:after="0"/>
              <w:jc w:val="center"/>
              <w:rPr>
                <w:rFonts w:ascii="Times New Roman" w:hAnsi="Times New Roman"/>
                <w:b/>
                <w:bCs/>
                <w:sz w:val="18"/>
                <w:szCs w:val="18"/>
              </w:rPr>
            </w:pPr>
            <w:r w:rsidRPr="00650594">
              <w:rPr>
                <w:rFonts w:ascii="Times New Roman" w:hAnsi="Times New Roman"/>
                <w:b/>
                <w:bCs/>
                <w:sz w:val="18"/>
                <w:szCs w:val="18"/>
              </w:rPr>
              <w:t>180,0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580,0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580,0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5B4560">
            <w:pPr>
              <w:spacing w:after="0"/>
              <w:jc w:val="center"/>
              <w:rPr>
                <w:rFonts w:ascii="Times New Roman" w:hAnsi="Times New Roman"/>
                <w:b/>
                <w:bCs/>
                <w:sz w:val="18"/>
                <w:szCs w:val="18"/>
              </w:rPr>
            </w:pPr>
            <w:r w:rsidRPr="00652317">
              <w:rPr>
                <w:rFonts w:ascii="Times New Roman" w:hAnsi="Times New Roman"/>
                <w:b/>
                <w:bCs/>
                <w:sz w:val="18"/>
                <w:szCs w:val="18"/>
              </w:rPr>
              <w:t>4610,0</w:t>
            </w:r>
          </w:p>
        </w:tc>
      </w:tr>
      <w:tr w:rsidR="004B198D"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4B198D" w:rsidRPr="00652317" w:rsidRDefault="004B198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4B198D" w:rsidRPr="00650594" w:rsidRDefault="004B198D"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B198D" w:rsidRPr="00652317" w:rsidRDefault="004B198D" w:rsidP="006A5F67">
            <w:pPr>
              <w:jc w:val="center"/>
              <w:rPr>
                <w:rFonts w:ascii="Times New Roman" w:hAnsi="Times New Roman"/>
                <w:b/>
                <w:bCs/>
                <w:sz w:val="18"/>
                <w:szCs w:val="18"/>
              </w:rPr>
            </w:pPr>
            <w:r w:rsidRPr="00652317">
              <w:rPr>
                <w:rFonts w:ascii="Times New Roman" w:hAnsi="Times New Roman"/>
                <w:b/>
                <w:bCs/>
                <w:sz w:val="18"/>
                <w:szCs w:val="18"/>
              </w:rPr>
              <w:t>0</w:t>
            </w:r>
          </w:p>
        </w:tc>
      </w:tr>
    </w:tbl>
    <w:p w:rsidR="00AA55E5" w:rsidRPr="00652317" w:rsidRDefault="00AA55E5" w:rsidP="00AA55E5">
      <w:pPr>
        <w:pStyle w:val="ConsPlusNormal"/>
        <w:widowControl/>
        <w:suppressAutoHyphens/>
        <w:ind w:right="141" w:firstLine="709"/>
        <w:jc w:val="center"/>
        <w:outlineLvl w:val="1"/>
        <w:rPr>
          <w:rFonts w:ascii="Times New Roman" w:hAnsi="Times New Roman" w:cs="Times New Roman"/>
          <w:b/>
          <w:bCs/>
          <w:sz w:val="28"/>
          <w:szCs w:val="28"/>
        </w:rPr>
      </w:pPr>
    </w:p>
    <w:p w:rsidR="00AA55E5" w:rsidRPr="00652317" w:rsidRDefault="00AA55E5" w:rsidP="00AA55E5">
      <w:pPr>
        <w:pStyle w:val="ConsPlusNormal"/>
        <w:widowControl/>
        <w:suppressAutoHyphens/>
        <w:ind w:right="141" w:firstLine="709"/>
        <w:jc w:val="center"/>
        <w:outlineLvl w:val="1"/>
        <w:rPr>
          <w:rFonts w:ascii="Times New Roman" w:hAnsi="Times New Roman" w:cs="Times New Roman"/>
          <w:b/>
          <w:bCs/>
          <w:sz w:val="28"/>
          <w:szCs w:val="28"/>
        </w:rPr>
      </w:pPr>
    </w:p>
    <w:p w:rsidR="00AA55E5" w:rsidRPr="00652317" w:rsidRDefault="00AA55E5" w:rsidP="00AA55E5">
      <w:pPr>
        <w:pStyle w:val="ConsPlusNormal"/>
        <w:widowControl/>
        <w:suppressAutoHyphens/>
        <w:ind w:right="141" w:firstLine="709"/>
        <w:jc w:val="center"/>
        <w:outlineLvl w:val="1"/>
        <w:rPr>
          <w:rFonts w:ascii="Times New Roman" w:hAnsi="Times New Roman" w:cs="Times New Roman"/>
          <w:b/>
          <w:bCs/>
          <w:sz w:val="28"/>
          <w:szCs w:val="28"/>
        </w:rPr>
      </w:pPr>
      <w:r w:rsidRPr="00652317">
        <w:rPr>
          <w:rFonts w:ascii="Times New Roman" w:hAnsi="Times New Roman" w:cs="Times New Roman"/>
          <w:b/>
          <w:bCs/>
          <w:sz w:val="28"/>
          <w:szCs w:val="28"/>
        </w:rPr>
        <w:t>5. Анализ рисков реализации подпрограммы и описание мер</w:t>
      </w:r>
    </w:p>
    <w:p w:rsidR="00AA55E5" w:rsidRPr="00652317" w:rsidRDefault="00AA55E5" w:rsidP="00AA55E5">
      <w:pPr>
        <w:pStyle w:val="ConsPlusNormal"/>
        <w:widowControl/>
        <w:suppressAutoHyphens/>
        <w:ind w:right="141" w:firstLine="709"/>
        <w:jc w:val="center"/>
        <w:outlineLvl w:val="1"/>
        <w:rPr>
          <w:rFonts w:ascii="Times New Roman" w:hAnsi="Times New Roman" w:cs="Times New Roman"/>
          <w:b/>
          <w:bCs/>
          <w:sz w:val="28"/>
          <w:szCs w:val="28"/>
        </w:rPr>
      </w:pPr>
      <w:r w:rsidRPr="00652317">
        <w:rPr>
          <w:rFonts w:ascii="Times New Roman" w:hAnsi="Times New Roman" w:cs="Times New Roman"/>
          <w:b/>
          <w:bCs/>
          <w:sz w:val="28"/>
          <w:szCs w:val="28"/>
        </w:rPr>
        <w:t>управления рисками реализации подпрограммы</w:t>
      </w:r>
    </w:p>
    <w:p w:rsidR="00AA55E5" w:rsidRPr="00652317" w:rsidRDefault="00AA55E5" w:rsidP="00AA55E5">
      <w:pPr>
        <w:pStyle w:val="ConsPlusNormal"/>
        <w:widowControl/>
        <w:suppressAutoHyphens/>
        <w:ind w:right="141" w:firstLine="709"/>
        <w:jc w:val="center"/>
        <w:rPr>
          <w:rFonts w:ascii="Times New Roman" w:hAnsi="Times New Roman" w:cs="Times New Roman"/>
          <w:b/>
          <w:bCs/>
          <w:sz w:val="28"/>
          <w:szCs w:val="28"/>
        </w:rPr>
      </w:pPr>
    </w:p>
    <w:p w:rsidR="00AA55E5" w:rsidRPr="00652317" w:rsidRDefault="00AA55E5" w:rsidP="00AA55E5">
      <w:pPr>
        <w:pStyle w:val="ConsPlusNormal"/>
        <w:widowControl/>
        <w:suppressAutoHyphens/>
        <w:ind w:right="141" w:firstLine="709"/>
        <w:jc w:val="both"/>
        <w:rPr>
          <w:rFonts w:ascii="Times New Roman" w:hAnsi="Times New Roman" w:cs="Times New Roman"/>
          <w:sz w:val="28"/>
          <w:szCs w:val="28"/>
        </w:rPr>
      </w:pPr>
      <w:r w:rsidRPr="00652317">
        <w:rPr>
          <w:rFonts w:ascii="Times New Roman" w:hAnsi="Times New Roman" w:cs="Times New Roman"/>
          <w:sz w:val="28"/>
          <w:szCs w:val="28"/>
        </w:rPr>
        <w:t>Возможными рисками при реализации мероприятий выступают следующие факторы:</w:t>
      </w:r>
    </w:p>
    <w:p w:rsidR="00AA55E5" w:rsidRPr="00652317" w:rsidRDefault="00AA55E5" w:rsidP="00AA55E5">
      <w:pPr>
        <w:pStyle w:val="ConsPlusNormal"/>
        <w:widowControl/>
        <w:suppressAutoHyphens/>
        <w:ind w:firstLine="709"/>
        <w:jc w:val="both"/>
        <w:rPr>
          <w:rFonts w:ascii="Times New Roman" w:hAnsi="Times New Roman" w:cs="Times New Roman"/>
          <w:sz w:val="28"/>
          <w:szCs w:val="28"/>
        </w:rPr>
      </w:pPr>
      <w:r w:rsidRPr="00652317">
        <w:rPr>
          <w:rFonts w:ascii="Times New Roman" w:hAnsi="Times New Roman" w:cs="Times New Roman"/>
          <w:sz w:val="28"/>
          <w:szCs w:val="28"/>
        </w:rPr>
        <w:t>- несвоевременное и недостаточное финансирование мероприятий подпрограммы;</w:t>
      </w:r>
    </w:p>
    <w:p w:rsidR="00AA55E5" w:rsidRPr="00652317" w:rsidRDefault="00AA55E5" w:rsidP="00AA55E5">
      <w:pPr>
        <w:suppressAutoHyphens/>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 несвоевременное выполнение работ по разработке проектов системы оповещения с использованием уличных громкоговорителей типа «Колокольчик» и через домофоны; </w:t>
      </w:r>
    </w:p>
    <w:p w:rsidR="00AA55E5" w:rsidRPr="00652317" w:rsidRDefault="00AA55E5" w:rsidP="00AA55E5">
      <w:pPr>
        <w:pStyle w:val="ConsPlusNormal"/>
        <w:widowControl/>
        <w:suppressAutoHyphens/>
        <w:ind w:firstLine="709"/>
        <w:jc w:val="both"/>
        <w:rPr>
          <w:rFonts w:ascii="Times New Roman" w:hAnsi="Times New Roman" w:cs="Times New Roman"/>
          <w:sz w:val="28"/>
          <w:szCs w:val="28"/>
        </w:rPr>
      </w:pPr>
      <w:r w:rsidRPr="00652317">
        <w:rPr>
          <w:rFonts w:ascii="Times New Roman" w:hAnsi="Times New Roman" w:cs="Times New Roman"/>
          <w:sz w:val="28"/>
          <w:szCs w:val="28"/>
        </w:rPr>
        <w:t>- удорожание приобретаемого оборудования и расходных материалов.</w:t>
      </w:r>
    </w:p>
    <w:p w:rsidR="00AA55E5" w:rsidRPr="00652317" w:rsidRDefault="00AA55E5" w:rsidP="00AA55E5">
      <w:pPr>
        <w:pStyle w:val="ConsPlusNormal"/>
        <w:widowControl/>
        <w:suppressAutoHyphens/>
        <w:ind w:firstLine="540"/>
        <w:jc w:val="both"/>
        <w:rPr>
          <w:rFonts w:ascii="Times New Roman" w:hAnsi="Times New Roman" w:cs="Times New Roman"/>
          <w:sz w:val="28"/>
          <w:szCs w:val="28"/>
        </w:rPr>
      </w:pPr>
      <w:r w:rsidRPr="00652317">
        <w:rPr>
          <w:rFonts w:ascii="Times New Roman" w:hAnsi="Times New Roman" w:cs="Times New Roman"/>
          <w:sz w:val="28"/>
          <w:szCs w:val="28"/>
        </w:rPr>
        <w:t>В целях минимизации указанных рисков в процессе реализации подпрограммы необходимо предусмотреть:</w:t>
      </w:r>
    </w:p>
    <w:p w:rsidR="00AA55E5" w:rsidRPr="00652317" w:rsidRDefault="00AA55E5" w:rsidP="00AA55E5">
      <w:pPr>
        <w:pStyle w:val="ConsPlusNormal"/>
        <w:widowControl/>
        <w:suppressAutoHyphens/>
        <w:ind w:firstLine="540"/>
        <w:jc w:val="both"/>
        <w:rPr>
          <w:rFonts w:ascii="Times New Roman" w:hAnsi="Times New Roman" w:cs="Times New Roman"/>
          <w:sz w:val="28"/>
          <w:szCs w:val="28"/>
        </w:rPr>
      </w:pPr>
      <w:r w:rsidRPr="00652317">
        <w:rPr>
          <w:rFonts w:ascii="Times New Roman" w:hAnsi="Times New Roman" w:cs="Times New Roman"/>
          <w:sz w:val="28"/>
          <w:szCs w:val="28"/>
        </w:rPr>
        <w:t>- создание эффективной системы управления на основе четкого распределения функций, полномочий и ответственности основных исполнителей, соисполнителей и исполнителей подпрограммы;</w:t>
      </w:r>
    </w:p>
    <w:p w:rsidR="00AA55E5" w:rsidRPr="00652317" w:rsidRDefault="00AA55E5" w:rsidP="00AA55E5">
      <w:pPr>
        <w:pStyle w:val="ConsPlusNormal"/>
        <w:widowControl/>
        <w:suppressAutoHyphens/>
        <w:ind w:firstLine="540"/>
        <w:jc w:val="both"/>
        <w:rPr>
          <w:rFonts w:ascii="Times New Roman" w:hAnsi="Times New Roman" w:cs="Times New Roman"/>
          <w:sz w:val="28"/>
          <w:szCs w:val="28"/>
        </w:rPr>
      </w:pPr>
      <w:r w:rsidRPr="00652317">
        <w:rPr>
          <w:rFonts w:ascii="Times New Roman" w:hAnsi="Times New Roman" w:cs="Times New Roman"/>
          <w:sz w:val="28"/>
          <w:szCs w:val="28"/>
        </w:rPr>
        <w:t>- мониторинг выполнения подпрограммы, регулярный анализ и при необходимости ежегодная корректировка показателей, а также мероприятий подпрограммы;</w:t>
      </w:r>
    </w:p>
    <w:p w:rsidR="00AA55E5" w:rsidRPr="00652317" w:rsidRDefault="00AA55E5" w:rsidP="00AA55E5">
      <w:pPr>
        <w:pStyle w:val="ConsPlusNormal"/>
        <w:widowControl/>
        <w:suppressAutoHyphens/>
        <w:ind w:firstLine="540"/>
        <w:jc w:val="both"/>
        <w:rPr>
          <w:rFonts w:ascii="Times New Roman" w:hAnsi="Times New Roman" w:cs="Times New Roman"/>
          <w:sz w:val="28"/>
          <w:szCs w:val="28"/>
        </w:rPr>
      </w:pPr>
      <w:r w:rsidRPr="00652317">
        <w:rPr>
          <w:rFonts w:ascii="Times New Roman" w:hAnsi="Times New Roman" w:cs="Times New Roman"/>
          <w:sz w:val="28"/>
          <w:szCs w:val="28"/>
        </w:rPr>
        <w:t>- перераспределение объемов финансирования в зависимости от динамики и темпов решения задач;</w:t>
      </w:r>
    </w:p>
    <w:p w:rsidR="00AA55E5" w:rsidRPr="00652317" w:rsidRDefault="00AA55E5" w:rsidP="00AA55E5">
      <w:pPr>
        <w:pStyle w:val="ConsPlusNormal"/>
        <w:widowControl/>
        <w:suppressAutoHyphens/>
        <w:ind w:firstLine="540"/>
        <w:jc w:val="both"/>
        <w:rPr>
          <w:rFonts w:ascii="Times New Roman" w:hAnsi="Times New Roman" w:cs="Times New Roman"/>
          <w:sz w:val="28"/>
          <w:szCs w:val="28"/>
        </w:rPr>
      </w:pPr>
      <w:r w:rsidRPr="00652317">
        <w:rPr>
          <w:rFonts w:ascii="Times New Roman" w:hAnsi="Times New Roman" w:cs="Times New Roman"/>
          <w:sz w:val="28"/>
          <w:szCs w:val="28"/>
        </w:rPr>
        <w:t>- рассмотрение материалов о ходе реализации мероприятий подпрограммы и предоставление рекомендаций по их уточнению, а также рассмотрение итогов реализации подпрограммы;</w:t>
      </w:r>
    </w:p>
    <w:p w:rsidR="00756567" w:rsidRDefault="00AA55E5" w:rsidP="00AA55E5">
      <w:pPr>
        <w:suppressAutoHyphens/>
        <w:spacing w:line="240" w:lineRule="auto"/>
        <w:ind w:right="141" w:firstLine="567"/>
        <w:jc w:val="both"/>
        <w:rPr>
          <w:rFonts w:ascii="Times New Roman" w:hAnsi="Times New Roman" w:cs="Times New Roman"/>
          <w:sz w:val="28"/>
          <w:szCs w:val="28"/>
        </w:rPr>
      </w:pPr>
      <w:r w:rsidRPr="00652317">
        <w:rPr>
          <w:rFonts w:ascii="Times New Roman" w:hAnsi="Times New Roman" w:cs="Times New Roman"/>
          <w:sz w:val="28"/>
          <w:szCs w:val="28"/>
        </w:rPr>
        <w:t>- выявление технических и организационных проблем в ходе реализации подпрограмм</w:t>
      </w:r>
      <w:r w:rsidRPr="008B6D62">
        <w:rPr>
          <w:rFonts w:ascii="Times New Roman" w:hAnsi="Times New Roman" w:cs="Times New Roman"/>
          <w:sz w:val="28"/>
          <w:szCs w:val="28"/>
        </w:rPr>
        <w:t>ы и разработка предложений по их решению.</w:t>
      </w:r>
    </w:p>
    <w:p w:rsidR="003D4A75" w:rsidRDefault="003D4A75" w:rsidP="00AA55E5">
      <w:pPr>
        <w:suppressAutoHyphens/>
        <w:spacing w:line="240" w:lineRule="auto"/>
        <w:ind w:right="141" w:firstLine="567"/>
        <w:jc w:val="both"/>
        <w:rPr>
          <w:rFonts w:ascii="Times New Roman" w:hAnsi="Times New Roman" w:cs="Times New Roman"/>
          <w:sz w:val="28"/>
          <w:szCs w:val="28"/>
        </w:rPr>
        <w:sectPr w:rsidR="003D4A75" w:rsidSect="006A5F67">
          <w:headerReference w:type="default" r:id="rId10"/>
          <w:footerReference w:type="default" r:id="rId11"/>
          <w:headerReference w:type="first" r:id="rId12"/>
          <w:pgSz w:w="11906" w:h="16838"/>
          <w:pgMar w:top="1134" w:right="567" w:bottom="993" w:left="1531" w:header="709" w:footer="709" w:gutter="0"/>
          <w:cols w:space="708"/>
          <w:titlePg/>
          <w:docGrid w:linePitch="360"/>
        </w:sectPr>
      </w:pPr>
    </w:p>
    <w:p w:rsidR="00756567" w:rsidRPr="00DC24EF" w:rsidRDefault="00756567" w:rsidP="00756567">
      <w:pPr>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Паспорт</w:t>
      </w:r>
    </w:p>
    <w:p w:rsidR="00756567" w:rsidRPr="00DC24EF" w:rsidRDefault="00756567" w:rsidP="00756567">
      <w:pPr>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подпрограммы «Предупреждение чрезвычайных ситуаций, развитие гражданской обороны,</w:t>
      </w:r>
    </w:p>
    <w:p w:rsidR="00756567" w:rsidRPr="00DC24EF" w:rsidRDefault="00756567" w:rsidP="00756567">
      <w:pPr>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защита населения и территории муниципального образования город Новомосковск от чрезвычайных ситуаций природного и техногенного характера и обеспечение безопасности на водных объектах в 2014 – 2018 годах»</w:t>
      </w:r>
    </w:p>
    <w:p w:rsidR="00756567" w:rsidRPr="00BC6546" w:rsidRDefault="00756567" w:rsidP="00756567">
      <w:pPr>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муниципальной программы «</w:t>
      </w:r>
      <w:r w:rsidR="004704FD" w:rsidRPr="00DC24EF">
        <w:rPr>
          <w:rFonts w:ascii="Times New Roman" w:hAnsi="Times New Roman" w:cs="Times New Roman"/>
          <w:b/>
          <w:sz w:val="28"/>
          <w:szCs w:val="28"/>
        </w:rPr>
        <w:t>Б</w:t>
      </w:r>
      <w:r w:rsidRPr="00DC24EF">
        <w:rPr>
          <w:rFonts w:ascii="Times New Roman" w:hAnsi="Times New Roman" w:cs="Times New Roman"/>
          <w:b/>
          <w:sz w:val="28"/>
          <w:szCs w:val="28"/>
        </w:rPr>
        <w:t>езопасный город»</w:t>
      </w:r>
    </w:p>
    <w:p w:rsidR="00756567" w:rsidRDefault="00756567" w:rsidP="00756567">
      <w:pPr>
        <w:spacing w:after="0" w:line="240" w:lineRule="auto"/>
        <w:rPr>
          <w:rFonts w:ascii="Times New Roman" w:hAnsi="Times New Roman" w:cs="Times New Roman"/>
          <w:sz w:val="28"/>
          <w:szCs w:val="28"/>
        </w:rPr>
      </w:pPr>
    </w:p>
    <w:tbl>
      <w:tblPr>
        <w:tblStyle w:val="a8"/>
        <w:tblW w:w="14992" w:type="dxa"/>
        <w:tblLayout w:type="fixed"/>
        <w:tblLook w:val="04A0"/>
      </w:tblPr>
      <w:tblGrid>
        <w:gridCol w:w="2909"/>
        <w:gridCol w:w="675"/>
        <w:gridCol w:w="2326"/>
        <w:gridCol w:w="10"/>
        <w:gridCol w:w="1408"/>
        <w:gridCol w:w="992"/>
        <w:gridCol w:w="284"/>
        <w:gridCol w:w="1002"/>
        <w:gridCol w:w="283"/>
        <w:gridCol w:w="709"/>
        <w:gridCol w:w="567"/>
        <w:gridCol w:w="425"/>
        <w:gridCol w:w="851"/>
        <w:gridCol w:w="141"/>
        <w:gridCol w:w="1124"/>
        <w:gridCol w:w="10"/>
        <w:gridCol w:w="1276"/>
      </w:tblGrid>
      <w:tr w:rsidR="00936AAD" w:rsidRPr="00183452" w:rsidTr="006A5F67">
        <w:tc>
          <w:tcPr>
            <w:tcW w:w="2909" w:type="dxa"/>
          </w:tcPr>
          <w:p w:rsidR="00936AAD" w:rsidRPr="00183452" w:rsidRDefault="00936AAD" w:rsidP="006A5F67">
            <w:pPr>
              <w:rPr>
                <w:rFonts w:ascii="Times New Roman" w:hAnsi="Times New Roman" w:cs="Times New Roman"/>
                <w:sz w:val="24"/>
                <w:szCs w:val="24"/>
              </w:rPr>
            </w:pPr>
            <w:r w:rsidRPr="00183452">
              <w:rPr>
                <w:rFonts w:ascii="Times New Roman" w:hAnsi="Times New Roman" w:cs="Times New Roman"/>
                <w:sz w:val="24"/>
                <w:szCs w:val="24"/>
              </w:rPr>
              <w:t>Соисполнители</w:t>
            </w:r>
          </w:p>
          <w:p w:rsidR="00936AAD" w:rsidRPr="00183452" w:rsidRDefault="00936AAD" w:rsidP="006A5F67">
            <w:pPr>
              <w:rPr>
                <w:rFonts w:ascii="Times New Roman" w:hAnsi="Times New Roman" w:cs="Times New Roman"/>
                <w:sz w:val="24"/>
                <w:szCs w:val="24"/>
              </w:rPr>
            </w:pPr>
            <w:r w:rsidRPr="00183452">
              <w:rPr>
                <w:rFonts w:ascii="Times New Roman" w:hAnsi="Times New Roman" w:cs="Times New Roman"/>
                <w:sz w:val="24"/>
                <w:szCs w:val="24"/>
              </w:rPr>
              <w:t>муниципальной</w:t>
            </w:r>
          </w:p>
          <w:p w:rsidR="00936AAD" w:rsidRPr="00183452" w:rsidRDefault="00936AAD" w:rsidP="006A5F67">
            <w:pPr>
              <w:rPr>
                <w:rFonts w:ascii="Times New Roman" w:hAnsi="Times New Roman" w:cs="Times New Roman"/>
                <w:sz w:val="24"/>
                <w:szCs w:val="24"/>
              </w:rPr>
            </w:pPr>
            <w:r w:rsidRPr="00183452">
              <w:rPr>
                <w:rFonts w:ascii="Times New Roman" w:hAnsi="Times New Roman" w:cs="Times New Roman"/>
                <w:sz w:val="24"/>
                <w:szCs w:val="24"/>
              </w:rPr>
              <w:t xml:space="preserve"> программы по подпрограмме</w:t>
            </w:r>
          </w:p>
        </w:tc>
        <w:tc>
          <w:tcPr>
            <w:tcW w:w="12083" w:type="dxa"/>
            <w:gridSpan w:val="16"/>
          </w:tcPr>
          <w:p w:rsidR="00936AAD" w:rsidRPr="00183452" w:rsidRDefault="00936AAD" w:rsidP="009C30CF">
            <w:pPr>
              <w:jc w:val="both"/>
              <w:rPr>
                <w:rFonts w:ascii="Times New Roman" w:hAnsi="Times New Roman" w:cs="Times New Roman"/>
                <w:sz w:val="24"/>
                <w:szCs w:val="24"/>
              </w:rPr>
            </w:pPr>
            <w:r w:rsidRPr="00183452">
              <w:rPr>
                <w:rFonts w:ascii="Times New Roman" w:hAnsi="Times New Roman" w:cs="Times New Roman"/>
                <w:sz w:val="24"/>
                <w:szCs w:val="24"/>
              </w:rPr>
              <w:t xml:space="preserve">Управление </w:t>
            </w:r>
            <w:r>
              <w:rPr>
                <w:rFonts w:ascii="Times New Roman" w:hAnsi="Times New Roman" w:cs="Times New Roman"/>
                <w:sz w:val="24"/>
                <w:szCs w:val="24"/>
              </w:rPr>
              <w:t>обеспечения безопасности населения,</w:t>
            </w:r>
            <w:r w:rsidRPr="00183452">
              <w:rPr>
                <w:rFonts w:ascii="Times New Roman" w:hAnsi="Times New Roman" w:cs="Times New Roman"/>
                <w:sz w:val="24"/>
                <w:szCs w:val="24"/>
              </w:rPr>
              <w:t xml:space="preserve"> гражданской оборон</w:t>
            </w:r>
            <w:r>
              <w:rPr>
                <w:rFonts w:ascii="Times New Roman" w:hAnsi="Times New Roman" w:cs="Times New Roman"/>
                <w:sz w:val="24"/>
                <w:szCs w:val="24"/>
              </w:rPr>
              <w:t>ы</w:t>
            </w:r>
            <w:r w:rsidRPr="00183452">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183452">
              <w:rPr>
                <w:rFonts w:ascii="Times New Roman" w:hAnsi="Times New Roman" w:cs="Times New Roman"/>
                <w:sz w:val="24"/>
                <w:szCs w:val="24"/>
              </w:rPr>
              <w:t xml:space="preserve"> ситуаци</w:t>
            </w:r>
            <w:r>
              <w:rPr>
                <w:rFonts w:ascii="Times New Roman" w:hAnsi="Times New Roman" w:cs="Times New Roman"/>
                <w:sz w:val="24"/>
                <w:szCs w:val="24"/>
              </w:rPr>
              <w:t>й</w:t>
            </w:r>
            <w:r w:rsidRPr="00183452">
              <w:rPr>
                <w:rFonts w:ascii="Times New Roman" w:hAnsi="Times New Roman" w:cs="Times New Roman"/>
                <w:sz w:val="24"/>
                <w:szCs w:val="24"/>
              </w:rPr>
              <w:t xml:space="preserve"> администрации муниципального образования город Новомосковск</w:t>
            </w:r>
          </w:p>
          <w:p w:rsidR="00936AAD" w:rsidRPr="00183452" w:rsidRDefault="00936AAD" w:rsidP="009C30CF">
            <w:pPr>
              <w:jc w:val="both"/>
              <w:rPr>
                <w:rFonts w:ascii="Times New Roman" w:hAnsi="Times New Roman" w:cs="Times New Roman"/>
                <w:color w:val="FF0000"/>
                <w:sz w:val="24"/>
                <w:szCs w:val="24"/>
              </w:rPr>
            </w:pPr>
          </w:p>
        </w:tc>
      </w:tr>
      <w:tr w:rsidR="00936AAD" w:rsidRPr="00183452" w:rsidTr="006A5F67">
        <w:tc>
          <w:tcPr>
            <w:tcW w:w="2909" w:type="dxa"/>
          </w:tcPr>
          <w:p w:rsidR="00936AAD" w:rsidRPr="00183452" w:rsidRDefault="00936AAD" w:rsidP="006A5F67">
            <w:pPr>
              <w:rPr>
                <w:rFonts w:ascii="Times New Roman" w:hAnsi="Times New Roman" w:cs="Times New Roman"/>
                <w:sz w:val="24"/>
                <w:szCs w:val="24"/>
              </w:rPr>
            </w:pPr>
            <w:r w:rsidRPr="00183452">
              <w:rPr>
                <w:rFonts w:ascii="Times New Roman" w:hAnsi="Times New Roman" w:cs="Times New Roman"/>
                <w:sz w:val="24"/>
                <w:szCs w:val="24"/>
              </w:rPr>
              <w:t>Исполнители</w:t>
            </w:r>
          </w:p>
          <w:p w:rsidR="00936AAD" w:rsidRPr="00183452" w:rsidRDefault="00936AAD" w:rsidP="006A5F67">
            <w:pPr>
              <w:rPr>
                <w:rFonts w:ascii="Times New Roman" w:hAnsi="Times New Roman" w:cs="Times New Roman"/>
                <w:sz w:val="24"/>
                <w:szCs w:val="24"/>
              </w:rPr>
            </w:pPr>
            <w:r w:rsidRPr="00183452">
              <w:rPr>
                <w:rFonts w:ascii="Times New Roman" w:hAnsi="Times New Roman" w:cs="Times New Roman"/>
                <w:sz w:val="24"/>
                <w:szCs w:val="24"/>
              </w:rPr>
              <w:t>муниципальной</w:t>
            </w:r>
          </w:p>
          <w:p w:rsidR="00936AAD" w:rsidRPr="00183452" w:rsidRDefault="00936AAD" w:rsidP="006A5F67">
            <w:pPr>
              <w:rPr>
                <w:rFonts w:ascii="Times New Roman" w:hAnsi="Times New Roman" w:cs="Times New Roman"/>
                <w:sz w:val="24"/>
                <w:szCs w:val="24"/>
              </w:rPr>
            </w:pPr>
            <w:r w:rsidRPr="00183452">
              <w:rPr>
                <w:rFonts w:ascii="Times New Roman" w:hAnsi="Times New Roman" w:cs="Times New Roman"/>
                <w:sz w:val="24"/>
                <w:szCs w:val="24"/>
              </w:rPr>
              <w:t xml:space="preserve"> программы по подпрограмме</w:t>
            </w:r>
          </w:p>
        </w:tc>
        <w:tc>
          <w:tcPr>
            <w:tcW w:w="12083" w:type="dxa"/>
            <w:gridSpan w:val="16"/>
          </w:tcPr>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Управление </w:t>
            </w:r>
            <w:r>
              <w:rPr>
                <w:rFonts w:ascii="Times New Roman" w:hAnsi="Times New Roman" w:cs="Times New Roman"/>
                <w:sz w:val="24"/>
                <w:szCs w:val="24"/>
              </w:rPr>
              <w:t>обеспечения безопасности населения,</w:t>
            </w:r>
            <w:r w:rsidRPr="00183452">
              <w:rPr>
                <w:rFonts w:ascii="Times New Roman" w:hAnsi="Times New Roman" w:cs="Times New Roman"/>
                <w:sz w:val="24"/>
                <w:szCs w:val="24"/>
              </w:rPr>
              <w:t xml:space="preserve"> гражданской оборон</w:t>
            </w:r>
            <w:r>
              <w:rPr>
                <w:rFonts w:ascii="Times New Roman" w:hAnsi="Times New Roman" w:cs="Times New Roman"/>
                <w:sz w:val="24"/>
                <w:szCs w:val="24"/>
              </w:rPr>
              <w:t>ы</w:t>
            </w:r>
            <w:r w:rsidRPr="00183452">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183452">
              <w:rPr>
                <w:rFonts w:ascii="Times New Roman" w:hAnsi="Times New Roman" w:cs="Times New Roman"/>
                <w:sz w:val="24"/>
                <w:szCs w:val="24"/>
              </w:rPr>
              <w:t xml:space="preserve"> ситуаци</w:t>
            </w:r>
            <w:r>
              <w:rPr>
                <w:rFonts w:ascii="Times New Roman" w:hAnsi="Times New Roman" w:cs="Times New Roman"/>
                <w:sz w:val="24"/>
                <w:szCs w:val="24"/>
              </w:rPr>
              <w:t>й</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Управление ЖКХ</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Комитет дорожно-транспортного хозяйства и связи</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Комитет по образованию</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Комитет по культуре</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Комитет по управлению имуществом</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Комитет по физической культуре и спорту</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Сокольническое управление</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Гремячевское управление</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Спасское управление</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Рига-Васильевское управление</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МКУ «ЕДДС»</w:t>
            </w:r>
          </w:p>
          <w:p w:rsidR="00936AAD" w:rsidRPr="00717312" w:rsidRDefault="00936AAD" w:rsidP="009C30CF">
            <w:pPr>
              <w:jc w:val="both"/>
              <w:rPr>
                <w:rFonts w:ascii="Times New Roman" w:hAnsi="Times New Roman" w:cs="Times New Roman"/>
                <w:sz w:val="24"/>
                <w:szCs w:val="24"/>
              </w:rPr>
            </w:pPr>
            <w:r w:rsidRPr="00717312">
              <w:rPr>
                <w:rFonts w:ascii="Times New Roman" w:hAnsi="Times New Roman" w:cs="Times New Roman"/>
                <w:sz w:val="24"/>
                <w:szCs w:val="24"/>
              </w:rPr>
              <w:t>МКУ «Дорожное хозяйство»</w:t>
            </w:r>
          </w:p>
        </w:tc>
      </w:tr>
      <w:tr w:rsidR="00756567" w:rsidRPr="00183452" w:rsidTr="006A5F67">
        <w:trPr>
          <w:trHeight w:val="983"/>
        </w:trPr>
        <w:tc>
          <w:tcPr>
            <w:tcW w:w="2909" w:type="dxa"/>
          </w:tcPr>
          <w:p w:rsidR="00756567" w:rsidRPr="00183452" w:rsidRDefault="00756567" w:rsidP="006A5F67">
            <w:pPr>
              <w:rPr>
                <w:rFonts w:ascii="Times New Roman" w:hAnsi="Times New Roman" w:cs="Times New Roman"/>
                <w:sz w:val="24"/>
                <w:szCs w:val="24"/>
              </w:rPr>
            </w:pPr>
            <w:r w:rsidRPr="00183452">
              <w:rPr>
                <w:rFonts w:ascii="Times New Roman" w:hAnsi="Times New Roman" w:cs="Times New Roman"/>
                <w:sz w:val="24"/>
                <w:szCs w:val="24"/>
              </w:rPr>
              <w:t>Цели подпрограммы</w:t>
            </w:r>
          </w:p>
          <w:p w:rsidR="00756567" w:rsidRPr="00183452" w:rsidRDefault="00756567" w:rsidP="006A5F67">
            <w:pPr>
              <w:rPr>
                <w:rFonts w:ascii="Times New Roman" w:hAnsi="Times New Roman" w:cs="Times New Roman"/>
                <w:sz w:val="24"/>
                <w:szCs w:val="24"/>
              </w:rPr>
            </w:pPr>
            <w:r w:rsidRPr="00183452">
              <w:rPr>
                <w:rFonts w:ascii="Times New Roman" w:hAnsi="Times New Roman" w:cs="Times New Roman"/>
                <w:sz w:val="24"/>
                <w:szCs w:val="24"/>
              </w:rPr>
              <w:t xml:space="preserve">муниципальной </w:t>
            </w:r>
          </w:p>
          <w:p w:rsidR="00756567" w:rsidRPr="00183452" w:rsidRDefault="00756567" w:rsidP="006A5F67">
            <w:pPr>
              <w:rPr>
                <w:rFonts w:ascii="Times New Roman" w:hAnsi="Times New Roman" w:cs="Times New Roman"/>
                <w:sz w:val="24"/>
                <w:szCs w:val="24"/>
              </w:rPr>
            </w:pPr>
            <w:r w:rsidRPr="00183452">
              <w:rPr>
                <w:rFonts w:ascii="Times New Roman" w:hAnsi="Times New Roman" w:cs="Times New Roman"/>
                <w:sz w:val="24"/>
                <w:szCs w:val="24"/>
              </w:rPr>
              <w:t>программы</w:t>
            </w:r>
          </w:p>
        </w:tc>
        <w:tc>
          <w:tcPr>
            <w:tcW w:w="12083" w:type="dxa"/>
            <w:gridSpan w:val="16"/>
          </w:tcPr>
          <w:p w:rsidR="00756567" w:rsidRPr="00183452" w:rsidRDefault="00756567" w:rsidP="006A5F67">
            <w:pPr>
              <w:autoSpaceDE w:val="0"/>
              <w:autoSpaceDN w:val="0"/>
              <w:adjustRightInd w:val="0"/>
              <w:jc w:val="both"/>
              <w:rPr>
                <w:sz w:val="24"/>
                <w:szCs w:val="24"/>
              </w:rPr>
            </w:pPr>
            <w:r w:rsidRPr="00183452">
              <w:rPr>
                <w:rFonts w:ascii="Times New Roman" w:hAnsi="Times New Roman"/>
                <w:sz w:val="24"/>
                <w:szCs w:val="24"/>
              </w:rPr>
              <w:t>Совершенствование системы гражданской обороны, повышение защиты населения и территорий муниципального образования от угроз природного и техногенного характера, обеспечение безопасности людей на водных объектах.</w:t>
            </w:r>
          </w:p>
        </w:tc>
      </w:tr>
      <w:tr w:rsidR="00756567" w:rsidRPr="00183452" w:rsidTr="004A537A">
        <w:trPr>
          <w:trHeight w:val="2259"/>
        </w:trPr>
        <w:tc>
          <w:tcPr>
            <w:tcW w:w="2909" w:type="dxa"/>
          </w:tcPr>
          <w:p w:rsidR="00756567" w:rsidRPr="00183452" w:rsidRDefault="00756567" w:rsidP="006A5F67">
            <w:pPr>
              <w:rPr>
                <w:rFonts w:ascii="Times New Roman" w:hAnsi="Times New Roman" w:cs="Times New Roman"/>
                <w:sz w:val="24"/>
                <w:szCs w:val="24"/>
              </w:rPr>
            </w:pPr>
            <w:r w:rsidRPr="00183452">
              <w:rPr>
                <w:rFonts w:ascii="Times New Roman" w:hAnsi="Times New Roman" w:cs="Times New Roman"/>
                <w:sz w:val="24"/>
                <w:szCs w:val="24"/>
              </w:rPr>
              <w:t>Задачи подпрограммы</w:t>
            </w:r>
          </w:p>
          <w:p w:rsidR="00756567" w:rsidRPr="00183452" w:rsidRDefault="00756567" w:rsidP="006A5F67">
            <w:pPr>
              <w:rPr>
                <w:rFonts w:ascii="Times New Roman" w:hAnsi="Times New Roman" w:cs="Times New Roman"/>
                <w:sz w:val="24"/>
                <w:szCs w:val="24"/>
              </w:rPr>
            </w:pPr>
            <w:r w:rsidRPr="00183452">
              <w:rPr>
                <w:rFonts w:ascii="Times New Roman" w:hAnsi="Times New Roman" w:cs="Times New Roman"/>
                <w:sz w:val="24"/>
                <w:szCs w:val="24"/>
              </w:rPr>
              <w:t xml:space="preserve">муниципальной </w:t>
            </w:r>
          </w:p>
          <w:p w:rsidR="00756567" w:rsidRPr="00183452" w:rsidRDefault="00756567" w:rsidP="006A5F67">
            <w:pPr>
              <w:rPr>
                <w:rFonts w:ascii="Times New Roman" w:hAnsi="Times New Roman" w:cs="Times New Roman"/>
                <w:sz w:val="24"/>
                <w:szCs w:val="24"/>
              </w:rPr>
            </w:pPr>
            <w:r w:rsidRPr="00183452">
              <w:rPr>
                <w:rFonts w:ascii="Times New Roman" w:hAnsi="Times New Roman" w:cs="Times New Roman"/>
                <w:sz w:val="24"/>
                <w:szCs w:val="24"/>
              </w:rPr>
              <w:t>программы</w:t>
            </w:r>
          </w:p>
        </w:tc>
        <w:tc>
          <w:tcPr>
            <w:tcW w:w="12083" w:type="dxa"/>
            <w:gridSpan w:val="16"/>
          </w:tcPr>
          <w:p w:rsidR="00756567" w:rsidRPr="00183452" w:rsidRDefault="00756567" w:rsidP="006A5F67">
            <w:pPr>
              <w:tabs>
                <w:tab w:val="left" w:pos="213"/>
              </w:tabs>
              <w:suppressAutoHyphens/>
              <w:ind w:left="34"/>
              <w:jc w:val="both"/>
              <w:rPr>
                <w:rFonts w:ascii="Times New Roman" w:hAnsi="Times New Roman" w:cs="Times New Roman"/>
                <w:sz w:val="24"/>
                <w:szCs w:val="24"/>
              </w:rPr>
            </w:pPr>
            <w:r w:rsidRPr="00183452">
              <w:rPr>
                <w:rFonts w:ascii="Times New Roman" w:hAnsi="Times New Roman" w:cs="Times New Roman"/>
                <w:sz w:val="24"/>
                <w:szCs w:val="24"/>
              </w:rPr>
              <w:t>Развитие и совершенствование системы мониторинга, прогнозирования и предупреждения чрезвычайных ситуаций природного и техногенного характера муниципального образования город Новомосковск;</w:t>
            </w:r>
          </w:p>
          <w:p w:rsidR="00756567" w:rsidRPr="00183452" w:rsidRDefault="00756567" w:rsidP="006A5F67">
            <w:pPr>
              <w:tabs>
                <w:tab w:val="left" w:pos="213"/>
              </w:tabs>
              <w:suppressAutoHyphens/>
              <w:ind w:left="34"/>
              <w:jc w:val="both"/>
              <w:rPr>
                <w:rFonts w:ascii="Times New Roman" w:hAnsi="Times New Roman" w:cs="Times New Roman"/>
                <w:sz w:val="24"/>
                <w:szCs w:val="24"/>
              </w:rPr>
            </w:pPr>
            <w:r w:rsidRPr="00183452">
              <w:rPr>
                <w:rFonts w:ascii="Times New Roman" w:hAnsi="Times New Roman" w:cs="Times New Roman"/>
                <w:sz w:val="24"/>
                <w:szCs w:val="24"/>
              </w:rPr>
              <w:t>Развитие и совершенствование органов управления и сил и средств местного звена территориальной подсистемы единой государственной системы предупреждения и ликвидации чрезвычайных ситуаций (далее – МЗ ТП РСЧС);</w:t>
            </w:r>
          </w:p>
          <w:p w:rsidR="00756567" w:rsidRPr="00183452" w:rsidRDefault="00756567" w:rsidP="006A5F67">
            <w:pPr>
              <w:tabs>
                <w:tab w:val="left" w:pos="213"/>
              </w:tabs>
              <w:suppressAutoHyphens/>
              <w:ind w:left="34"/>
              <w:jc w:val="both"/>
              <w:rPr>
                <w:rFonts w:ascii="Times New Roman" w:hAnsi="Times New Roman" w:cs="Times New Roman"/>
                <w:sz w:val="24"/>
                <w:szCs w:val="24"/>
              </w:rPr>
            </w:pPr>
            <w:r w:rsidRPr="00183452">
              <w:rPr>
                <w:rFonts w:ascii="Times New Roman" w:hAnsi="Times New Roman" w:cs="Times New Roman"/>
                <w:sz w:val="24"/>
                <w:szCs w:val="24"/>
              </w:rPr>
              <w:t>Совершенствование системы гражданской обороны муниципального образования город Новомосковск;</w:t>
            </w:r>
          </w:p>
          <w:p w:rsidR="00756567" w:rsidRPr="00183452" w:rsidRDefault="00756567" w:rsidP="006A5F67">
            <w:pPr>
              <w:tabs>
                <w:tab w:val="left" w:pos="213"/>
              </w:tabs>
              <w:suppressAutoHyphens/>
              <w:ind w:left="34"/>
              <w:jc w:val="both"/>
              <w:rPr>
                <w:rFonts w:ascii="Times New Roman" w:hAnsi="Times New Roman" w:cs="Times New Roman"/>
                <w:sz w:val="24"/>
                <w:szCs w:val="24"/>
              </w:rPr>
            </w:pPr>
            <w:r w:rsidRPr="00183452">
              <w:rPr>
                <w:rFonts w:ascii="Times New Roman" w:hAnsi="Times New Roman" w:cs="Times New Roman"/>
                <w:sz w:val="24"/>
                <w:szCs w:val="24"/>
              </w:rPr>
              <w:t>Совершенствование системы подготовки личного состава нештатных аварийно-спасательных формирований (далее – НАСФ) и населения в области предупреждения и ликвидации чрезвычайных ситуаций и гражданской обороны.</w:t>
            </w:r>
          </w:p>
        </w:tc>
      </w:tr>
      <w:tr w:rsidR="008F0679" w:rsidRPr="00652317" w:rsidTr="008F0679">
        <w:trPr>
          <w:trHeight w:val="720"/>
        </w:trPr>
        <w:tc>
          <w:tcPr>
            <w:tcW w:w="2909" w:type="dxa"/>
            <w:vMerge w:val="restart"/>
          </w:tcPr>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Конечные результаты</w:t>
            </w:r>
          </w:p>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подпрограммы</w:t>
            </w:r>
          </w:p>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муниципальной</w:t>
            </w:r>
          </w:p>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программы (показатели</w:t>
            </w:r>
          </w:p>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(индикаторы)</w:t>
            </w:r>
          </w:p>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подпрограммы</w:t>
            </w:r>
          </w:p>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 xml:space="preserve">муниципальной </w:t>
            </w:r>
          </w:p>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программы)</w:t>
            </w:r>
          </w:p>
        </w:tc>
        <w:tc>
          <w:tcPr>
            <w:tcW w:w="675" w:type="dxa"/>
            <w:tcBorders>
              <w:bottom w:val="single" w:sz="4" w:space="0" w:color="auto"/>
              <w:right w:val="single" w:sz="4" w:space="0" w:color="auto"/>
            </w:tcBorders>
            <w:vAlign w:val="center"/>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w:t>
            </w:r>
          </w:p>
        </w:tc>
        <w:tc>
          <w:tcPr>
            <w:tcW w:w="3744" w:type="dxa"/>
            <w:gridSpan w:val="3"/>
            <w:tcBorders>
              <w:left w:val="single" w:sz="4" w:space="0" w:color="auto"/>
              <w:bottom w:val="single" w:sz="4" w:space="0" w:color="auto"/>
              <w:right w:val="single" w:sz="4" w:space="0" w:color="auto"/>
            </w:tcBorders>
          </w:tcPr>
          <w:p w:rsidR="008F0679" w:rsidRPr="00652317" w:rsidRDefault="008F0679" w:rsidP="006A5F67">
            <w:pPr>
              <w:suppressAutoHyphens/>
              <w:jc w:val="both"/>
              <w:rPr>
                <w:rFonts w:ascii="Times New Roman" w:hAnsi="Times New Roman" w:cs="Times New Roman"/>
                <w:sz w:val="24"/>
                <w:szCs w:val="24"/>
              </w:rPr>
            </w:pPr>
            <w:r w:rsidRPr="00652317">
              <w:rPr>
                <w:rFonts w:ascii="Times New Roman" w:hAnsi="Times New Roman" w:cs="Times New Roman"/>
                <w:sz w:val="24"/>
                <w:szCs w:val="24"/>
              </w:rPr>
              <w:t>Наименование конечного</w:t>
            </w:r>
          </w:p>
          <w:p w:rsidR="008F0679" w:rsidRPr="00652317" w:rsidRDefault="008F0679" w:rsidP="006A5F67">
            <w:pPr>
              <w:suppressAutoHyphens/>
              <w:jc w:val="both"/>
              <w:rPr>
                <w:rFonts w:ascii="Times New Roman" w:hAnsi="Times New Roman" w:cs="Times New Roman"/>
                <w:sz w:val="24"/>
                <w:szCs w:val="24"/>
              </w:rPr>
            </w:pPr>
            <w:r w:rsidRPr="00652317">
              <w:rPr>
                <w:rFonts w:ascii="Times New Roman" w:hAnsi="Times New Roman" w:cs="Times New Roman"/>
                <w:sz w:val="24"/>
                <w:szCs w:val="24"/>
              </w:rPr>
              <w:t>результата</w:t>
            </w:r>
          </w:p>
        </w:tc>
        <w:tc>
          <w:tcPr>
            <w:tcW w:w="992" w:type="dxa"/>
            <w:tcBorders>
              <w:left w:val="single" w:sz="4" w:space="0" w:color="auto"/>
              <w:bottom w:val="single" w:sz="4" w:space="0" w:color="auto"/>
              <w:right w:val="single" w:sz="4" w:space="0" w:color="auto"/>
            </w:tcBorders>
            <w:vAlign w:val="center"/>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Ед.</w:t>
            </w:r>
          </w:p>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изм.</w:t>
            </w:r>
          </w:p>
        </w:tc>
        <w:tc>
          <w:tcPr>
            <w:tcW w:w="1569" w:type="dxa"/>
            <w:gridSpan w:val="3"/>
            <w:tcBorders>
              <w:left w:val="single" w:sz="4" w:space="0" w:color="auto"/>
              <w:bottom w:val="single" w:sz="4" w:space="0" w:color="auto"/>
              <w:right w:val="single" w:sz="4" w:space="0" w:color="auto"/>
            </w:tcBorders>
            <w:vAlign w:val="center"/>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2014</w:t>
            </w:r>
          </w:p>
        </w:tc>
        <w:tc>
          <w:tcPr>
            <w:tcW w:w="1276" w:type="dxa"/>
            <w:gridSpan w:val="2"/>
            <w:tcBorders>
              <w:left w:val="single" w:sz="4" w:space="0" w:color="auto"/>
              <w:bottom w:val="single" w:sz="4" w:space="0" w:color="auto"/>
              <w:right w:val="single" w:sz="4" w:space="0" w:color="auto"/>
            </w:tcBorders>
            <w:vAlign w:val="center"/>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2015</w:t>
            </w:r>
          </w:p>
        </w:tc>
        <w:tc>
          <w:tcPr>
            <w:tcW w:w="1276" w:type="dxa"/>
            <w:gridSpan w:val="2"/>
            <w:tcBorders>
              <w:left w:val="single" w:sz="4" w:space="0" w:color="auto"/>
              <w:bottom w:val="single" w:sz="4" w:space="0" w:color="auto"/>
              <w:right w:val="single" w:sz="4" w:space="0" w:color="auto"/>
            </w:tcBorders>
            <w:vAlign w:val="center"/>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2016</w:t>
            </w:r>
          </w:p>
        </w:tc>
        <w:tc>
          <w:tcPr>
            <w:tcW w:w="1265" w:type="dxa"/>
            <w:gridSpan w:val="2"/>
            <w:tcBorders>
              <w:left w:val="single" w:sz="4" w:space="0" w:color="auto"/>
              <w:bottom w:val="single" w:sz="4" w:space="0" w:color="auto"/>
              <w:right w:val="single" w:sz="4" w:space="0" w:color="auto"/>
            </w:tcBorders>
            <w:vAlign w:val="center"/>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2017</w:t>
            </w:r>
          </w:p>
        </w:tc>
        <w:tc>
          <w:tcPr>
            <w:tcW w:w="1286" w:type="dxa"/>
            <w:gridSpan w:val="2"/>
            <w:tcBorders>
              <w:left w:val="single" w:sz="4" w:space="0" w:color="auto"/>
              <w:bottom w:val="single" w:sz="4" w:space="0" w:color="auto"/>
            </w:tcBorders>
            <w:vAlign w:val="center"/>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2018</w:t>
            </w:r>
          </w:p>
        </w:tc>
      </w:tr>
      <w:tr w:rsidR="008F0679" w:rsidRPr="00652317" w:rsidTr="008F0679">
        <w:trPr>
          <w:trHeight w:val="720"/>
        </w:trPr>
        <w:tc>
          <w:tcPr>
            <w:tcW w:w="2909" w:type="dxa"/>
            <w:vMerge/>
          </w:tcPr>
          <w:p w:rsidR="008F0679" w:rsidRPr="00652317" w:rsidRDefault="008F0679" w:rsidP="006A5F67">
            <w:pPr>
              <w:rPr>
                <w:rFonts w:ascii="Times New Roman" w:hAnsi="Times New Roman" w:cs="Times New Roman"/>
                <w:sz w:val="24"/>
                <w:szCs w:val="24"/>
              </w:rPr>
            </w:pPr>
          </w:p>
        </w:tc>
        <w:tc>
          <w:tcPr>
            <w:tcW w:w="675" w:type="dxa"/>
            <w:tcBorders>
              <w:bottom w:val="single" w:sz="4" w:space="0" w:color="auto"/>
              <w:right w:val="single" w:sz="4" w:space="0" w:color="auto"/>
            </w:tcBorders>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1</w:t>
            </w:r>
          </w:p>
        </w:tc>
        <w:tc>
          <w:tcPr>
            <w:tcW w:w="3744" w:type="dxa"/>
            <w:gridSpan w:val="3"/>
            <w:tcBorders>
              <w:left w:val="single" w:sz="4" w:space="0" w:color="auto"/>
              <w:bottom w:val="single" w:sz="4" w:space="0" w:color="auto"/>
              <w:right w:val="single" w:sz="4" w:space="0" w:color="auto"/>
            </w:tcBorders>
          </w:tcPr>
          <w:p w:rsidR="008F0679" w:rsidRPr="00652317" w:rsidRDefault="008F0679" w:rsidP="006A5F67">
            <w:pPr>
              <w:suppressAutoHyphens/>
              <w:jc w:val="both"/>
              <w:rPr>
                <w:rFonts w:ascii="Times New Roman" w:hAnsi="Times New Roman" w:cs="Times New Roman"/>
                <w:sz w:val="24"/>
                <w:szCs w:val="24"/>
              </w:rPr>
            </w:pPr>
            <w:r w:rsidRPr="00652317">
              <w:rPr>
                <w:rFonts w:ascii="Times New Roman" w:hAnsi="Times New Roman" w:cs="Times New Roman"/>
                <w:sz w:val="24"/>
                <w:szCs w:val="24"/>
              </w:rPr>
              <w:t>Количество оборудованных объектов гражданской обороны,  кроме  защитных сооружений гражданской обороны (далее – ЗСГО).</w:t>
            </w:r>
          </w:p>
        </w:tc>
        <w:tc>
          <w:tcPr>
            <w:tcW w:w="992" w:type="dxa"/>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ед.</w:t>
            </w:r>
          </w:p>
        </w:tc>
        <w:tc>
          <w:tcPr>
            <w:tcW w:w="1569" w:type="dxa"/>
            <w:gridSpan w:val="3"/>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3</w:t>
            </w:r>
          </w:p>
        </w:tc>
        <w:tc>
          <w:tcPr>
            <w:tcW w:w="1276"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4</w:t>
            </w:r>
          </w:p>
        </w:tc>
        <w:tc>
          <w:tcPr>
            <w:tcW w:w="1276"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5</w:t>
            </w:r>
          </w:p>
        </w:tc>
        <w:tc>
          <w:tcPr>
            <w:tcW w:w="1265"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5</w:t>
            </w:r>
          </w:p>
        </w:tc>
        <w:tc>
          <w:tcPr>
            <w:tcW w:w="1286" w:type="dxa"/>
            <w:gridSpan w:val="2"/>
            <w:tcBorders>
              <w:left w:val="single" w:sz="4" w:space="0" w:color="auto"/>
              <w:bottom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9</w:t>
            </w:r>
          </w:p>
        </w:tc>
      </w:tr>
      <w:tr w:rsidR="008F0679" w:rsidRPr="00652317" w:rsidTr="008F0679">
        <w:trPr>
          <w:trHeight w:val="720"/>
        </w:trPr>
        <w:tc>
          <w:tcPr>
            <w:tcW w:w="2909" w:type="dxa"/>
            <w:vMerge/>
          </w:tcPr>
          <w:p w:rsidR="008F0679" w:rsidRPr="00652317" w:rsidRDefault="008F0679" w:rsidP="006A5F67">
            <w:pPr>
              <w:rPr>
                <w:rFonts w:ascii="Times New Roman" w:hAnsi="Times New Roman" w:cs="Times New Roman"/>
                <w:sz w:val="24"/>
                <w:szCs w:val="24"/>
              </w:rPr>
            </w:pPr>
          </w:p>
        </w:tc>
        <w:tc>
          <w:tcPr>
            <w:tcW w:w="675" w:type="dxa"/>
            <w:tcBorders>
              <w:bottom w:val="single" w:sz="4" w:space="0" w:color="auto"/>
              <w:right w:val="single" w:sz="4" w:space="0" w:color="auto"/>
            </w:tcBorders>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w:t>
            </w:r>
          </w:p>
        </w:tc>
        <w:tc>
          <w:tcPr>
            <w:tcW w:w="3744" w:type="dxa"/>
            <w:gridSpan w:val="3"/>
            <w:tcBorders>
              <w:left w:val="single" w:sz="4" w:space="0" w:color="auto"/>
              <w:bottom w:val="single" w:sz="4" w:space="0" w:color="auto"/>
              <w:right w:val="single" w:sz="4" w:space="0" w:color="auto"/>
            </w:tcBorders>
          </w:tcPr>
          <w:p w:rsidR="008F0679" w:rsidRPr="00652317" w:rsidRDefault="008F0679" w:rsidP="006A5F67">
            <w:pPr>
              <w:suppressAutoHyphens/>
              <w:jc w:val="both"/>
              <w:rPr>
                <w:rFonts w:ascii="Times New Roman" w:hAnsi="Times New Roman" w:cs="Times New Roman"/>
                <w:sz w:val="24"/>
                <w:szCs w:val="24"/>
              </w:rPr>
            </w:pPr>
            <w:r w:rsidRPr="00652317">
              <w:rPr>
                <w:rFonts w:ascii="Times New Roman" w:hAnsi="Times New Roman" w:cs="Times New Roman"/>
                <w:sz w:val="24"/>
                <w:szCs w:val="24"/>
              </w:rPr>
              <w:t>Количество населенных пунктов муниципального образования го</w:t>
            </w:r>
            <w:r w:rsidR="00183452" w:rsidRPr="00652317">
              <w:rPr>
                <w:rFonts w:ascii="Times New Roman" w:hAnsi="Times New Roman" w:cs="Times New Roman"/>
                <w:sz w:val="24"/>
                <w:szCs w:val="24"/>
              </w:rPr>
              <w:t>-</w:t>
            </w:r>
            <w:r w:rsidRPr="00652317">
              <w:rPr>
                <w:rFonts w:ascii="Times New Roman" w:hAnsi="Times New Roman" w:cs="Times New Roman"/>
                <w:sz w:val="24"/>
                <w:szCs w:val="24"/>
              </w:rPr>
              <w:t>род Новомосковск, оснащенных средствами оповещения</w:t>
            </w:r>
          </w:p>
        </w:tc>
        <w:tc>
          <w:tcPr>
            <w:tcW w:w="992" w:type="dxa"/>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ед.</w:t>
            </w:r>
          </w:p>
        </w:tc>
        <w:tc>
          <w:tcPr>
            <w:tcW w:w="1569" w:type="dxa"/>
            <w:gridSpan w:val="3"/>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15</w:t>
            </w:r>
          </w:p>
        </w:tc>
        <w:tc>
          <w:tcPr>
            <w:tcW w:w="1276"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27</w:t>
            </w:r>
          </w:p>
        </w:tc>
        <w:tc>
          <w:tcPr>
            <w:tcW w:w="1276"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39</w:t>
            </w:r>
          </w:p>
        </w:tc>
        <w:tc>
          <w:tcPr>
            <w:tcW w:w="1265"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51</w:t>
            </w:r>
          </w:p>
        </w:tc>
        <w:tc>
          <w:tcPr>
            <w:tcW w:w="1286" w:type="dxa"/>
            <w:gridSpan w:val="2"/>
            <w:tcBorders>
              <w:left w:val="single" w:sz="4" w:space="0" w:color="auto"/>
              <w:bottom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63</w:t>
            </w:r>
          </w:p>
        </w:tc>
      </w:tr>
      <w:tr w:rsidR="008F0679" w:rsidRPr="00652317" w:rsidTr="008F0679">
        <w:trPr>
          <w:trHeight w:val="720"/>
        </w:trPr>
        <w:tc>
          <w:tcPr>
            <w:tcW w:w="2909" w:type="dxa"/>
            <w:vMerge/>
          </w:tcPr>
          <w:p w:rsidR="008F0679" w:rsidRPr="00652317" w:rsidRDefault="008F0679" w:rsidP="006A5F67">
            <w:pPr>
              <w:rPr>
                <w:rFonts w:ascii="Times New Roman" w:hAnsi="Times New Roman" w:cs="Times New Roman"/>
                <w:sz w:val="24"/>
                <w:szCs w:val="24"/>
              </w:rPr>
            </w:pPr>
          </w:p>
        </w:tc>
        <w:tc>
          <w:tcPr>
            <w:tcW w:w="675" w:type="dxa"/>
            <w:tcBorders>
              <w:bottom w:val="single" w:sz="4" w:space="0" w:color="auto"/>
              <w:right w:val="single" w:sz="4" w:space="0" w:color="auto"/>
            </w:tcBorders>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3</w:t>
            </w:r>
          </w:p>
        </w:tc>
        <w:tc>
          <w:tcPr>
            <w:tcW w:w="3744" w:type="dxa"/>
            <w:gridSpan w:val="3"/>
            <w:tcBorders>
              <w:left w:val="single" w:sz="4" w:space="0" w:color="auto"/>
              <w:bottom w:val="single" w:sz="4" w:space="0" w:color="auto"/>
              <w:right w:val="single" w:sz="4" w:space="0" w:color="auto"/>
            </w:tcBorders>
          </w:tcPr>
          <w:p w:rsidR="008F0679" w:rsidRPr="00652317" w:rsidRDefault="008F0679" w:rsidP="006A5F67">
            <w:pPr>
              <w:suppressAutoHyphens/>
              <w:jc w:val="both"/>
              <w:rPr>
                <w:rFonts w:ascii="Times New Roman" w:hAnsi="Times New Roman" w:cs="Times New Roman"/>
                <w:sz w:val="24"/>
                <w:szCs w:val="24"/>
              </w:rPr>
            </w:pPr>
            <w:r w:rsidRPr="00652317">
              <w:rPr>
                <w:rFonts w:ascii="Times New Roman" w:hAnsi="Times New Roman" w:cs="Times New Roman"/>
                <w:sz w:val="24"/>
                <w:szCs w:val="24"/>
              </w:rPr>
              <w:t>Количество полностью оснащен</w:t>
            </w:r>
            <w:r w:rsidR="00183452" w:rsidRPr="00652317">
              <w:rPr>
                <w:rFonts w:ascii="Times New Roman" w:hAnsi="Times New Roman" w:cs="Times New Roman"/>
                <w:sz w:val="24"/>
                <w:szCs w:val="24"/>
              </w:rPr>
              <w:t>-</w:t>
            </w:r>
            <w:r w:rsidRPr="00652317">
              <w:rPr>
                <w:rFonts w:ascii="Times New Roman" w:hAnsi="Times New Roman" w:cs="Times New Roman"/>
                <w:sz w:val="24"/>
                <w:szCs w:val="24"/>
              </w:rPr>
              <w:t>ных учебно-консультационных пунктов (далее – УКП).</w:t>
            </w:r>
          </w:p>
        </w:tc>
        <w:tc>
          <w:tcPr>
            <w:tcW w:w="992" w:type="dxa"/>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ед.</w:t>
            </w:r>
          </w:p>
        </w:tc>
        <w:tc>
          <w:tcPr>
            <w:tcW w:w="1569" w:type="dxa"/>
            <w:gridSpan w:val="3"/>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1</w:t>
            </w:r>
          </w:p>
        </w:tc>
        <w:tc>
          <w:tcPr>
            <w:tcW w:w="1276"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w:t>
            </w:r>
          </w:p>
        </w:tc>
        <w:tc>
          <w:tcPr>
            <w:tcW w:w="1276"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3</w:t>
            </w:r>
          </w:p>
        </w:tc>
        <w:tc>
          <w:tcPr>
            <w:tcW w:w="1265"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4</w:t>
            </w:r>
          </w:p>
        </w:tc>
        <w:tc>
          <w:tcPr>
            <w:tcW w:w="1286" w:type="dxa"/>
            <w:gridSpan w:val="2"/>
            <w:tcBorders>
              <w:left w:val="single" w:sz="4" w:space="0" w:color="auto"/>
              <w:bottom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4</w:t>
            </w:r>
          </w:p>
        </w:tc>
      </w:tr>
      <w:tr w:rsidR="008F0679" w:rsidRPr="00652317" w:rsidTr="008F0679">
        <w:trPr>
          <w:trHeight w:val="720"/>
        </w:trPr>
        <w:tc>
          <w:tcPr>
            <w:tcW w:w="2909" w:type="dxa"/>
            <w:vMerge/>
          </w:tcPr>
          <w:p w:rsidR="008F0679" w:rsidRPr="00652317" w:rsidRDefault="008F0679" w:rsidP="006A5F67">
            <w:pPr>
              <w:rPr>
                <w:rFonts w:ascii="Times New Roman" w:hAnsi="Times New Roman" w:cs="Times New Roman"/>
                <w:sz w:val="24"/>
                <w:szCs w:val="24"/>
              </w:rPr>
            </w:pPr>
          </w:p>
        </w:tc>
        <w:tc>
          <w:tcPr>
            <w:tcW w:w="675" w:type="dxa"/>
            <w:tcBorders>
              <w:bottom w:val="single" w:sz="4" w:space="0" w:color="auto"/>
              <w:right w:val="single" w:sz="4" w:space="0" w:color="auto"/>
            </w:tcBorders>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4</w:t>
            </w:r>
          </w:p>
        </w:tc>
        <w:tc>
          <w:tcPr>
            <w:tcW w:w="3744" w:type="dxa"/>
            <w:gridSpan w:val="3"/>
            <w:tcBorders>
              <w:left w:val="single" w:sz="4" w:space="0" w:color="auto"/>
              <w:bottom w:val="single" w:sz="4" w:space="0" w:color="auto"/>
              <w:right w:val="single" w:sz="4" w:space="0" w:color="auto"/>
            </w:tcBorders>
          </w:tcPr>
          <w:p w:rsidR="008F0679" w:rsidRPr="00652317" w:rsidRDefault="008F0679" w:rsidP="006A5F67">
            <w:pPr>
              <w:suppressAutoHyphens/>
              <w:jc w:val="both"/>
              <w:rPr>
                <w:rFonts w:ascii="Times New Roman" w:hAnsi="Times New Roman" w:cs="Times New Roman"/>
                <w:sz w:val="24"/>
                <w:szCs w:val="24"/>
              </w:rPr>
            </w:pPr>
            <w:r w:rsidRPr="00652317">
              <w:rPr>
                <w:rFonts w:ascii="Times New Roman" w:hAnsi="Times New Roman" w:cs="Times New Roman"/>
                <w:sz w:val="24"/>
                <w:szCs w:val="24"/>
              </w:rPr>
              <w:t>Количество полностью оборудо</w:t>
            </w:r>
            <w:r w:rsidR="004A537A" w:rsidRPr="00652317">
              <w:rPr>
                <w:rFonts w:ascii="Times New Roman" w:hAnsi="Times New Roman" w:cs="Times New Roman"/>
                <w:sz w:val="24"/>
                <w:szCs w:val="24"/>
              </w:rPr>
              <w:t>-</w:t>
            </w:r>
            <w:r w:rsidRPr="00652317">
              <w:rPr>
                <w:rFonts w:ascii="Times New Roman" w:hAnsi="Times New Roman" w:cs="Times New Roman"/>
                <w:sz w:val="24"/>
                <w:szCs w:val="24"/>
              </w:rPr>
              <w:t>ванных пляжей.</w:t>
            </w:r>
          </w:p>
        </w:tc>
        <w:tc>
          <w:tcPr>
            <w:tcW w:w="992" w:type="dxa"/>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ед.</w:t>
            </w:r>
          </w:p>
        </w:tc>
        <w:tc>
          <w:tcPr>
            <w:tcW w:w="1569" w:type="dxa"/>
            <w:gridSpan w:val="3"/>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w:t>
            </w:r>
          </w:p>
        </w:tc>
        <w:tc>
          <w:tcPr>
            <w:tcW w:w="1276"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w:t>
            </w:r>
          </w:p>
        </w:tc>
        <w:tc>
          <w:tcPr>
            <w:tcW w:w="1276"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w:t>
            </w:r>
          </w:p>
        </w:tc>
        <w:tc>
          <w:tcPr>
            <w:tcW w:w="1265" w:type="dxa"/>
            <w:gridSpan w:val="2"/>
            <w:tcBorders>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2</w:t>
            </w:r>
          </w:p>
        </w:tc>
        <w:tc>
          <w:tcPr>
            <w:tcW w:w="1286" w:type="dxa"/>
            <w:gridSpan w:val="2"/>
            <w:tcBorders>
              <w:left w:val="single" w:sz="4" w:space="0" w:color="auto"/>
              <w:bottom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4</w:t>
            </w:r>
          </w:p>
        </w:tc>
      </w:tr>
      <w:tr w:rsidR="008F0679" w:rsidRPr="00652317" w:rsidTr="008F0679">
        <w:trPr>
          <w:trHeight w:val="495"/>
        </w:trPr>
        <w:tc>
          <w:tcPr>
            <w:tcW w:w="2909" w:type="dxa"/>
            <w:vMerge/>
          </w:tcPr>
          <w:p w:rsidR="008F0679" w:rsidRPr="00652317" w:rsidRDefault="008F0679" w:rsidP="006A5F67">
            <w:pPr>
              <w:rPr>
                <w:rFonts w:ascii="Times New Roman" w:hAnsi="Times New Roman" w:cs="Times New Roman"/>
                <w:sz w:val="24"/>
                <w:szCs w:val="24"/>
              </w:rPr>
            </w:pPr>
          </w:p>
        </w:tc>
        <w:tc>
          <w:tcPr>
            <w:tcW w:w="675" w:type="dxa"/>
            <w:tcBorders>
              <w:top w:val="single" w:sz="4" w:space="0" w:color="auto"/>
              <w:bottom w:val="single" w:sz="4" w:space="0" w:color="auto"/>
              <w:right w:val="single" w:sz="4" w:space="0" w:color="auto"/>
            </w:tcBorders>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5</w:t>
            </w:r>
          </w:p>
        </w:tc>
        <w:tc>
          <w:tcPr>
            <w:tcW w:w="3744" w:type="dxa"/>
            <w:gridSpan w:val="3"/>
            <w:tcBorders>
              <w:top w:val="single" w:sz="4" w:space="0" w:color="auto"/>
              <w:left w:val="single" w:sz="4" w:space="0" w:color="auto"/>
              <w:bottom w:val="single" w:sz="4" w:space="0" w:color="auto"/>
              <w:right w:val="single" w:sz="4" w:space="0" w:color="auto"/>
            </w:tcBorders>
          </w:tcPr>
          <w:p w:rsidR="008F0679" w:rsidRPr="00652317" w:rsidRDefault="008F0679" w:rsidP="004A537A">
            <w:pPr>
              <w:suppressAutoHyphens/>
              <w:jc w:val="both"/>
              <w:rPr>
                <w:rFonts w:ascii="Times New Roman" w:hAnsi="Times New Roman" w:cs="Times New Roman"/>
                <w:sz w:val="24"/>
                <w:szCs w:val="24"/>
              </w:rPr>
            </w:pPr>
            <w:r w:rsidRPr="00652317">
              <w:rPr>
                <w:rFonts w:ascii="Times New Roman" w:hAnsi="Times New Roman" w:cs="Times New Roman"/>
                <w:sz w:val="24"/>
                <w:szCs w:val="24"/>
              </w:rPr>
              <w:t>Количество ЗСГО в муни-ципальной собственности, соот</w:t>
            </w:r>
            <w:r w:rsidR="004A537A" w:rsidRPr="00652317">
              <w:rPr>
                <w:rFonts w:ascii="Times New Roman" w:hAnsi="Times New Roman" w:cs="Times New Roman"/>
                <w:sz w:val="24"/>
                <w:szCs w:val="24"/>
              </w:rPr>
              <w:t>-</w:t>
            </w:r>
            <w:r w:rsidRPr="00652317">
              <w:rPr>
                <w:rFonts w:ascii="Times New Roman" w:hAnsi="Times New Roman" w:cs="Times New Roman"/>
                <w:sz w:val="24"/>
                <w:szCs w:val="24"/>
              </w:rPr>
              <w:t>ветствующих требованиям оцен</w:t>
            </w:r>
            <w:r w:rsidR="004A537A" w:rsidRPr="00652317">
              <w:rPr>
                <w:rFonts w:ascii="Times New Roman" w:hAnsi="Times New Roman" w:cs="Times New Roman"/>
                <w:sz w:val="24"/>
                <w:szCs w:val="24"/>
              </w:rPr>
              <w:t>-</w:t>
            </w:r>
            <w:r w:rsidRPr="00652317">
              <w:rPr>
                <w:rFonts w:ascii="Times New Roman" w:hAnsi="Times New Roman" w:cs="Times New Roman"/>
                <w:sz w:val="24"/>
                <w:szCs w:val="24"/>
              </w:rPr>
              <w:t>ки «готово к приему укрыва</w:t>
            </w:r>
            <w:r w:rsidR="004A537A" w:rsidRPr="00652317">
              <w:rPr>
                <w:rFonts w:ascii="Times New Roman" w:hAnsi="Times New Roman" w:cs="Times New Roman"/>
                <w:sz w:val="24"/>
                <w:szCs w:val="24"/>
              </w:rPr>
              <w:t>-</w:t>
            </w:r>
            <w:r w:rsidRPr="00652317">
              <w:rPr>
                <w:rFonts w:ascii="Times New Roman" w:hAnsi="Times New Roman" w:cs="Times New Roman"/>
                <w:sz w:val="24"/>
                <w:szCs w:val="24"/>
              </w:rPr>
              <w:t>емых».</w:t>
            </w:r>
          </w:p>
        </w:tc>
        <w:tc>
          <w:tcPr>
            <w:tcW w:w="992" w:type="dxa"/>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ед.</w:t>
            </w:r>
          </w:p>
        </w:tc>
        <w:tc>
          <w:tcPr>
            <w:tcW w:w="1569" w:type="dxa"/>
            <w:gridSpan w:val="3"/>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1</w:t>
            </w:r>
          </w:p>
        </w:tc>
        <w:tc>
          <w:tcPr>
            <w:tcW w:w="1265"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1</w:t>
            </w:r>
          </w:p>
        </w:tc>
        <w:tc>
          <w:tcPr>
            <w:tcW w:w="1286" w:type="dxa"/>
            <w:gridSpan w:val="2"/>
            <w:tcBorders>
              <w:top w:val="single" w:sz="4" w:space="0" w:color="auto"/>
              <w:left w:val="single" w:sz="4" w:space="0" w:color="auto"/>
              <w:bottom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9</w:t>
            </w:r>
          </w:p>
        </w:tc>
      </w:tr>
      <w:tr w:rsidR="008F0679" w:rsidRPr="00652317" w:rsidTr="008F0679">
        <w:trPr>
          <w:trHeight w:val="85"/>
        </w:trPr>
        <w:tc>
          <w:tcPr>
            <w:tcW w:w="2909" w:type="dxa"/>
            <w:vMerge/>
          </w:tcPr>
          <w:p w:rsidR="008F0679" w:rsidRPr="00652317" w:rsidRDefault="008F0679" w:rsidP="006A5F67">
            <w:pPr>
              <w:rPr>
                <w:rFonts w:ascii="Times New Roman" w:hAnsi="Times New Roman" w:cs="Times New Roman"/>
                <w:sz w:val="24"/>
                <w:szCs w:val="24"/>
              </w:rPr>
            </w:pPr>
          </w:p>
        </w:tc>
        <w:tc>
          <w:tcPr>
            <w:tcW w:w="675" w:type="dxa"/>
            <w:tcBorders>
              <w:top w:val="single" w:sz="4" w:space="0" w:color="auto"/>
              <w:bottom w:val="single" w:sz="4" w:space="0" w:color="auto"/>
              <w:right w:val="single" w:sz="4" w:space="0" w:color="auto"/>
            </w:tcBorders>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6</w:t>
            </w:r>
          </w:p>
        </w:tc>
        <w:tc>
          <w:tcPr>
            <w:tcW w:w="3744" w:type="dxa"/>
            <w:gridSpan w:val="3"/>
            <w:tcBorders>
              <w:top w:val="single" w:sz="4" w:space="0" w:color="auto"/>
              <w:left w:val="single" w:sz="4" w:space="0" w:color="auto"/>
              <w:bottom w:val="single" w:sz="4" w:space="0" w:color="auto"/>
              <w:right w:val="single" w:sz="4" w:space="0" w:color="auto"/>
            </w:tcBorders>
          </w:tcPr>
          <w:p w:rsidR="008F0679" w:rsidRPr="00652317" w:rsidRDefault="00936AAD" w:rsidP="00936AAD">
            <w:pPr>
              <w:suppressAutoHyphens/>
              <w:jc w:val="both"/>
              <w:rPr>
                <w:rFonts w:ascii="Times New Roman" w:hAnsi="Times New Roman" w:cs="Times New Roman"/>
                <w:sz w:val="24"/>
                <w:szCs w:val="24"/>
              </w:rPr>
            </w:pPr>
            <w:r>
              <w:rPr>
                <w:rFonts w:ascii="Times New Roman" w:hAnsi="Times New Roman" w:cs="Times New Roman"/>
                <w:sz w:val="24"/>
                <w:szCs w:val="24"/>
              </w:rPr>
              <w:t>Увеличение п</w:t>
            </w:r>
            <w:r w:rsidR="008F0679" w:rsidRPr="00652317">
              <w:rPr>
                <w:rFonts w:ascii="Times New Roman" w:hAnsi="Times New Roman" w:cs="Times New Roman"/>
                <w:sz w:val="24"/>
                <w:szCs w:val="24"/>
              </w:rPr>
              <w:t>роцент</w:t>
            </w:r>
            <w:r>
              <w:rPr>
                <w:rFonts w:ascii="Times New Roman" w:hAnsi="Times New Roman" w:cs="Times New Roman"/>
                <w:sz w:val="24"/>
                <w:szCs w:val="24"/>
              </w:rPr>
              <w:t>а</w:t>
            </w:r>
            <w:r w:rsidR="008F0679" w:rsidRPr="00652317">
              <w:rPr>
                <w:rFonts w:ascii="Times New Roman" w:hAnsi="Times New Roman" w:cs="Times New Roman"/>
                <w:sz w:val="24"/>
                <w:szCs w:val="24"/>
              </w:rPr>
              <w:t xml:space="preserve"> обеспечен</w:t>
            </w:r>
            <w:r>
              <w:rPr>
                <w:rFonts w:ascii="Times New Roman" w:hAnsi="Times New Roman" w:cs="Times New Roman"/>
                <w:sz w:val="24"/>
                <w:szCs w:val="24"/>
              </w:rPr>
              <w:t>-</w:t>
            </w:r>
            <w:r w:rsidR="008F0679" w:rsidRPr="00652317">
              <w:rPr>
                <w:rFonts w:ascii="Times New Roman" w:hAnsi="Times New Roman" w:cs="Times New Roman"/>
                <w:sz w:val="24"/>
                <w:szCs w:val="24"/>
              </w:rPr>
              <w:t>ности работников администрации муниципального образования го</w:t>
            </w:r>
            <w:r>
              <w:rPr>
                <w:rFonts w:ascii="Times New Roman" w:hAnsi="Times New Roman" w:cs="Times New Roman"/>
                <w:sz w:val="24"/>
                <w:szCs w:val="24"/>
              </w:rPr>
              <w:t>-</w:t>
            </w:r>
            <w:r w:rsidR="008F0679" w:rsidRPr="00652317">
              <w:rPr>
                <w:rFonts w:ascii="Times New Roman" w:hAnsi="Times New Roman" w:cs="Times New Roman"/>
                <w:sz w:val="24"/>
                <w:szCs w:val="24"/>
              </w:rPr>
              <w:t>род Новомосковск и муниципаль</w:t>
            </w:r>
            <w:r>
              <w:rPr>
                <w:rFonts w:ascii="Times New Roman" w:hAnsi="Times New Roman" w:cs="Times New Roman"/>
                <w:sz w:val="24"/>
                <w:szCs w:val="24"/>
              </w:rPr>
              <w:t>-</w:t>
            </w:r>
            <w:r w:rsidR="008F0679" w:rsidRPr="00652317">
              <w:rPr>
                <w:rFonts w:ascii="Times New Roman" w:hAnsi="Times New Roman" w:cs="Times New Roman"/>
                <w:sz w:val="24"/>
                <w:szCs w:val="24"/>
              </w:rPr>
              <w:t>ных предприятий, учреждений средствами индивидуальной за</w:t>
            </w:r>
            <w:r>
              <w:rPr>
                <w:rFonts w:ascii="Times New Roman" w:hAnsi="Times New Roman" w:cs="Times New Roman"/>
                <w:sz w:val="24"/>
                <w:szCs w:val="24"/>
              </w:rPr>
              <w:t>-</w:t>
            </w:r>
            <w:r w:rsidR="008F0679" w:rsidRPr="00652317">
              <w:rPr>
                <w:rFonts w:ascii="Times New Roman" w:hAnsi="Times New Roman" w:cs="Times New Roman"/>
                <w:sz w:val="24"/>
                <w:szCs w:val="24"/>
              </w:rPr>
              <w:t>щиты.</w:t>
            </w:r>
          </w:p>
        </w:tc>
        <w:tc>
          <w:tcPr>
            <w:tcW w:w="992" w:type="dxa"/>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w:t>
            </w:r>
          </w:p>
        </w:tc>
        <w:tc>
          <w:tcPr>
            <w:tcW w:w="1569" w:type="dxa"/>
            <w:gridSpan w:val="3"/>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39,3</w:t>
            </w:r>
          </w:p>
        </w:tc>
        <w:tc>
          <w:tcPr>
            <w:tcW w:w="1276"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50,0</w:t>
            </w:r>
          </w:p>
        </w:tc>
        <w:tc>
          <w:tcPr>
            <w:tcW w:w="1276"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60,0</w:t>
            </w:r>
          </w:p>
        </w:tc>
        <w:tc>
          <w:tcPr>
            <w:tcW w:w="1265" w:type="dxa"/>
            <w:gridSpan w:val="2"/>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70,0</w:t>
            </w:r>
          </w:p>
        </w:tc>
        <w:tc>
          <w:tcPr>
            <w:tcW w:w="1286" w:type="dxa"/>
            <w:gridSpan w:val="2"/>
            <w:tcBorders>
              <w:top w:val="single" w:sz="4" w:space="0" w:color="auto"/>
              <w:left w:val="single" w:sz="4" w:space="0" w:color="auto"/>
              <w:bottom w:val="single" w:sz="4" w:space="0" w:color="auto"/>
            </w:tcBorders>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80,0</w:t>
            </w:r>
          </w:p>
        </w:tc>
      </w:tr>
      <w:tr w:rsidR="008F0679" w:rsidRPr="00652317" w:rsidTr="008F0679">
        <w:trPr>
          <w:trHeight w:val="85"/>
        </w:trPr>
        <w:tc>
          <w:tcPr>
            <w:tcW w:w="2909" w:type="dxa"/>
            <w:vMerge/>
          </w:tcPr>
          <w:p w:rsidR="008F0679" w:rsidRPr="00652317" w:rsidRDefault="008F0679" w:rsidP="006A5F67">
            <w:pPr>
              <w:rPr>
                <w:rFonts w:ascii="Times New Roman" w:hAnsi="Times New Roman" w:cs="Times New Roman"/>
                <w:sz w:val="24"/>
                <w:szCs w:val="24"/>
              </w:rPr>
            </w:pPr>
          </w:p>
        </w:tc>
        <w:tc>
          <w:tcPr>
            <w:tcW w:w="675" w:type="dxa"/>
            <w:tcBorders>
              <w:top w:val="single" w:sz="4" w:space="0" w:color="auto"/>
              <w:bottom w:val="single" w:sz="4" w:space="0" w:color="auto"/>
              <w:right w:val="single" w:sz="4" w:space="0" w:color="auto"/>
            </w:tcBorders>
          </w:tcPr>
          <w:p w:rsidR="008F0679" w:rsidRPr="00652317" w:rsidRDefault="008F0679" w:rsidP="008F0679">
            <w:pPr>
              <w:suppressAutoHyphens/>
              <w:jc w:val="center"/>
              <w:rPr>
                <w:rFonts w:ascii="Times New Roman" w:hAnsi="Times New Roman" w:cs="Times New Roman"/>
                <w:sz w:val="24"/>
                <w:szCs w:val="24"/>
              </w:rPr>
            </w:pPr>
            <w:r w:rsidRPr="00652317">
              <w:rPr>
                <w:rFonts w:ascii="Times New Roman" w:hAnsi="Times New Roman" w:cs="Times New Roman"/>
                <w:sz w:val="24"/>
                <w:szCs w:val="24"/>
              </w:rPr>
              <w:t>7</w:t>
            </w:r>
          </w:p>
        </w:tc>
        <w:tc>
          <w:tcPr>
            <w:tcW w:w="3744" w:type="dxa"/>
            <w:gridSpan w:val="3"/>
            <w:tcBorders>
              <w:top w:val="single" w:sz="4" w:space="0" w:color="auto"/>
              <w:left w:val="single" w:sz="4" w:space="0" w:color="auto"/>
              <w:bottom w:val="single" w:sz="4" w:space="0" w:color="auto"/>
              <w:right w:val="single" w:sz="4" w:space="0" w:color="auto"/>
            </w:tcBorders>
          </w:tcPr>
          <w:p w:rsidR="008F0679" w:rsidRPr="00652317" w:rsidRDefault="008F0679" w:rsidP="006A5F67">
            <w:pPr>
              <w:suppressAutoHyphens/>
              <w:jc w:val="both"/>
              <w:rPr>
                <w:rFonts w:ascii="Times New Roman" w:hAnsi="Times New Roman" w:cs="Times New Roman"/>
                <w:sz w:val="24"/>
                <w:szCs w:val="24"/>
              </w:rPr>
            </w:pPr>
            <w:r w:rsidRPr="00652317">
              <w:rPr>
                <w:rFonts w:ascii="Times New Roman" w:hAnsi="Times New Roman" w:cs="Times New Roman"/>
                <w:sz w:val="24"/>
                <w:szCs w:val="24"/>
              </w:rPr>
              <w:t>Состояние готовности местного звена ТП РСЧС к выполнению за</w:t>
            </w:r>
            <w:r w:rsidR="004A537A" w:rsidRPr="00652317">
              <w:rPr>
                <w:rFonts w:ascii="Times New Roman" w:hAnsi="Times New Roman" w:cs="Times New Roman"/>
                <w:sz w:val="24"/>
                <w:szCs w:val="24"/>
              </w:rPr>
              <w:t>-</w:t>
            </w:r>
            <w:r w:rsidRPr="00652317">
              <w:rPr>
                <w:rFonts w:ascii="Times New Roman" w:hAnsi="Times New Roman" w:cs="Times New Roman"/>
                <w:sz w:val="24"/>
                <w:szCs w:val="24"/>
              </w:rPr>
              <w:t>дач в области защиты населения и территорий от ЧС природного и техногенного характера и состоя</w:t>
            </w:r>
            <w:r w:rsidR="004A537A" w:rsidRPr="00652317">
              <w:rPr>
                <w:rFonts w:ascii="Times New Roman" w:hAnsi="Times New Roman" w:cs="Times New Roman"/>
                <w:sz w:val="24"/>
                <w:szCs w:val="24"/>
              </w:rPr>
              <w:t>-</w:t>
            </w:r>
            <w:r w:rsidRPr="00652317">
              <w:rPr>
                <w:rFonts w:ascii="Times New Roman" w:hAnsi="Times New Roman" w:cs="Times New Roman"/>
                <w:sz w:val="24"/>
                <w:szCs w:val="24"/>
              </w:rPr>
              <w:t>ние готовности к выполнению за</w:t>
            </w:r>
            <w:r w:rsidR="004A537A" w:rsidRPr="00652317">
              <w:rPr>
                <w:rFonts w:ascii="Times New Roman" w:hAnsi="Times New Roman" w:cs="Times New Roman"/>
                <w:sz w:val="24"/>
                <w:szCs w:val="24"/>
              </w:rPr>
              <w:t>-</w:t>
            </w:r>
            <w:r w:rsidRPr="00652317">
              <w:rPr>
                <w:rFonts w:ascii="Times New Roman" w:hAnsi="Times New Roman" w:cs="Times New Roman"/>
                <w:sz w:val="24"/>
                <w:szCs w:val="24"/>
              </w:rPr>
              <w:t>дач в области гражданской обо</w:t>
            </w:r>
            <w:r w:rsidR="004A537A" w:rsidRPr="00652317">
              <w:rPr>
                <w:rFonts w:ascii="Times New Roman" w:hAnsi="Times New Roman" w:cs="Times New Roman"/>
                <w:sz w:val="24"/>
                <w:szCs w:val="24"/>
              </w:rPr>
              <w:t>-</w:t>
            </w:r>
            <w:r w:rsidRPr="00652317">
              <w:rPr>
                <w:rFonts w:ascii="Times New Roman" w:hAnsi="Times New Roman" w:cs="Times New Roman"/>
                <w:sz w:val="24"/>
                <w:szCs w:val="24"/>
              </w:rPr>
              <w:t>роны в муниципальном образо</w:t>
            </w:r>
            <w:r w:rsidR="004A537A" w:rsidRPr="00652317">
              <w:rPr>
                <w:rFonts w:ascii="Times New Roman" w:hAnsi="Times New Roman" w:cs="Times New Roman"/>
                <w:sz w:val="24"/>
                <w:szCs w:val="24"/>
              </w:rPr>
              <w:t>-</w:t>
            </w:r>
            <w:r w:rsidRPr="00652317">
              <w:rPr>
                <w:rFonts w:ascii="Times New Roman" w:hAnsi="Times New Roman" w:cs="Times New Roman"/>
                <w:sz w:val="24"/>
                <w:szCs w:val="24"/>
              </w:rPr>
              <w:t>вании г. Новомосковск.</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оценка</w:t>
            </w:r>
          </w:p>
        </w:tc>
        <w:tc>
          <w:tcPr>
            <w:tcW w:w="156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F0679" w:rsidRPr="00652317" w:rsidRDefault="008F0679" w:rsidP="004A537A">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ограниченно готово к выполнению задач</w:t>
            </w:r>
          </w:p>
        </w:tc>
        <w:tc>
          <w:tcPr>
            <w:tcW w:w="127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ограни-ченно готово к выполне-нию задач</w:t>
            </w: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ограни-ченно готово к выполне-нию задач</w:t>
            </w:r>
          </w:p>
        </w:tc>
        <w:tc>
          <w:tcPr>
            <w:tcW w:w="126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0679" w:rsidRPr="00652317" w:rsidRDefault="008F0679" w:rsidP="006A5F67">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ограни-ченно готово к выполне-нию задач</w:t>
            </w:r>
          </w:p>
        </w:tc>
        <w:tc>
          <w:tcPr>
            <w:tcW w:w="1286" w:type="dxa"/>
            <w:gridSpan w:val="2"/>
            <w:tcBorders>
              <w:top w:val="single" w:sz="4" w:space="0" w:color="auto"/>
              <w:left w:val="single" w:sz="4" w:space="0" w:color="auto"/>
              <w:bottom w:val="single" w:sz="4" w:space="0" w:color="auto"/>
            </w:tcBorders>
            <w:tcMar>
              <w:left w:w="28" w:type="dxa"/>
              <w:right w:w="28" w:type="dxa"/>
            </w:tcMar>
          </w:tcPr>
          <w:p w:rsidR="008F0679" w:rsidRPr="00652317" w:rsidRDefault="008F0679" w:rsidP="005B4560">
            <w:pPr>
              <w:suppressAutoHyphens/>
              <w:jc w:val="center"/>
              <w:rPr>
                <w:rFonts w:ascii="Times New Roman" w:hAnsi="Times New Roman" w:cs="Times New Roman"/>
                <w:sz w:val="24"/>
                <w:szCs w:val="24"/>
              </w:rPr>
            </w:pPr>
            <w:r w:rsidRPr="00652317">
              <w:rPr>
                <w:rFonts w:ascii="Times New Roman" w:hAnsi="Times New Roman" w:cs="Times New Roman"/>
                <w:sz w:val="24"/>
                <w:szCs w:val="24"/>
              </w:rPr>
              <w:t>ограни-ченно готово к выполне-нию задач</w:t>
            </w:r>
          </w:p>
        </w:tc>
      </w:tr>
      <w:tr w:rsidR="00756567" w:rsidRPr="00652317" w:rsidTr="006A5F67">
        <w:trPr>
          <w:trHeight w:val="1925"/>
        </w:trPr>
        <w:tc>
          <w:tcPr>
            <w:tcW w:w="2909" w:type="dxa"/>
          </w:tcPr>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Этапы и сроки реализации</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 xml:space="preserve">подпрограммы </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 xml:space="preserve">муниципальной </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программы</w:t>
            </w:r>
          </w:p>
        </w:tc>
        <w:tc>
          <w:tcPr>
            <w:tcW w:w="12083" w:type="dxa"/>
            <w:gridSpan w:val="16"/>
          </w:tcPr>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Подпрограмма реализуется в пять этапов:</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1 этап – 2014 год;</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2 этап – 2015 год;</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3 этап – 2016 год;</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4 этап – 2017 год;</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5 этап – 2018 год;</w:t>
            </w:r>
          </w:p>
        </w:tc>
      </w:tr>
      <w:tr w:rsidR="008F0679" w:rsidRPr="00652317" w:rsidTr="00A977C2">
        <w:trPr>
          <w:trHeight w:val="366"/>
        </w:trPr>
        <w:tc>
          <w:tcPr>
            <w:tcW w:w="2909" w:type="dxa"/>
            <w:vMerge w:val="restart"/>
          </w:tcPr>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Объемы бюджетных</w:t>
            </w:r>
          </w:p>
          <w:p w:rsidR="008F0679" w:rsidRPr="00652317" w:rsidRDefault="008F0679" w:rsidP="006A5F67">
            <w:pPr>
              <w:rPr>
                <w:rFonts w:ascii="Times New Roman" w:hAnsi="Times New Roman" w:cs="Times New Roman"/>
                <w:sz w:val="24"/>
                <w:szCs w:val="24"/>
              </w:rPr>
            </w:pPr>
            <w:r w:rsidRPr="00652317">
              <w:rPr>
                <w:rFonts w:ascii="Times New Roman" w:hAnsi="Times New Roman" w:cs="Times New Roman"/>
                <w:sz w:val="24"/>
                <w:szCs w:val="24"/>
              </w:rPr>
              <w:t>ассигнований</w:t>
            </w:r>
          </w:p>
          <w:p w:rsidR="008F0679" w:rsidRPr="00652317" w:rsidRDefault="008F0679" w:rsidP="006A5F67">
            <w:pPr>
              <w:rPr>
                <w:rFonts w:ascii="Times New Roman" w:hAnsi="Times New Roman" w:cs="Times New Roman"/>
                <w:sz w:val="24"/>
                <w:szCs w:val="24"/>
              </w:rPr>
            </w:pPr>
          </w:p>
        </w:tc>
        <w:tc>
          <w:tcPr>
            <w:tcW w:w="3001" w:type="dxa"/>
            <w:gridSpan w:val="2"/>
            <w:vMerge w:val="restart"/>
            <w:tcBorders>
              <w:right w:val="single" w:sz="4" w:space="0" w:color="auto"/>
            </w:tcBorders>
            <w:vAlign w:val="center"/>
          </w:tcPr>
          <w:p w:rsidR="008F0679" w:rsidRPr="00652317" w:rsidRDefault="008F0679" w:rsidP="00A977C2">
            <w:pPr>
              <w:jc w:val="center"/>
              <w:rPr>
                <w:rFonts w:ascii="Times New Roman" w:hAnsi="Times New Roman" w:cs="Times New Roman"/>
                <w:sz w:val="24"/>
                <w:szCs w:val="24"/>
              </w:rPr>
            </w:pPr>
            <w:r w:rsidRPr="00652317">
              <w:rPr>
                <w:rFonts w:ascii="Times New Roman" w:hAnsi="Times New Roman" w:cs="Times New Roman"/>
                <w:sz w:val="24"/>
                <w:szCs w:val="24"/>
              </w:rPr>
              <w:t>Наименование подпрограммы</w:t>
            </w:r>
          </w:p>
        </w:tc>
        <w:tc>
          <w:tcPr>
            <w:tcW w:w="2694" w:type="dxa"/>
            <w:gridSpan w:val="4"/>
            <w:vMerge w:val="restart"/>
            <w:tcBorders>
              <w:left w:val="single" w:sz="4" w:space="0" w:color="auto"/>
              <w:right w:val="single" w:sz="4" w:space="0" w:color="auto"/>
            </w:tcBorders>
            <w:vAlign w:val="center"/>
          </w:tcPr>
          <w:p w:rsidR="008F0679" w:rsidRPr="00652317" w:rsidRDefault="008F0679" w:rsidP="00A977C2">
            <w:pPr>
              <w:jc w:val="center"/>
              <w:rPr>
                <w:rFonts w:ascii="Times New Roman" w:hAnsi="Times New Roman" w:cs="Times New Roman"/>
                <w:sz w:val="24"/>
                <w:szCs w:val="24"/>
              </w:rPr>
            </w:pPr>
            <w:r w:rsidRPr="00652317">
              <w:rPr>
                <w:rFonts w:ascii="Times New Roman" w:hAnsi="Times New Roman" w:cs="Times New Roman"/>
                <w:sz w:val="24"/>
                <w:szCs w:val="24"/>
              </w:rPr>
              <w:t>Источник</w:t>
            </w:r>
          </w:p>
          <w:p w:rsidR="008F0679" w:rsidRPr="00652317" w:rsidRDefault="008F0679" w:rsidP="00A977C2">
            <w:pPr>
              <w:jc w:val="center"/>
              <w:rPr>
                <w:rFonts w:ascii="Times New Roman" w:hAnsi="Times New Roman" w:cs="Times New Roman"/>
                <w:sz w:val="24"/>
                <w:szCs w:val="24"/>
              </w:rPr>
            </w:pPr>
            <w:r w:rsidRPr="00652317">
              <w:rPr>
                <w:rFonts w:ascii="Times New Roman" w:hAnsi="Times New Roman" w:cs="Times New Roman"/>
                <w:sz w:val="24"/>
                <w:szCs w:val="24"/>
              </w:rPr>
              <w:t>финансирования</w:t>
            </w:r>
          </w:p>
        </w:tc>
        <w:tc>
          <w:tcPr>
            <w:tcW w:w="6388" w:type="dxa"/>
            <w:gridSpan w:val="10"/>
            <w:tcBorders>
              <w:left w:val="single" w:sz="4" w:space="0" w:color="auto"/>
              <w:bottom w:val="single" w:sz="4" w:space="0" w:color="auto"/>
            </w:tcBorders>
          </w:tcPr>
          <w:p w:rsidR="008F0679" w:rsidRPr="00652317" w:rsidRDefault="008F0679" w:rsidP="006A5F67">
            <w:pPr>
              <w:jc w:val="center"/>
              <w:rPr>
                <w:rFonts w:ascii="Times New Roman" w:hAnsi="Times New Roman" w:cs="Times New Roman"/>
                <w:sz w:val="24"/>
                <w:szCs w:val="24"/>
              </w:rPr>
            </w:pPr>
            <w:r w:rsidRPr="00652317">
              <w:rPr>
                <w:rFonts w:ascii="Times New Roman" w:hAnsi="Times New Roman" w:cs="Times New Roman"/>
                <w:sz w:val="24"/>
                <w:szCs w:val="24"/>
              </w:rPr>
              <w:t>Расходы</w:t>
            </w:r>
          </w:p>
        </w:tc>
      </w:tr>
      <w:tr w:rsidR="008F0679" w:rsidRPr="00652317" w:rsidTr="005B4560">
        <w:trPr>
          <w:trHeight w:val="365"/>
        </w:trPr>
        <w:tc>
          <w:tcPr>
            <w:tcW w:w="2909" w:type="dxa"/>
            <w:vMerge/>
          </w:tcPr>
          <w:p w:rsidR="008F0679" w:rsidRPr="00652317" w:rsidRDefault="008F0679" w:rsidP="006A5F67">
            <w:pPr>
              <w:rPr>
                <w:rFonts w:ascii="Times New Roman" w:hAnsi="Times New Roman" w:cs="Times New Roman"/>
                <w:sz w:val="28"/>
                <w:szCs w:val="28"/>
              </w:rPr>
            </w:pPr>
          </w:p>
        </w:tc>
        <w:tc>
          <w:tcPr>
            <w:tcW w:w="3001" w:type="dxa"/>
            <w:gridSpan w:val="2"/>
            <w:vMerge/>
            <w:tcBorders>
              <w:bottom w:val="single" w:sz="4" w:space="0" w:color="auto"/>
              <w:right w:val="single" w:sz="4" w:space="0" w:color="auto"/>
            </w:tcBorders>
          </w:tcPr>
          <w:p w:rsidR="008F0679" w:rsidRPr="00652317" w:rsidRDefault="008F0679" w:rsidP="006A5F67">
            <w:pPr>
              <w:rPr>
                <w:rFonts w:ascii="Times New Roman" w:hAnsi="Times New Roman" w:cs="Times New Roman"/>
                <w:sz w:val="24"/>
                <w:szCs w:val="24"/>
              </w:rPr>
            </w:pPr>
          </w:p>
        </w:tc>
        <w:tc>
          <w:tcPr>
            <w:tcW w:w="2694" w:type="dxa"/>
            <w:gridSpan w:val="4"/>
            <w:vMerge/>
            <w:tcBorders>
              <w:left w:val="single" w:sz="4" w:space="0" w:color="auto"/>
              <w:bottom w:val="single" w:sz="4" w:space="0" w:color="auto"/>
              <w:right w:val="single" w:sz="4" w:space="0" w:color="auto"/>
            </w:tcBorders>
          </w:tcPr>
          <w:p w:rsidR="008F0679" w:rsidRPr="00652317" w:rsidRDefault="008F0679" w:rsidP="006A5F67">
            <w:pPr>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8F0679" w:rsidRPr="00652317" w:rsidRDefault="008F0679" w:rsidP="005B4560">
            <w:pPr>
              <w:jc w:val="center"/>
              <w:rPr>
                <w:rFonts w:ascii="Times New Roman" w:hAnsi="Times New Roman" w:cs="Times New Roman"/>
                <w:sz w:val="24"/>
                <w:szCs w:val="24"/>
              </w:rPr>
            </w:pPr>
            <w:r w:rsidRPr="00652317">
              <w:rPr>
                <w:rFonts w:ascii="Times New Roman" w:hAnsi="Times New Roman" w:cs="Times New Roman"/>
                <w:sz w:val="24"/>
                <w:szCs w:val="24"/>
              </w:rPr>
              <w:t>2014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F0679" w:rsidRPr="00652317" w:rsidRDefault="008F0679" w:rsidP="005B4560">
            <w:pPr>
              <w:jc w:val="center"/>
              <w:rPr>
                <w:rFonts w:ascii="Times New Roman" w:hAnsi="Times New Roman" w:cs="Times New Roman"/>
                <w:sz w:val="24"/>
                <w:szCs w:val="24"/>
              </w:rPr>
            </w:pPr>
            <w:r w:rsidRPr="00652317">
              <w:rPr>
                <w:rFonts w:ascii="Times New Roman" w:hAnsi="Times New Roman" w:cs="Times New Roman"/>
                <w:sz w:val="24"/>
                <w:szCs w:val="24"/>
              </w:rPr>
              <w:t>2015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F0679" w:rsidRPr="00652317" w:rsidRDefault="008F0679" w:rsidP="005B4560">
            <w:pPr>
              <w:jc w:val="center"/>
              <w:rPr>
                <w:rFonts w:ascii="Times New Roman" w:hAnsi="Times New Roman" w:cs="Times New Roman"/>
                <w:sz w:val="24"/>
                <w:szCs w:val="24"/>
              </w:rPr>
            </w:pPr>
            <w:r w:rsidRPr="00652317">
              <w:rPr>
                <w:rFonts w:ascii="Times New Roman" w:hAnsi="Times New Roman" w:cs="Times New Roman"/>
                <w:sz w:val="24"/>
                <w:szCs w:val="24"/>
              </w:rPr>
              <w:t>2016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F0679" w:rsidRPr="00652317" w:rsidRDefault="008F0679" w:rsidP="005B4560">
            <w:pPr>
              <w:jc w:val="center"/>
              <w:rPr>
                <w:rFonts w:ascii="Times New Roman" w:hAnsi="Times New Roman" w:cs="Times New Roman"/>
                <w:sz w:val="24"/>
                <w:szCs w:val="24"/>
              </w:rPr>
            </w:pPr>
            <w:r w:rsidRPr="00652317">
              <w:rPr>
                <w:rFonts w:ascii="Times New Roman" w:hAnsi="Times New Roman" w:cs="Times New Roman"/>
                <w:sz w:val="24"/>
                <w:szCs w:val="24"/>
              </w:rPr>
              <w:t>2017</w:t>
            </w:r>
          </w:p>
        </w:tc>
        <w:tc>
          <w:tcPr>
            <w:tcW w:w="1134" w:type="dxa"/>
            <w:gridSpan w:val="2"/>
            <w:tcBorders>
              <w:top w:val="single" w:sz="4" w:space="0" w:color="auto"/>
              <w:left w:val="single" w:sz="4" w:space="0" w:color="auto"/>
              <w:bottom w:val="single" w:sz="4" w:space="0" w:color="auto"/>
            </w:tcBorders>
            <w:vAlign w:val="center"/>
          </w:tcPr>
          <w:p w:rsidR="008F0679" w:rsidRPr="00652317" w:rsidRDefault="008F0679" w:rsidP="005B4560">
            <w:pPr>
              <w:jc w:val="center"/>
              <w:rPr>
                <w:rFonts w:ascii="Times New Roman" w:hAnsi="Times New Roman" w:cs="Times New Roman"/>
                <w:sz w:val="24"/>
                <w:szCs w:val="24"/>
              </w:rPr>
            </w:pPr>
            <w:r w:rsidRPr="00652317">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tcBorders>
            <w:vAlign w:val="center"/>
          </w:tcPr>
          <w:p w:rsidR="008F0679" w:rsidRPr="00652317" w:rsidRDefault="008F0679" w:rsidP="005B4560">
            <w:pPr>
              <w:jc w:val="center"/>
              <w:rPr>
                <w:rFonts w:ascii="Times New Roman" w:hAnsi="Times New Roman" w:cs="Times New Roman"/>
                <w:sz w:val="24"/>
                <w:szCs w:val="24"/>
              </w:rPr>
            </w:pPr>
            <w:r w:rsidRPr="00652317">
              <w:rPr>
                <w:rFonts w:ascii="Times New Roman" w:hAnsi="Times New Roman" w:cs="Times New Roman"/>
                <w:sz w:val="24"/>
                <w:szCs w:val="24"/>
              </w:rPr>
              <w:t>Итого</w:t>
            </w:r>
          </w:p>
        </w:tc>
      </w:tr>
      <w:tr w:rsidR="00F156FC" w:rsidRPr="00652317" w:rsidTr="00344599">
        <w:trPr>
          <w:trHeight w:val="650"/>
        </w:trPr>
        <w:tc>
          <w:tcPr>
            <w:tcW w:w="2909" w:type="dxa"/>
            <w:vMerge/>
          </w:tcPr>
          <w:p w:rsidR="00F156FC" w:rsidRPr="00652317" w:rsidRDefault="00F156FC" w:rsidP="006A5F67">
            <w:pPr>
              <w:rPr>
                <w:rFonts w:ascii="Times New Roman" w:hAnsi="Times New Roman" w:cs="Times New Roman"/>
                <w:sz w:val="28"/>
                <w:szCs w:val="28"/>
              </w:rPr>
            </w:pPr>
          </w:p>
        </w:tc>
        <w:tc>
          <w:tcPr>
            <w:tcW w:w="3001" w:type="dxa"/>
            <w:gridSpan w:val="2"/>
            <w:vMerge w:val="restart"/>
            <w:tcBorders>
              <w:top w:val="single" w:sz="4" w:space="0" w:color="auto"/>
              <w:right w:val="single" w:sz="4" w:space="0" w:color="auto"/>
            </w:tcBorders>
          </w:tcPr>
          <w:p w:rsidR="00F156FC" w:rsidRPr="00652317" w:rsidRDefault="00F156FC" w:rsidP="00624746">
            <w:pPr>
              <w:jc w:val="both"/>
              <w:rPr>
                <w:rFonts w:ascii="Times New Roman" w:hAnsi="Times New Roman" w:cs="Times New Roman"/>
                <w:b/>
                <w:sz w:val="24"/>
                <w:szCs w:val="24"/>
              </w:rPr>
            </w:pPr>
            <w:r w:rsidRPr="00652317">
              <w:rPr>
                <w:rFonts w:ascii="Times New Roman" w:hAnsi="Times New Roman" w:cs="Times New Roman"/>
                <w:b/>
                <w:sz w:val="24"/>
                <w:szCs w:val="24"/>
              </w:rPr>
              <w:t xml:space="preserve"> «Предупреждение чрез</w:t>
            </w:r>
            <w:r w:rsidR="00624746">
              <w:rPr>
                <w:rFonts w:ascii="Times New Roman" w:hAnsi="Times New Roman" w:cs="Times New Roman"/>
                <w:b/>
                <w:sz w:val="24"/>
                <w:szCs w:val="24"/>
              </w:rPr>
              <w:t>-</w:t>
            </w:r>
            <w:r w:rsidRPr="00652317">
              <w:rPr>
                <w:rFonts w:ascii="Times New Roman" w:hAnsi="Times New Roman" w:cs="Times New Roman"/>
                <w:b/>
                <w:sz w:val="24"/>
                <w:szCs w:val="24"/>
              </w:rPr>
              <w:t>вычайных ситуаций, раз</w:t>
            </w:r>
            <w:r w:rsidR="00624746">
              <w:rPr>
                <w:rFonts w:ascii="Times New Roman" w:hAnsi="Times New Roman" w:cs="Times New Roman"/>
                <w:b/>
                <w:sz w:val="24"/>
                <w:szCs w:val="24"/>
              </w:rPr>
              <w:t>-</w:t>
            </w:r>
            <w:r w:rsidRPr="00652317">
              <w:rPr>
                <w:rFonts w:ascii="Times New Roman" w:hAnsi="Times New Roman" w:cs="Times New Roman"/>
                <w:b/>
                <w:sz w:val="24"/>
                <w:szCs w:val="24"/>
              </w:rPr>
              <w:t>витие гражданской обо</w:t>
            </w:r>
            <w:r w:rsidR="00624746">
              <w:rPr>
                <w:rFonts w:ascii="Times New Roman" w:hAnsi="Times New Roman" w:cs="Times New Roman"/>
                <w:b/>
                <w:sz w:val="24"/>
                <w:szCs w:val="24"/>
              </w:rPr>
              <w:t>-</w:t>
            </w:r>
            <w:r w:rsidRPr="00652317">
              <w:rPr>
                <w:rFonts w:ascii="Times New Roman" w:hAnsi="Times New Roman" w:cs="Times New Roman"/>
                <w:b/>
                <w:sz w:val="24"/>
                <w:szCs w:val="24"/>
              </w:rPr>
              <w:t>роны, защита населения и территории уници</w:t>
            </w:r>
            <w:r w:rsidR="00624746">
              <w:rPr>
                <w:rFonts w:ascii="Times New Roman" w:hAnsi="Times New Roman" w:cs="Times New Roman"/>
                <w:b/>
                <w:sz w:val="24"/>
                <w:szCs w:val="24"/>
              </w:rPr>
              <w:t>-</w:t>
            </w:r>
            <w:r w:rsidRPr="00652317">
              <w:rPr>
                <w:rFonts w:ascii="Times New Roman" w:hAnsi="Times New Roman" w:cs="Times New Roman"/>
                <w:b/>
                <w:sz w:val="24"/>
                <w:szCs w:val="24"/>
              </w:rPr>
              <w:t>пального образования город Новомосковск от чрезвычайных ситуаций природного и техноген</w:t>
            </w:r>
            <w:r w:rsidR="00624746">
              <w:rPr>
                <w:rFonts w:ascii="Times New Roman" w:hAnsi="Times New Roman" w:cs="Times New Roman"/>
                <w:b/>
                <w:sz w:val="24"/>
                <w:szCs w:val="24"/>
              </w:rPr>
              <w:t>-</w:t>
            </w:r>
            <w:r w:rsidRPr="00652317">
              <w:rPr>
                <w:rFonts w:ascii="Times New Roman" w:hAnsi="Times New Roman" w:cs="Times New Roman"/>
                <w:b/>
                <w:sz w:val="24"/>
                <w:szCs w:val="24"/>
              </w:rPr>
              <w:t>ного характера и обеспе</w:t>
            </w:r>
            <w:r w:rsidR="00624746">
              <w:rPr>
                <w:rFonts w:ascii="Times New Roman" w:hAnsi="Times New Roman" w:cs="Times New Roman"/>
                <w:b/>
                <w:sz w:val="24"/>
                <w:szCs w:val="24"/>
              </w:rPr>
              <w:t>-</w:t>
            </w:r>
            <w:r w:rsidRPr="00652317">
              <w:rPr>
                <w:rFonts w:ascii="Times New Roman" w:hAnsi="Times New Roman" w:cs="Times New Roman"/>
                <w:b/>
                <w:sz w:val="24"/>
                <w:szCs w:val="24"/>
              </w:rPr>
              <w:t>чение безопасности на водных объектах в 2014 – 2018 годах»</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F156FC" w:rsidRPr="00652317" w:rsidRDefault="00F156FC" w:rsidP="00344599">
            <w:pPr>
              <w:rPr>
                <w:rFonts w:ascii="Times New Roman" w:hAnsi="Times New Roman" w:cs="Times New Roman"/>
                <w:sz w:val="24"/>
                <w:szCs w:val="24"/>
              </w:rPr>
            </w:pPr>
            <w:r w:rsidRPr="00652317">
              <w:rPr>
                <w:rFonts w:ascii="Times New Roman" w:hAnsi="Times New Roman" w:cs="Times New Roman"/>
                <w:sz w:val="24"/>
                <w:szCs w:val="24"/>
              </w:rPr>
              <w:t>Всего:</w:t>
            </w:r>
          </w:p>
          <w:p w:rsidR="00F156FC" w:rsidRPr="00652317" w:rsidRDefault="00F156FC" w:rsidP="00344599">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0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sz w:val="24"/>
                <w:szCs w:val="24"/>
              </w:rPr>
            </w:pPr>
            <w:r w:rsidRPr="00650594">
              <w:rPr>
                <w:rFonts w:ascii="Times New Roman" w:hAnsi="Times New Roman"/>
                <w:sz w:val="24"/>
                <w:szCs w:val="24"/>
              </w:rPr>
              <w:t>2579,167</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sz w:val="24"/>
                <w:szCs w:val="24"/>
              </w:rPr>
            </w:pPr>
            <w:r w:rsidRPr="00652317">
              <w:rPr>
                <w:rFonts w:ascii="Times New Roman" w:hAnsi="Times New Roman"/>
                <w:sz w:val="24"/>
                <w:szCs w:val="24"/>
              </w:rPr>
              <w:t>3036,9</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sz w:val="24"/>
                <w:szCs w:val="24"/>
              </w:rPr>
            </w:pPr>
            <w:r w:rsidRPr="00652317">
              <w:rPr>
                <w:rFonts w:ascii="Times New Roman" w:hAnsi="Times New Roman"/>
                <w:sz w:val="24"/>
                <w:szCs w:val="24"/>
              </w:rPr>
              <w:t>1917,4</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sz w:val="24"/>
                <w:szCs w:val="24"/>
              </w:rPr>
            </w:pPr>
            <w:r w:rsidRPr="00652317">
              <w:rPr>
                <w:rFonts w:ascii="Times New Roman" w:hAnsi="Times New Roman"/>
                <w:sz w:val="24"/>
                <w:szCs w:val="24"/>
              </w:rPr>
              <w:t>1917,4</w:t>
            </w:r>
          </w:p>
        </w:tc>
        <w:tc>
          <w:tcPr>
            <w:tcW w:w="1134" w:type="dxa"/>
            <w:gridSpan w:val="2"/>
            <w:tcBorders>
              <w:top w:val="single" w:sz="4" w:space="0" w:color="auto"/>
              <w:left w:val="single" w:sz="4" w:space="0" w:color="auto"/>
              <w:bottom w:val="single" w:sz="4" w:space="0" w:color="auto"/>
            </w:tcBorders>
            <w:tcMar>
              <w:left w:w="28" w:type="dxa"/>
              <w:right w:w="28" w:type="dxa"/>
            </w:tcMar>
            <w:vAlign w:val="center"/>
          </w:tcPr>
          <w:p w:rsidR="00F156FC" w:rsidRPr="00652317" w:rsidRDefault="00F156FC" w:rsidP="006A5F67">
            <w:pPr>
              <w:jc w:val="center"/>
              <w:rPr>
                <w:sz w:val="24"/>
                <w:szCs w:val="24"/>
              </w:rPr>
            </w:pPr>
            <w:r w:rsidRPr="00652317">
              <w:rPr>
                <w:rFonts w:ascii="Times New Roman" w:hAnsi="Times New Roman"/>
                <w:sz w:val="24"/>
                <w:szCs w:val="24"/>
              </w:rPr>
              <w:t>33220,2</w:t>
            </w:r>
          </w:p>
        </w:tc>
        <w:tc>
          <w:tcPr>
            <w:tcW w:w="1276" w:type="dxa"/>
            <w:tcBorders>
              <w:top w:val="single" w:sz="4" w:space="0" w:color="auto"/>
              <w:left w:val="single" w:sz="4" w:space="0" w:color="auto"/>
              <w:bottom w:val="single" w:sz="4" w:space="0" w:color="auto"/>
            </w:tcBorders>
            <w:tcMar>
              <w:left w:w="28" w:type="dxa"/>
              <w:right w:w="28" w:type="dxa"/>
            </w:tcMar>
            <w:vAlign w:val="center"/>
          </w:tcPr>
          <w:p w:rsidR="00F156FC" w:rsidRPr="00652317" w:rsidRDefault="00DF71FE" w:rsidP="009565E7">
            <w:pPr>
              <w:jc w:val="center"/>
              <w:rPr>
                <w:rFonts w:ascii="Times New Roman" w:hAnsi="Times New Roman" w:cs="Times New Roman"/>
                <w:sz w:val="24"/>
                <w:szCs w:val="24"/>
              </w:rPr>
            </w:pPr>
            <w:r>
              <w:rPr>
                <w:rFonts w:ascii="Times New Roman" w:hAnsi="Times New Roman" w:cs="Times New Roman"/>
                <w:sz w:val="24"/>
                <w:szCs w:val="24"/>
              </w:rPr>
              <w:t>42671,067</w:t>
            </w:r>
          </w:p>
        </w:tc>
      </w:tr>
      <w:tr w:rsidR="00F156FC" w:rsidRPr="00652317" w:rsidTr="00703A3D">
        <w:trPr>
          <w:trHeight w:val="748"/>
        </w:trPr>
        <w:tc>
          <w:tcPr>
            <w:tcW w:w="2909" w:type="dxa"/>
            <w:vMerge/>
          </w:tcPr>
          <w:p w:rsidR="00F156FC" w:rsidRPr="00652317" w:rsidRDefault="00F156FC" w:rsidP="006A5F67">
            <w:pPr>
              <w:rPr>
                <w:rFonts w:ascii="Times New Roman" w:hAnsi="Times New Roman" w:cs="Times New Roman"/>
                <w:sz w:val="28"/>
                <w:szCs w:val="28"/>
              </w:rPr>
            </w:pPr>
          </w:p>
        </w:tc>
        <w:tc>
          <w:tcPr>
            <w:tcW w:w="3001" w:type="dxa"/>
            <w:gridSpan w:val="2"/>
            <w:vMerge/>
            <w:tcBorders>
              <w:right w:val="single" w:sz="4" w:space="0" w:color="auto"/>
            </w:tcBorders>
          </w:tcPr>
          <w:p w:rsidR="00F156FC" w:rsidRPr="00652317" w:rsidRDefault="00F156FC" w:rsidP="006A5F67">
            <w:pPr>
              <w:rPr>
                <w:rFonts w:ascii="Times New Roman" w:hAnsi="Times New Roman" w:cs="Times New Roman"/>
                <w:sz w:val="24"/>
                <w:szCs w:val="24"/>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F156FC" w:rsidRPr="00652317" w:rsidRDefault="00F156FC" w:rsidP="00344599">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0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top w:val="single" w:sz="4" w:space="0" w:color="auto"/>
              <w:left w:val="single" w:sz="4" w:space="0" w:color="auto"/>
              <w:bottom w:val="single" w:sz="4" w:space="0" w:color="auto"/>
            </w:tcBorders>
            <w:vAlign w:val="center"/>
          </w:tcPr>
          <w:p w:rsidR="00F156FC" w:rsidRPr="00652317" w:rsidRDefault="00F156FC" w:rsidP="006A5F67">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F156FC" w:rsidRPr="00652317" w:rsidTr="00344599">
        <w:trPr>
          <w:trHeight w:val="300"/>
        </w:trPr>
        <w:tc>
          <w:tcPr>
            <w:tcW w:w="2909" w:type="dxa"/>
            <w:vMerge/>
          </w:tcPr>
          <w:p w:rsidR="00F156FC" w:rsidRPr="00652317" w:rsidRDefault="00F156FC" w:rsidP="006A5F67">
            <w:pPr>
              <w:rPr>
                <w:rFonts w:ascii="Times New Roman" w:hAnsi="Times New Roman" w:cs="Times New Roman"/>
                <w:sz w:val="28"/>
                <w:szCs w:val="28"/>
              </w:rPr>
            </w:pPr>
          </w:p>
        </w:tc>
        <w:tc>
          <w:tcPr>
            <w:tcW w:w="3001" w:type="dxa"/>
            <w:gridSpan w:val="2"/>
            <w:vMerge/>
            <w:tcBorders>
              <w:right w:val="single" w:sz="4" w:space="0" w:color="auto"/>
            </w:tcBorders>
          </w:tcPr>
          <w:p w:rsidR="00F156FC" w:rsidRPr="00652317" w:rsidRDefault="00F156FC" w:rsidP="006A5F67">
            <w:pPr>
              <w:rPr>
                <w:rFonts w:ascii="Times New Roman" w:hAnsi="Times New Roman" w:cs="Times New Roman"/>
                <w:sz w:val="24"/>
                <w:szCs w:val="24"/>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F156FC" w:rsidRPr="00652317" w:rsidRDefault="00F156FC" w:rsidP="00344599">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0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top w:val="single" w:sz="4" w:space="0" w:color="auto"/>
              <w:left w:val="single" w:sz="4" w:space="0" w:color="auto"/>
              <w:bottom w:val="single" w:sz="4" w:space="0" w:color="auto"/>
            </w:tcBorders>
            <w:vAlign w:val="center"/>
          </w:tcPr>
          <w:p w:rsidR="00F156FC" w:rsidRPr="00652317" w:rsidRDefault="00F156FC" w:rsidP="006A5F67">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F156FC" w:rsidRPr="00652317" w:rsidTr="00344599">
        <w:trPr>
          <w:trHeight w:val="1242"/>
        </w:trPr>
        <w:tc>
          <w:tcPr>
            <w:tcW w:w="2909" w:type="dxa"/>
            <w:vMerge/>
          </w:tcPr>
          <w:p w:rsidR="00F156FC" w:rsidRPr="00652317" w:rsidRDefault="00F156FC" w:rsidP="006A5F67">
            <w:pPr>
              <w:rPr>
                <w:rFonts w:ascii="Times New Roman" w:hAnsi="Times New Roman" w:cs="Times New Roman"/>
                <w:sz w:val="28"/>
                <w:szCs w:val="28"/>
              </w:rPr>
            </w:pPr>
          </w:p>
        </w:tc>
        <w:tc>
          <w:tcPr>
            <w:tcW w:w="3001" w:type="dxa"/>
            <w:gridSpan w:val="2"/>
            <w:vMerge/>
            <w:tcBorders>
              <w:right w:val="single" w:sz="4" w:space="0" w:color="auto"/>
            </w:tcBorders>
          </w:tcPr>
          <w:p w:rsidR="00F156FC" w:rsidRPr="00652317" w:rsidRDefault="00F156FC" w:rsidP="006A5F67">
            <w:pPr>
              <w:rPr>
                <w:rFonts w:ascii="Times New Roman" w:hAnsi="Times New Roman" w:cs="Times New Roman"/>
                <w:sz w:val="24"/>
                <w:szCs w:val="24"/>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F156FC" w:rsidRPr="00652317" w:rsidRDefault="00F156FC" w:rsidP="00344599">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0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sz w:val="24"/>
                <w:szCs w:val="24"/>
              </w:rPr>
            </w:pPr>
            <w:r w:rsidRPr="00650594">
              <w:rPr>
                <w:rFonts w:ascii="Times New Roman" w:hAnsi="Times New Roman"/>
                <w:sz w:val="24"/>
                <w:szCs w:val="24"/>
              </w:rPr>
              <w:t>2579,167</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5B4560">
            <w:pPr>
              <w:jc w:val="center"/>
              <w:rPr>
                <w:sz w:val="24"/>
                <w:szCs w:val="24"/>
              </w:rPr>
            </w:pPr>
            <w:r w:rsidRPr="00652317">
              <w:rPr>
                <w:rFonts w:ascii="Times New Roman" w:hAnsi="Times New Roman"/>
                <w:sz w:val="24"/>
                <w:szCs w:val="24"/>
              </w:rPr>
              <w:t>2797,3</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5B4560">
            <w:pPr>
              <w:jc w:val="center"/>
              <w:rPr>
                <w:sz w:val="24"/>
                <w:szCs w:val="24"/>
              </w:rPr>
            </w:pPr>
            <w:r w:rsidRPr="00652317">
              <w:rPr>
                <w:rFonts w:ascii="Times New Roman" w:hAnsi="Times New Roman"/>
                <w:sz w:val="24"/>
                <w:szCs w:val="24"/>
              </w:rPr>
              <w:t>1820,0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sz w:val="24"/>
                <w:szCs w:val="24"/>
              </w:rPr>
            </w:pPr>
            <w:r w:rsidRPr="00652317">
              <w:rPr>
                <w:rFonts w:ascii="Times New Roman" w:hAnsi="Times New Roman"/>
                <w:sz w:val="24"/>
                <w:szCs w:val="24"/>
              </w:rPr>
              <w:t>1820,0</w:t>
            </w:r>
          </w:p>
        </w:tc>
        <w:tc>
          <w:tcPr>
            <w:tcW w:w="1134" w:type="dxa"/>
            <w:gridSpan w:val="2"/>
            <w:tcBorders>
              <w:top w:val="single" w:sz="4" w:space="0" w:color="auto"/>
              <w:left w:val="single" w:sz="4" w:space="0" w:color="auto"/>
              <w:bottom w:val="single" w:sz="4" w:space="0" w:color="auto"/>
            </w:tcBorders>
            <w:tcMar>
              <w:left w:w="28" w:type="dxa"/>
              <w:right w:w="28" w:type="dxa"/>
            </w:tcMar>
            <w:vAlign w:val="center"/>
          </w:tcPr>
          <w:p w:rsidR="00F156FC" w:rsidRPr="00652317" w:rsidRDefault="00F156FC" w:rsidP="006A5F67">
            <w:pPr>
              <w:jc w:val="center"/>
              <w:rPr>
                <w:sz w:val="24"/>
                <w:szCs w:val="24"/>
              </w:rPr>
            </w:pPr>
            <w:r w:rsidRPr="00652317">
              <w:rPr>
                <w:rFonts w:ascii="Times New Roman" w:hAnsi="Times New Roman"/>
                <w:sz w:val="24"/>
                <w:szCs w:val="24"/>
              </w:rPr>
              <w:t>33103,4</w:t>
            </w:r>
          </w:p>
        </w:tc>
        <w:tc>
          <w:tcPr>
            <w:tcW w:w="1276" w:type="dxa"/>
            <w:tcBorders>
              <w:top w:val="single" w:sz="4" w:space="0" w:color="auto"/>
              <w:left w:val="single" w:sz="4" w:space="0" w:color="auto"/>
              <w:bottom w:val="single" w:sz="4" w:space="0" w:color="auto"/>
            </w:tcBorders>
            <w:vAlign w:val="center"/>
          </w:tcPr>
          <w:p w:rsidR="00F156FC" w:rsidRPr="00652317" w:rsidRDefault="00DF71FE" w:rsidP="009565E7">
            <w:pPr>
              <w:jc w:val="center"/>
              <w:rPr>
                <w:rFonts w:ascii="Times New Roman" w:hAnsi="Times New Roman" w:cs="Times New Roman"/>
                <w:sz w:val="24"/>
                <w:szCs w:val="24"/>
              </w:rPr>
            </w:pPr>
            <w:r>
              <w:rPr>
                <w:rFonts w:ascii="Times New Roman" w:hAnsi="Times New Roman" w:cs="Times New Roman"/>
                <w:sz w:val="24"/>
                <w:szCs w:val="24"/>
              </w:rPr>
              <w:t>42119,867</w:t>
            </w:r>
          </w:p>
        </w:tc>
      </w:tr>
      <w:tr w:rsidR="00F156FC" w:rsidRPr="00652317" w:rsidTr="00344599">
        <w:trPr>
          <w:trHeight w:val="330"/>
        </w:trPr>
        <w:tc>
          <w:tcPr>
            <w:tcW w:w="2909" w:type="dxa"/>
            <w:vMerge/>
          </w:tcPr>
          <w:p w:rsidR="00F156FC" w:rsidRPr="00652317" w:rsidRDefault="00F156FC" w:rsidP="006A5F67">
            <w:pPr>
              <w:rPr>
                <w:rFonts w:ascii="Times New Roman" w:hAnsi="Times New Roman" w:cs="Times New Roman"/>
                <w:sz w:val="28"/>
                <w:szCs w:val="28"/>
              </w:rPr>
            </w:pPr>
          </w:p>
        </w:tc>
        <w:tc>
          <w:tcPr>
            <w:tcW w:w="3001" w:type="dxa"/>
            <w:gridSpan w:val="2"/>
            <w:vMerge/>
            <w:tcBorders>
              <w:right w:val="single" w:sz="4" w:space="0" w:color="auto"/>
            </w:tcBorders>
          </w:tcPr>
          <w:p w:rsidR="00F156FC" w:rsidRPr="00652317" w:rsidRDefault="00F156FC" w:rsidP="006A5F67">
            <w:pPr>
              <w:rPr>
                <w:rFonts w:ascii="Times New Roman" w:hAnsi="Times New Roman" w:cs="Times New Roman"/>
                <w:sz w:val="24"/>
                <w:szCs w:val="24"/>
              </w:rPr>
            </w:pPr>
          </w:p>
        </w:tc>
        <w:tc>
          <w:tcPr>
            <w:tcW w:w="2694" w:type="dxa"/>
            <w:gridSpan w:val="4"/>
            <w:tcBorders>
              <w:top w:val="single" w:sz="4" w:space="0" w:color="auto"/>
              <w:left w:val="single" w:sz="4" w:space="0" w:color="auto"/>
              <w:right w:val="single" w:sz="4" w:space="0" w:color="auto"/>
            </w:tcBorders>
            <w:vAlign w:val="center"/>
          </w:tcPr>
          <w:p w:rsidR="00F156FC" w:rsidRPr="00652317" w:rsidRDefault="00F156FC" w:rsidP="00344599">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002" w:type="dxa"/>
            <w:tcBorders>
              <w:top w:val="single" w:sz="4" w:space="0" w:color="auto"/>
              <w:left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top w:val="single" w:sz="4" w:space="0" w:color="auto"/>
              <w:left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sz w:val="24"/>
                <w:szCs w:val="24"/>
              </w:rPr>
            </w:pPr>
            <w:r w:rsidRPr="00652317">
              <w:rPr>
                <w:rFonts w:ascii="Times New Roman" w:hAnsi="Times New Roman"/>
                <w:sz w:val="24"/>
                <w:szCs w:val="24"/>
              </w:rPr>
              <w:t>239,6</w:t>
            </w:r>
          </w:p>
        </w:tc>
        <w:tc>
          <w:tcPr>
            <w:tcW w:w="992" w:type="dxa"/>
            <w:gridSpan w:val="2"/>
            <w:tcBorders>
              <w:top w:val="single" w:sz="4" w:space="0" w:color="auto"/>
              <w:left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sz w:val="24"/>
                <w:szCs w:val="24"/>
              </w:rPr>
            </w:pPr>
            <w:r w:rsidRPr="00652317">
              <w:rPr>
                <w:rFonts w:ascii="Times New Roman" w:hAnsi="Times New Roman"/>
                <w:sz w:val="24"/>
                <w:szCs w:val="24"/>
              </w:rPr>
              <w:t>97,4</w:t>
            </w:r>
          </w:p>
        </w:tc>
        <w:tc>
          <w:tcPr>
            <w:tcW w:w="992" w:type="dxa"/>
            <w:gridSpan w:val="2"/>
            <w:tcBorders>
              <w:top w:val="single" w:sz="4" w:space="0" w:color="auto"/>
              <w:left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sz w:val="24"/>
                <w:szCs w:val="24"/>
              </w:rPr>
            </w:pPr>
            <w:r w:rsidRPr="00652317">
              <w:rPr>
                <w:rFonts w:ascii="Times New Roman" w:hAnsi="Times New Roman"/>
                <w:sz w:val="24"/>
                <w:szCs w:val="24"/>
              </w:rPr>
              <w:t>97,4</w:t>
            </w:r>
          </w:p>
        </w:tc>
        <w:tc>
          <w:tcPr>
            <w:tcW w:w="1134" w:type="dxa"/>
            <w:gridSpan w:val="2"/>
            <w:tcBorders>
              <w:top w:val="single" w:sz="4" w:space="0" w:color="auto"/>
              <w:left w:val="single" w:sz="4" w:space="0" w:color="auto"/>
            </w:tcBorders>
            <w:tcMar>
              <w:left w:w="28" w:type="dxa"/>
              <w:right w:w="28" w:type="dxa"/>
            </w:tcMar>
            <w:vAlign w:val="center"/>
          </w:tcPr>
          <w:p w:rsidR="00F156FC" w:rsidRPr="00652317" w:rsidRDefault="00F156FC" w:rsidP="006A5F67">
            <w:pPr>
              <w:jc w:val="center"/>
              <w:rPr>
                <w:rFonts w:ascii="Times New Roman" w:hAnsi="Times New Roman"/>
                <w:sz w:val="24"/>
                <w:szCs w:val="24"/>
              </w:rPr>
            </w:pPr>
            <w:r w:rsidRPr="00652317">
              <w:rPr>
                <w:rFonts w:ascii="Times New Roman" w:hAnsi="Times New Roman"/>
                <w:sz w:val="24"/>
                <w:szCs w:val="24"/>
              </w:rPr>
              <w:t>116,8</w:t>
            </w:r>
          </w:p>
        </w:tc>
        <w:tc>
          <w:tcPr>
            <w:tcW w:w="1276" w:type="dxa"/>
            <w:tcBorders>
              <w:top w:val="single" w:sz="4" w:space="0" w:color="auto"/>
              <w:left w:val="single" w:sz="4" w:space="0" w:color="auto"/>
            </w:tcBorders>
            <w:vAlign w:val="center"/>
          </w:tcPr>
          <w:p w:rsidR="00F156FC" w:rsidRPr="00652317" w:rsidRDefault="00F156FC" w:rsidP="006A5F67">
            <w:pPr>
              <w:jc w:val="center"/>
              <w:rPr>
                <w:rFonts w:ascii="Times New Roman" w:hAnsi="Times New Roman" w:cs="Times New Roman"/>
                <w:sz w:val="24"/>
                <w:szCs w:val="24"/>
              </w:rPr>
            </w:pPr>
            <w:r w:rsidRPr="00652317">
              <w:rPr>
                <w:rFonts w:ascii="Times New Roman" w:hAnsi="Times New Roman" w:cs="Times New Roman"/>
                <w:sz w:val="24"/>
                <w:szCs w:val="24"/>
              </w:rPr>
              <w:t>551,2</w:t>
            </w:r>
          </w:p>
        </w:tc>
      </w:tr>
      <w:tr w:rsidR="00F156FC" w:rsidRPr="00652317" w:rsidTr="006A5F67">
        <w:trPr>
          <w:trHeight w:val="581"/>
        </w:trPr>
        <w:tc>
          <w:tcPr>
            <w:tcW w:w="2909" w:type="dxa"/>
            <w:vMerge/>
          </w:tcPr>
          <w:p w:rsidR="00F156FC" w:rsidRPr="00652317" w:rsidRDefault="00F156FC" w:rsidP="006A5F67">
            <w:pPr>
              <w:rPr>
                <w:rFonts w:ascii="Times New Roman" w:hAnsi="Times New Roman" w:cs="Times New Roman"/>
                <w:sz w:val="28"/>
                <w:szCs w:val="28"/>
              </w:rPr>
            </w:pPr>
          </w:p>
        </w:tc>
        <w:tc>
          <w:tcPr>
            <w:tcW w:w="3011" w:type="dxa"/>
            <w:gridSpan w:val="3"/>
            <w:vMerge w:val="restart"/>
            <w:tcBorders>
              <w:right w:val="single" w:sz="4" w:space="0" w:color="auto"/>
            </w:tcBorders>
          </w:tcPr>
          <w:p w:rsidR="00F156FC" w:rsidRPr="00652317" w:rsidRDefault="00F156FC" w:rsidP="006A5F67">
            <w:pPr>
              <w:rPr>
                <w:rFonts w:ascii="Times New Roman" w:hAnsi="Times New Roman" w:cs="Times New Roman"/>
                <w:sz w:val="24"/>
                <w:szCs w:val="24"/>
              </w:rPr>
            </w:pPr>
            <w:r w:rsidRPr="00652317">
              <w:rPr>
                <w:rFonts w:ascii="Times New Roman" w:hAnsi="Times New Roman" w:cs="Times New Roman"/>
                <w:sz w:val="24"/>
                <w:szCs w:val="24"/>
              </w:rPr>
              <w:t>Основное мероприятие 1:  Совершенствование систе-мы гражданской обороны</w:t>
            </w:r>
          </w:p>
        </w:tc>
        <w:tc>
          <w:tcPr>
            <w:tcW w:w="2684" w:type="dxa"/>
            <w:gridSpan w:val="3"/>
            <w:tcBorders>
              <w:left w:val="single" w:sz="4" w:space="0" w:color="auto"/>
              <w:bottom w:val="single" w:sz="4" w:space="0" w:color="auto"/>
              <w:right w:val="single" w:sz="4" w:space="0" w:color="auto"/>
            </w:tcBorders>
          </w:tcPr>
          <w:p w:rsidR="00F156FC" w:rsidRPr="00652317" w:rsidRDefault="00F156FC"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F156FC" w:rsidRPr="00652317" w:rsidRDefault="00F156FC"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002" w:type="dxa"/>
            <w:tcBorders>
              <w:left w:val="single" w:sz="4" w:space="0" w:color="auto"/>
              <w:bottom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sz w:val="24"/>
                <w:szCs w:val="24"/>
              </w:rPr>
            </w:pPr>
            <w:r w:rsidRPr="00650594">
              <w:rPr>
                <w:rFonts w:ascii="Times New Roman" w:hAnsi="Times New Roman"/>
                <w:sz w:val="24"/>
                <w:szCs w:val="24"/>
              </w:rPr>
              <w:t>258,4</w:t>
            </w:r>
          </w:p>
        </w:tc>
        <w:tc>
          <w:tcPr>
            <w:tcW w:w="992" w:type="dxa"/>
            <w:gridSpan w:val="2"/>
            <w:tcBorders>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sz w:val="24"/>
                <w:szCs w:val="24"/>
              </w:rPr>
            </w:pPr>
            <w:r w:rsidRPr="00652317">
              <w:rPr>
                <w:rFonts w:ascii="Times New Roman" w:hAnsi="Times New Roman"/>
                <w:sz w:val="24"/>
                <w:szCs w:val="24"/>
              </w:rPr>
              <w:t>315,25</w:t>
            </w:r>
          </w:p>
        </w:tc>
        <w:tc>
          <w:tcPr>
            <w:tcW w:w="992" w:type="dxa"/>
            <w:gridSpan w:val="2"/>
            <w:tcBorders>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sz w:val="24"/>
                <w:szCs w:val="24"/>
              </w:rPr>
            </w:pPr>
            <w:r w:rsidRPr="00652317">
              <w:rPr>
                <w:rFonts w:ascii="Times New Roman" w:hAnsi="Times New Roman"/>
                <w:sz w:val="24"/>
                <w:szCs w:val="24"/>
              </w:rPr>
              <w:t>126,8</w:t>
            </w:r>
          </w:p>
        </w:tc>
        <w:tc>
          <w:tcPr>
            <w:tcW w:w="992" w:type="dxa"/>
            <w:gridSpan w:val="2"/>
            <w:tcBorders>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sz w:val="24"/>
                <w:szCs w:val="24"/>
              </w:rPr>
            </w:pPr>
            <w:r w:rsidRPr="00652317">
              <w:rPr>
                <w:rFonts w:ascii="Times New Roman" w:hAnsi="Times New Roman"/>
                <w:sz w:val="24"/>
                <w:szCs w:val="24"/>
              </w:rPr>
              <w:t>92,5</w:t>
            </w:r>
          </w:p>
        </w:tc>
        <w:tc>
          <w:tcPr>
            <w:tcW w:w="1134" w:type="dxa"/>
            <w:gridSpan w:val="2"/>
            <w:tcBorders>
              <w:left w:val="single" w:sz="4" w:space="0" w:color="auto"/>
              <w:bottom w:val="single" w:sz="4" w:space="0" w:color="auto"/>
            </w:tcBorders>
            <w:tcMar>
              <w:left w:w="28" w:type="dxa"/>
              <w:right w:w="28" w:type="dxa"/>
            </w:tcMar>
            <w:vAlign w:val="center"/>
          </w:tcPr>
          <w:p w:rsidR="00F156FC" w:rsidRPr="00652317" w:rsidRDefault="00F156FC" w:rsidP="006A5F67">
            <w:pPr>
              <w:jc w:val="center"/>
              <w:rPr>
                <w:rFonts w:ascii="Times New Roman" w:hAnsi="Times New Roman"/>
                <w:sz w:val="24"/>
                <w:szCs w:val="24"/>
              </w:rPr>
            </w:pPr>
            <w:r w:rsidRPr="00652317">
              <w:rPr>
                <w:rFonts w:ascii="Times New Roman" w:hAnsi="Times New Roman"/>
                <w:sz w:val="24"/>
                <w:szCs w:val="24"/>
              </w:rPr>
              <w:t>448,6</w:t>
            </w:r>
          </w:p>
        </w:tc>
        <w:tc>
          <w:tcPr>
            <w:tcW w:w="1276" w:type="dxa"/>
            <w:tcBorders>
              <w:left w:val="single" w:sz="4" w:space="0" w:color="auto"/>
              <w:bottom w:val="single" w:sz="4" w:space="0" w:color="auto"/>
            </w:tcBorders>
            <w:vAlign w:val="center"/>
          </w:tcPr>
          <w:p w:rsidR="00F156FC" w:rsidRPr="00652317" w:rsidRDefault="00F156FC" w:rsidP="006A5F67">
            <w:pPr>
              <w:jc w:val="center"/>
              <w:rPr>
                <w:rFonts w:ascii="Times New Roman" w:hAnsi="Times New Roman" w:cs="Times New Roman"/>
                <w:sz w:val="24"/>
                <w:szCs w:val="24"/>
              </w:rPr>
            </w:pPr>
            <w:r w:rsidRPr="00652317">
              <w:rPr>
                <w:rFonts w:ascii="Times New Roman" w:hAnsi="Times New Roman" w:cs="Times New Roman"/>
                <w:sz w:val="24"/>
                <w:szCs w:val="24"/>
              </w:rPr>
              <w:t>1241,55</w:t>
            </w:r>
          </w:p>
        </w:tc>
      </w:tr>
      <w:tr w:rsidR="00F156FC" w:rsidRPr="00652317" w:rsidTr="00F156FC">
        <w:trPr>
          <w:trHeight w:val="491"/>
        </w:trPr>
        <w:tc>
          <w:tcPr>
            <w:tcW w:w="2909" w:type="dxa"/>
            <w:vMerge/>
          </w:tcPr>
          <w:p w:rsidR="00F156FC" w:rsidRPr="00652317" w:rsidRDefault="00F156FC" w:rsidP="006A5F67">
            <w:pPr>
              <w:rPr>
                <w:rFonts w:ascii="Times New Roman" w:hAnsi="Times New Roman" w:cs="Times New Roman"/>
                <w:sz w:val="28"/>
                <w:szCs w:val="28"/>
              </w:rPr>
            </w:pPr>
          </w:p>
        </w:tc>
        <w:tc>
          <w:tcPr>
            <w:tcW w:w="3011" w:type="dxa"/>
            <w:gridSpan w:val="3"/>
            <w:vMerge/>
            <w:tcBorders>
              <w:right w:val="single" w:sz="4" w:space="0" w:color="auto"/>
            </w:tcBorders>
          </w:tcPr>
          <w:p w:rsidR="00F156FC" w:rsidRPr="00652317" w:rsidRDefault="00F156FC" w:rsidP="006A5F67">
            <w:pPr>
              <w:rPr>
                <w:rFonts w:ascii="Times New Roman" w:hAnsi="Times New Roman" w:cs="Times New Roman"/>
                <w:sz w:val="24"/>
                <w:szCs w:val="24"/>
              </w:rPr>
            </w:pPr>
          </w:p>
        </w:tc>
        <w:tc>
          <w:tcPr>
            <w:tcW w:w="2684" w:type="dxa"/>
            <w:gridSpan w:val="3"/>
            <w:tcBorders>
              <w:top w:val="single" w:sz="4" w:space="0" w:color="auto"/>
              <w:left w:val="single" w:sz="4" w:space="0" w:color="auto"/>
              <w:bottom w:val="single" w:sz="4" w:space="0" w:color="auto"/>
              <w:right w:val="single" w:sz="4" w:space="0" w:color="auto"/>
            </w:tcBorders>
          </w:tcPr>
          <w:p w:rsidR="00F156FC" w:rsidRPr="00652317" w:rsidRDefault="00F156FC"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0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top w:val="single" w:sz="4" w:space="0" w:color="auto"/>
              <w:left w:val="single" w:sz="4" w:space="0" w:color="auto"/>
              <w:bottom w:val="single" w:sz="4" w:space="0" w:color="auto"/>
            </w:tcBorders>
            <w:vAlign w:val="center"/>
          </w:tcPr>
          <w:p w:rsidR="00F156FC" w:rsidRPr="00652317" w:rsidRDefault="00F156FC" w:rsidP="00F156FC">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F156FC" w:rsidRPr="00652317" w:rsidTr="00F156FC">
        <w:trPr>
          <w:trHeight w:val="701"/>
        </w:trPr>
        <w:tc>
          <w:tcPr>
            <w:tcW w:w="2909" w:type="dxa"/>
            <w:vMerge/>
          </w:tcPr>
          <w:p w:rsidR="00F156FC" w:rsidRPr="00652317" w:rsidRDefault="00F156FC" w:rsidP="006A5F67">
            <w:pPr>
              <w:rPr>
                <w:rFonts w:ascii="Times New Roman" w:hAnsi="Times New Roman" w:cs="Times New Roman"/>
                <w:sz w:val="28"/>
                <w:szCs w:val="28"/>
              </w:rPr>
            </w:pPr>
          </w:p>
        </w:tc>
        <w:tc>
          <w:tcPr>
            <w:tcW w:w="3011" w:type="dxa"/>
            <w:gridSpan w:val="3"/>
            <w:vMerge/>
            <w:tcBorders>
              <w:right w:val="single" w:sz="4" w:space="0" w:color="auto"/>
            </w:tcBorders>
          </w:tcPr>
          <w:p w:rsidR="00F156FC" w:rsidRPr="00652317" w:rsidRDefault="00F156FC"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bottom w:val="single" w:sz="4" w:space="0" w:color="auto"/>
              <w:right w:val="single" w:sz="4" w:space="0" w:color="auto"/>
            </w:tcBorders>
          </w:tcPr>
          <w:p w:rsidR="00F156FC" w:rsidRPr="00652317" w:rsidRDefault="00F156FC"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0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top w:val="single" w:sz="4" w:space="0" w:color="auto"/>
              <w:left w:val="single" w:sz="4" w:space="0" w:color="auto"/>
              <w:bottom w:val="single" w:sz="4" w:space="0" w:color="auto"/>
            </w:tcBorders>
            <w:vAlign w:val="center"/>
          </w:tcPr>
          <w:p w:rsidR="00F156FC" w:rsidRPr="00652317" w:rsidRDefault="00F156FC" w:rsidP="00F156FC">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F156FC" w:rsidRPr="00652317" w:rsidTr="006A5F67">
        <w:trPr>
          <w:trHeight w:val="443"/>
        </w:trPr>
        <w:tc>
          <w:tcPr>
            <w:tcW w:w="2909" w:type="dxa"/>
            <w:vMerge/>
          </w:tcPr>
          <w:p w:rsidR="00F156FC" w:rsidRPr="00652317" w:rsidRDefault="00F156FC" w:rsidP="006A5F67">
            <w:pPr>
              <w:rPr>
                <w:rFonts w:ascii="Times New Roman" w:hAnsi="Times New Roman" w:cs="Times New Roman"/>
                <w:sz w:val="28"/>
                <w:szCs w:val="28"/>
              </w:rPr>
            </w:pPr>
          </w:p>
        </w:tc>
        <w:tc>
          <w:tcPr>
            <w:tcW w:w="3011" w:type="dxa"/>
            <w:gridSpan w:val="3"/>
            <w:vMerge/>
            <w:tcBorders>
              <w:right w:val="single" w:sz="4" w:space="0" w:color="auto"/>
            </w:tcBorders>
          </w:tcPr>
          <w:p w:rsidR="00F156FC" w:rsidRPr="00652317" w:rsidRDefault="00F156FC"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bottom w:val="single" w:sz="4" w:space="0" w:color="auto"/>
              <w:right w:val="single" w:sz="4" w:space="0" w:color="auto"/>
            </w:tcBorders>
          </w:tcPr>
          <w:p w:rsidR="00F156FC" w:rsidRPr="00652317" w:rsidRDefault="00F156FC" w:rsidP="006A5F67">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0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sz w:val="24"/>
                <w:szCs w:val="24"/>
              </w:rPr>
            </w:pPr>
            <w:r w:rsidRPr="00650594">
              <w:rPr>
                <w:rFonts w:ascii="Times New Roman" w:hAnsi="Times New Roman"/>
                <w:sz w:val="24"/>
                <w:szCs w:val="24"/>
              </w:rPr>
              <w:t>258,4</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AC6AA0">
            <w:pPr>
              <w:jc w:val="center"/>
              <w:rPr>
                <w:rFonts w:ascii="Times New Roman" w:hAnsi="Times New Roman"/>
                <w:sz w:val="24"/>
                <w:szCs w:val="24"/>
              </w:rPr>
            </w:pPr>
            <w:r w:rsidRPr="00652317">
              <w:rPr>
                <w:rFonts w:ascii="Times New Roman" w:hAnsi="Times New Roman"/>
                <w:sz w:val="24"/>
                <w:szCs w:val="24"/>
              </w:rPr>
              <w:t>315,25</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AC6AA0">
            <w:pPr>
              <w:jc w:val="center"/>
              <w:rPr>
                <w:rFonts w:ascii="Times New Roman" w:hAnsi="Times New Roman"/>
                <w:sz w:val="24"/>
                <w:szCs w:val="24"/>
              </w:rPr>
            </w:pPr>
            <w:r w:rsidRPr="00652317">
              <w:rPr>
                <w:rFonts w:ascii="Times New Roman" w:hAnsi="Times New Roman"/>
                <w:sz w:val="24"/>
                <w:szCs w:val="24"/>
              </w:rPr>
              <w:t>126,8</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56FC" w:rsidRPr="00652317" w:rsidRDefault="00F156FC" w:rsidP="00AC6AA0">
            <w:pPr>
              <w:jc w:val="center"/>
              <w:rPr>
                <w:rFonts w:ascii="Times New Roman" w:hAnsi="Times New Roman"/>
                <w:sz w:val="24"/>
                <w:szCs w:val="24"/>
              </w:rPr>
            </w:pPr>
            <w:r w:rsidRPr="00652317">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tcBorders>
            <w:tcMar>
              <w:left w:w="28" w:type="dxa"/>
              <w:right w:w="28" w:type="dxa"/>
            </w:tcMar>
            <w:vAlign w:val="center"/>
          </w:tcPr>
          <w:p w:rsidR="00F156FC" w:rsidRPr="00652317" w:rsidRDefault="00F156FC" w:rsidP="00AC6AA0">
            <w:pPr>
              <w:jc w:val="center"/>
              <w:rPr>
                <w:rFonts w:ascii="Times New Roman" w:hAnsi="Times New Roman"/>
                <w:sz w:val="24"/>
                <w:szCs w:val="24"/>
              </w:rPr>
            </w:pPr>
            <w:r w:rsidRPr="00652317">
              <w:rPr>
                <w:rFonts w:ascii="Times New Roman" w:hAnsi="Times New Roman"/>
                <w:sz w:val="24"/>
                <w:szCs w:val="24"/>
              </w:rPr>
              <w:t>448,6</w:t>
            </w:r>
          </w:p>
        </w:tc>
        <w:tc>
          <w:tcPr>
            <w:tcW w:w="1276" w:type="dxa"/>
            <w:tcBorders>
              <w:top w:val="single" w:sz="4" w:space="0" w:color="auto"/>
              <w:left w:val="single" w:sz="4" w:space="0" w:color="auto"/>
              <w:bottom w:val="single" w:sz="4" w:space="0" w:color="auto"/>
            </w:tcBorders>
            <w:vAlign w:val="center"/>
          </w:tcPr>
          <w:p w:rsidR="00F156FC" w:rsidRPr="00652317" w:rsidRDefault="00F156FC" w:rsidP="00AC6AA0">
            <w:pPr>
              <w:jc w:val="center"/>
              <w:rPr>
                <w:rFonts w:ascii="Times New Roman" w:hAnsi="Times New Roman" w:cs="Times New Roman"/>
                <w:sz w:val="24"/>
                <w:szCs w:val="24"/>
              </w:rPr>
            </w:pPr>
            <w:r w:rsidRPr="00652317">
              <w:rPr>
                <w:rFonts w:ascii="Times New Roman" w:hAnsi="Times New Roman" w:cs="Times New Roman"/>
                <w:sz w:val="24"/>
                <w:szCs w:val="24"/>
              </w:rPr>
              <w:t>1241,55</w:t>
            </w:r>
          </w:p>
        </w:tc>
      </w:tr>
      <w:tr w:rsidR="00F156FC" w:rsidRPr="00652317" w:rsidTr="006A5F67">
        <w:trPr>
          <w:trHeight w:val="255"/>
        </w:trPr>
        <w:tc>
          <w:tcPr>
            <w:tcW w:w="2909" w:type="dxa"/>
            <w:vMerge/>
          </w:tcPr>
          <w:p w:rsidR="00F156FC" w:rsidRPr="00652317" w:rsidRDefault="00F156FC" w:rsidP="006A5F67">
            <w:pPr>
              <w:rPr>
                <w:rFonts w:ascii="Times New Roman" w:hAnsi="Times New Roman" w:cs="Times New Roman"/>
                <w:sz w:val="28"/>
                <w:szCs w:val="28"/>
              </w:rPr>
            </w:pPr>
          </w:p>
        </w:tc>
        <w:tc>
          <w:tcPr>
            <w:tcW w:w="3011" w:type="dxa"/>
            <w:gridSpan w:val="3"/>
            <w:vMerge/>
            <w:tcBorders>
              <w:right w:val="single" w:sz="4" w:space="0" w:color="auto"/>
            </w:tcBorders>
          </w:tcPr>
          <w:p w:rsidR="00F156FC" w:rsidRPr="00652317" w:rsidRDefault="00F156FC"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F156FC" w:rsidRPr="00652317" w:rsidRDefault="00F156FC"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002" w:type="dxa"/>
            <w:tcBorders>
              <w:top w:val="single" w:sz="4" w:space="0" w:color="auto"/>
              <w:left w:val="single" w:sz="4" w:space="0" w:color="auto"/>
              <w:right w:val="single" w:sz="4" w:space="0" w:color="auto"/>
            </w:tcBorders>
            <w:tcMar>
              <w:left w:w="28" w:type="dxa"/>
              <w:right w:w="28" w:type="dxa"/>
            </w:tcMar>
            <w:vAlign w:val="center"/>
          </w:tcPr>
          <w:p w:rsidR="00F156FC" w:rsidRPr="00650594" w:rsidRDefault="00F156FC"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top w:val="single" w:sz="4" w:space="0" w:color="auto"/>
              <w:left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righ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tcBorders>
            <w:tcMar>
              <w:left w:w="28" w:type="dxa"/>
              <w:right w:w="28" w:type="dxa"/>
            </w:tcMar>
            <w:vAlign w:val="center"/>
          </w:tcPr>
          <w:p w:rsidR="00F156FC" w:rsidRPr="00652317" w:rsidRDefault="00F156FC"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top w:val="single" w:sz="4" w:space="0" w:color="auto"/>
              <w:left w:val="single" w:sz="4" w:space="0" w:color="auto"/>
            </w:tcBorders>
            <w:vAlign w:val="center"/>
          </w:tcPr>
          <w:p w:rsidR="00F156FC" w:rsidRPr="00652317" w:rsidRDefault="00F156FC" w:rsidP="006A5F67">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6A5F67">
        <w:trPr>
          <w:trHeight w:val="687"/>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val="restart"/>
            <w:tcBorders>
              <w:right w:val="single" w:sz="4" w:space="0" w:color="auto"/>
            </w:tcBorders>
          </w:tcPr>
          <w:p w:rsidR="002B5100" w:rsidRPr="00652317" w:rsidRDefault="002B5100" w:rsidP="00703A3D">
            <w:pPr>
              <w:tabs>
                <w:tab w:val="left" w:pos="213"/>
              </w:tabs>
              <w:suppressAutoHyphens/>
              <w:ind w:left="-74"/>
              <w:jc w:val="both"/>
              <w:rPr>
                <w:rFonts w:ascii="Times New Roman" w:hAnsi="Times New Roman" w:cs="Times New Roman"/>
                <w:sz w:val="24"/>
                <w:szCs w:val="24"/>
              </w:rPr>
            </w:pPr>
            <w:r w:rsidRPr="00652317">
              <w:rPr>
                <w:rFonts w:ascii="Times New Roman" w:hAnsi="Times New Roman" w:cs="Times New Roman"/>
                <w:sz w:val="24"/>
                <w:szCs w:val="24"/>
              </w:rPr>
              <w:t>Основное мероприятие 2: Совершенствование и функционирование систем оперативного управления в чрезвычайных ситуациях, мониторинга, прогнозиро-вания и предупреждения чрезвычайных ситуаций, создание и актуализация информационной справоч-ной базы данных</w:t>
            </w: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002" w:type="dxa"/>
            <w:tcBorders>
              <w:top w:val="single" w:sz="4" w:space="0" w:color="auto"/>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0</w:t>
            </w:r>
          </w:p>
        </w:tc>
        <w:tc>
          <w:tcPr>
            <w:tcW w:w="992" w:type="dxa"/>
            <w:gridSpan w:val="2"/>
            <w:tcBorders>
              <w:top w:val="single" w:sz="4" w:space="0" w:color="auto"/>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247,8</w:t>
            </w:r>
          </w:p>
        </w:tc>
        <w:tc>
          <w:tcPr>
            <w:tcW w:w="992" w:type="dxa"/>
            <w:gridSpan w:val="2"/>
            <w:tcBorders>
              <w:top w:val="single" w:sz="4" w:space="0" w:color="auto"/>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360,8</w:t>
            </w:r>
          </w:p>
        </w:tc>
        <w:tc>
          <w:tcPr>
            <w:tcW w:w="992" w:type="dxa"/>
            <w:gridSpan w:val="2"/>
            <w:tcBorders>
              <w:top w:val="single" w:sz="4" w:space="0" w:color="auto"/>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241,3</w:t>
            </w:r>
          </w:p>
        </w:tc>
        <w:tc>
          <w:tcPr>
            <w:tcW w:w="1134" w:type="dxa"/>
            <w:gridSpan w:val="2"/>
            <w:tcBorders>
              <w:top w:val="single" w:sz="4" w:space="0" w:color="auto"/>
              <w:lef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261,3</w:t>
            </w:r>
          </w:p>
        </w:tc>
        <w:tc>
          <w:tcPr>
            <w:tcW w:w="1276" w:type="dxa"/>
            <w:tcBorders>
              <w:top w:val="single" w:sz="4" w:space="0" w:color="auto"/>
              <w:left w:val="single" w:sz="4" w:space="0" w:color="auto"/>
            </w:tcBorders>
            <w:vAlign w:val="center"/>
          </w:tcPr>
          <w:p w:rsidR="002B5100" w:rsidRPr="00652317" w:rsidRDefault="00DE14EB" w:rsidP="006A5F67">
            <w:pPr>
              <w:jc w:val="center"/>
              <w:rPr>
                <w:rFonts w:ascii="Times New Roman" w:hAnsi="Times New Roman" w:cs="Times New Roman"/>
                <w:sz w:val="24"/>
                <w:szCs w:val="24"/>
              </w:rPr>
            </w:pPr>
            <w:r>
              <w:rPr>
                <w:rFonts w:ascii="Times New Roman" w:hAnsi="Times New Roman" w:cs="Times New Roman"/>
                <w:sz w:val="24"/>
                <w:szCs w:val="24"/>
              </w:rPr>
              <w:t>1111,2</w:t>
            </w:r>
          </w:p>
        </w:tc>
      </w:tr>
      <w:tr w:rsidR="002B5100" w:rsidRPr="00652317" w:rsidTr="006A5F67">
        <w:trPr>
          <w:trHeight w:val="723"/>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002" w:type="dxa"/>
            <w:tcBorders>
              <w:top w:val="single" w:sz="4" w:space="0" w:color="auto"/>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top w:val="single" w:sz="4" w:space="0" w:color="auto"/>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top w:val="single" w:sz="4" w:space="0" w:color="auto"/>
              <w:left w:val="single" w:sz="4" w:space="0" w:color="auto"/>
            </w:tcBorders>
            <w:vAlign w:val="center"/>
          </w:tcPr>
          <w:p w:rsidR="002B5100" w:rsidRPr="00652317" w:rsidRDefault="002B5100" w:rsidP="006A5F67">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703A3D">
        <w:trPr>
          <w:trHeight w:val="400"/>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6A5F67">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703A3D">
        <w:trPr>
          <w:trHeight w:val="523"/>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247,8</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360,8</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241,3</w:t>
            </w:r>
          </w:p>
        </w:tc>
        <w:tc>
          <w:tcPr>
            <w:tcW w:w="1134" w:type="dxa"/>
            <w:gridSpan w:val="2"/>
            <w:tcBorders>
              <w:lef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261,3</w:t>
            </w:r>
          </w:p>
        </w:tc>
        <w:tc>
          <w:tcPr>
            <w:tcW w:w="1276" w:type="dxa"/>
            <w:tcBorders>
              <w:left w:val="single" w:sz="4" w:space="0" w:color="auto"/>
            </w:tcBorders>
            <w:vAlign w:val="center"/>
          </w:tcPr>
          <w:p w:rsidR="002B5100" w:rsidRPr="00652317" w:rsidRDefault="00DE14EB" w:rsidP="00AC6AA0">
            <w:pPr>
              <w:jc w:val="center"/>
              <w:rPr>
                <w:rFonts w:ascii="Times New Roman" w:hAnsi="Times New Roman" w:cs="Times New Roman"/>
                <w:sz w:val="24"/>
                <w:szCs w:val="24"/>
              </w:rPr>
            </w:pPr>
            <w:r>
              <w:rPr>
                <w:rFonts w:ascii="Times New Roman" w:hAnsi="Times New Roman" w:cs="Times New Roman"/>
                <w:sz w:val="24"/>
                <w:szCs w:val="24"/>
              </w:rPr>
              <w:t>1111,2</w:t>
            </w:r>
          </w:p>
        </w:tc>
      </w:tr>
      <w:tr w:rsidR="002B5100" w:rsidRPr="00652317" w:rsidTr="00703A3D">
        <w:trPr>
          <w:trHeight w:val="561"/>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6A5F67">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6A5F67">
        <w:trPr>
          <w:trHeight w:val="701"/>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val="restart"/>
            <w:tcBorders>
              <w:right w:val="single" w:sz="4" w:space="0" w:color="auto"/>
            </w:tcBorders>
          </w:tcPr>
          <w:p w:rsidR="002B5100" w:rsidRPr="00652317" w:rsidRDefault="002B5100" w:rsidP="00703A3D">
            <w:pPr>
              <w:tabs>
                <w:tab w:val="left" w:pos="213"/>
              </w:tabs>
              <w:suppressAutoHyphens/>
              <w:ind w:left="-74"/>
              <w:jc w:val="both"/>
              <w:rPr>
                <w:rFonts w:ascii="Times New Roman" w:hAnsi="Times New Roman" w:cs="Times New Roman"/>
                <w:sz w:val="24"/>
                <w:szCs w:val="24"/>
              </w:rPr>
            </w:pPr>
            <w:r w:rsidRPr="00652317">
              <w:rPr>
                <w:rFonts w:ascii="Times New Roman" w:hAnsi="Times New Roman" w:cs="Times New Roman"/>
                <w:sz w:val="24"/>
                <w:szCs w:val="24"/>
              </w:rPr>
              <w:t>Основное мероприятие 3: Развитие и совершен-ствование системы подго-товки и обучения личного состава НАСФ, информи-рования и обучения населе-ния МО г. Новомосковск в области ГО, ЧС, ПБ и безопасного отдыха на воде</w:t>
            </w: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228,5</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208,5</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219,0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202,0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190,0</w:t>
            </w:r>
          </w:p>
        </w:tc>
        <w:tc>
          <w:tcPr>
            <w:tcW w:w="1276" w:type="dxa"/>
            <w:tcBorders>
              <w:left w:val="single" w:sz="4" w:space="0" w:color="auto"/>
            </w:tcBorders>
            <w:vAlign w:val="center"/>
          </w:tcPr>
          <w:p w:rsidR="002B5100" w:rsidRPr="00652317" w:rsidRDefault="002B5100" w:rsidP="006A5F67">
            <w:pPr>
              <w:jc w:val="center"/>
              <w:rPr>
                <w:rFonts w:ascii="Times New Roman" w:hAnsi="Times New Roman" w:cs="Times New Roman"/>
                <w:sz w:val="24"/>
                <w:szCs w:val="24"/>
              </w:rPr>
            </w:pPr>
            <w:r w:rsidRPr="00652317">
              <w:rPr>
                <w:rFonts w:ascii="Times New Roman" w:hAnsi="Times New Roman" w:cs="Times New Roman"/>
                <w:sz w:val="24"/>
                <w:szCs w:val="24"/>
              </w:rPr>
              <w:t>1048,0</w:t>
            </w:r>
          </w:p>
        </w:tc>
      </w:tr>
      <w:tr w:rsidR="002B5100" w:rsidRPr="00652317" w:rsidTr="00703A3D">
        <w:trPr>
          <w:trHeight w:val="574"/>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CB109E">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703A3D">
        <w:trPr>
          <w:trHeight w:val="554"/>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CB109E">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703A3D">
        <w:trPr>
          <w:trHeight w:val="421"/>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228,5</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208,5</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219,0</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202,0</w:t>
            </w:r>
          </w:p>
        </w:tc>
        <w:tc>
          <w:tcPr>
            <w:tcW w:w="1134" w:type="dxa"/>
            <w:gridSpan w:val="2"/>
            <w:tcBorders>
              <w:lef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190,0</w:t>
            </w:r>
          </w:p>
        </w:tc>
        <w:tc>
          <w:tcPr>
            <w:tcW w:w="1276" w:type="dxa"/>
            <w:tcBorders>
              <w:left w:val="single" w:sz="4" w:space="0" w:color="auto"/>
            </w:tcBorders>
            <w:vAlign w:val="center"/>
          </w:tcPr>
          <w:p w:rsidR="002B5100" w:rsidRPr="00652317" w:rsidRDefault="002B5100" w:rsidP="00AC6AA0">
            <w:pPr>
              <w:jc w:val="center"/>
              <w:rPr>
                <w:rFonts w:ascii="Times New Roman" w:hAnsi="Times New Roman" w:cs="Times New Roman"/>
                <w:sz w:val="24"/>
                <w:szCs w:val="24"/>
              </w:rPr>
            </w:pPr>
            <w:r w:rsidRPr="00652317">
              <w:rPr>
                <w:rFonts w:ascii="Times New Roman" w:hAnsi="Times New Roman" w:cs="Times New Roman"/>
                <w:sz w:val="24"/>
                <w:szCs w:val="24"/>
              </w:rPr>
              <w:t>1048,0</w:t>
            </w:r>
          </w:p>
        </w:tc>
      </w:tr>
      <w:tr w:rsidR="002B5100" w:rsidRPr="00652317" w:rsidTr="00703A3D">
        <w:trPr>
          <w:trHeight w:val="554"/>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8274ED">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6A5F67">
        <w:trPr>
          <w:trHeight w:val="614"/>
        </w:trPr>
        <w:tc>
          <w:tcPr>
            <w:tcW w:w="2909" w:type="dxa"/>
            <w:vMerge w:val="restart"/>
          </w:tcPr>
          <w:p w:rsidR="002B5100" w:rsidRPr="00652317" w:rsidRDefault="002B5100" w:rsidP="006A5F67">
            <w:pPr>
              <w:rPr>
                <w:rFonts w:ascii="Times New Roman" w:hAnsi="Times New Roman" w:cs="Times New Roman"/>
                <w:sz w:val="28"/>
                <w:szCs w:val="28"/>
              </w:rPr>
            </w:pPr>
          </w:p>
        </w:tc>
        <w:tc>
          <w:tcPr>
            <w:tcW w:w="3011" w:type="dxa"/>
            <w:gridSpan w:val="3"/>
            <w:vMerge w:val="restart"/>
            <w:tcBorders>
              <w:right w:val="single" w:sz="4" w:space="0" w:color="auto"/>
            </w:tcBorders>
          </w:tcPr>
          <w:p w:rsidR="002B5100" w:rsidRPr="00652317" w:rsidRDefault="002B5100" w:rsidP="00703A3D">
            <w:pPr>
              <w:tabs>
                <w:tab w:val="left" w:pos="213"/>
              </w:tabs>
              <w:suppressAutoHyphens/>
              <w:ind w:left="-74"/>
              <w:jc w:val="both"/>
              <w:rPr>
                <w:rFonts w:ascii="Times New Roman" w:hAnsi="Times New Roman" w:cs="Times New Roman"/>
                <w:sz w:val="24"/>
                <w:szCs w:val="24"/>
              </w:rPr>
            </w:pPr>
            <w:r w:rsidRPr="00652317">
              <w:rPr>
                <w:rFonts w:ascii="Times New Roman" w:hAnsi="Times New Roman" w:cs="Times New Roman"/>
                <w:sz w:val="24"/>
                <w:szCs w:val="24"/>
              </w:rPr>
              <w:t>Основное мероприятие 4: Оснащение и обеспечение функционирования сил и средств, органов управле-ния ГО и МЗ ТП РСЧС МО г. Новомосковск необходи-мым имуществом, оборудо-ванием и программным обеспечением</w:t>
            </w: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474,667</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743,05</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499,5</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116,8</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307,5</w:t>
            </w:r>
          </w:p>
        </w:tc>
        <w:tc>
          <w:tcPr>
            <w:tcW w:w="1276" w:type="dxa"/>
            <w:tcBorders>
              <w:left w:val="single" w:sz="4" w:space="0" w:color="auto"/>
            </w:tcBorders>
            <w:vAlign w:val="center"/>
          </w:tcPr>
          <w:p w:rsidR="002B5100" w:rsidRPr="00652317" w:rsidRDefault="00DE14EB" w:rsidP="008274ED">
            <w:pPr>
              <w:jc w:val="center"/>
              <w:rPr>
                <w:rFonts w:ascii="Times New Roman" w:hAnsi="Times New Roman" w:cs="Times New Roman"/>
                <w:sz w:val="24"/>
                <w:szCs w:val="24"/>
              </w:rPr>
            </w:pPr>
            <w:r>
              <w:rPr>
                <w:rFonts w:ascii="Times New Roman" w:hAnsi="Times New Roman" w:cs="Times New Roman"/>
                <w:sz w:val="24"/>
                <w:szCs w:val="24"/>
              </w:rPr>
              <w:t>2141,517</w:t>
            </w:r>
          </w:p>
        </w:tc>
      </w:tr>
      <w:tr w:rsidR="002B5100" w:rsidRPr="00652317" w:rsidTr="008274ED">
        <w:trPr>
          <w:trHeight w:val="666"/>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7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8274ED">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8274ED">
        <w:trPr>
          <w:trHeight w:val="689"/>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7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8274ED">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6A5F67">
        <w:trPr>
          <w:trHeight w:val="570"/>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7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474,667</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743,05</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499,5</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116,8</w:t>
            </w:r>
          </w:p>
        </w:tc>
        <w:tc>
          <w:tcPr>
            <w:tcW w:w="1134" w:type="dxa"/>
            <w:gridSpan w:val="2"/>
            <w:tcBorders>
              <w:lef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307,5</w:t>
            </w:r>
          </w:p>
        </w:tc>
        <w:tc>
          <w:tcPr>
            <w:tcW w:w="1276" w:type="dxa"/>
            <w:tcBorders>
              <w:left w:val="single" w:sz="4" w:space="0" w:color="auto"/>
            </w:tcBorders>
            <w:vAlign w:val="center"/>
          </w:tcPr>
          <w:p w:rsidR="002B5100" w:rsidRPr="00652317" w:rsidRDefault="00DE14EB" w:rsidP="00AC6AA0">
            <w:pPr>
              <w:jc w:val="center"/>
              <w:rPr>
                <w:rFonts w:ascii="Times New Roman" w:hAnsi="Times New Roman" w:cs="Times New Roman"/>
                <w:sz w:val="24"/>
                <w:szCs w:val="24"/>
              </w:rPr>
            </w:pPr>
            <w:r>
              <w:rPr>
                <w:rFonts w:ascii="Times New Roman" w:hAnsi="Times New Roman" w:cs="Times New Roman"/>
                <w:sz w:val="24"/>
                <w:szCs w:val="24"/>
              </w:rPr>
              <w:t>2141,517</w:t>
            </w:r>
          </w:p>
        </w:tc>
      </w:tr>
      <w:tr w:rsidR="002B5100" w:rsidRPr="00652317" w:rsidTr="00703A3D">
        <w:trPr>
          <w:trHeight w:val="559"/>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7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8274ED">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8274ED">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6A5F67">
        <w:trPr>
          <w:trHeight w:val="432"/>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val="restart"/>
            <w:tcBorders>
              <w:right w:val="single" w:sz="4" w:space="0" w:color="auto"/>
            </w:tcBorders>
          </w:tcPr>
          <w:p w:rsidR="002B5100" w:rsidRPr="00652317" w:rsidRDefault="002B5100" w:rsidP="00703A3D">
            <w:pPr>
              <w:tabs>
                <w:tab w:val="left" w:pos="213"/>
              </w:tabs>
              <w:suppressAutoHyphens/>
              <w:ind w:left="-74"/>
              <w:jc w:val="both"/>
              <w:rPr>
                <w:rFonts w:ascii="Times New Roman" w:hAnsi="Times New Roman" w:cs="Times New Roman"/>
                <w:sz w:val="24"/>
                <w:szCs w:val="24"/>
              </w:rPr>
            </w:pPr>
            <w:r w:rsidRPr="00652317">
              <w:rPr>
                <w:rFonts w:ascii="Times New Roman" w:hAnsi="Times New Roman" w:cs="Times New Roman"/>
                <w:sz w:val="24"/>
                <w:szCs w:val="24"/>
              </w:rPr>
              <w:t>Основное мероприятие 5: Организация мероприятий по обеспечению безопас-ного отдыха населения на водных объектах</w:t>
            </w: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CA722A">
            <w:pPr>
              <w:jc w:val="center"/>
              <w:rPr>
                <w:rFonts w:ascii="Times New Roman" w:hAnsi="Times New Roman"/>
                <w:sz w:val="24"/>
                <w:szCs w:val="24"/>
              </w:rPr>
            </w:pPr>
            <w:r w:rsidRPr="00652317">
              <w:rPr>
                <w:rFonts w:ascii="Times New Roman" w:hAnsi="Times New Roman"/>
                <w:sz w:val="24"/>
                <w:szCs w:val="24"/>
              </w:rPr>
              <w:t>355,0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337,0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162,0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1196,0</w:t>
            </w:r>
          </w:p>
        </w:tc>
        <w:tc>
          <w:tcPr>
            <w:tcW w:w="1276" w:type="dxa"/>
            <w:tcBorders>
              <w:left w:val="single" w:sz="4" w:space="0" w:color="auto"/>
            </w:tcBorders>
            <w:vAlign w:val="center"/>
          </w:tcPr>
          <w:p w:rsidR="002B5100" w:rsidRPr="00652317" w:rsidRDefault="002B5100" w:rsidP="00DE14EB">
            <w:pPr>
              <w:jc w:val="center"/>
              <w:rPr>
                <w:rFonts w:ascii="Times New Roman" w:hAnsi="Times New Roman" w:cs="Times New Roman"/>
                <w:sz w:val="24"/>
                <w:szCs w:val="24"/>
              </w:rPr>
            </w:pPr>
            <w:r w:rsidRPr="00652317">
              <w:rPr>
                <w:rFonts w:ascii="Times New Roman" w:hAnsi="Times New Roman" w:cs="Times New Roman"/>
                <w:sz w:val="24"/>
                <w:szCs w:val="24"/>
              </w:rPr>
              <w:t>2</w:t>
            </w:r>
            <w:r w:rsidR="00DE14EB">
              <w:rPr>
                <w:rFonts w:ascii="Times New Roman" w:hAnsi="Times New Roman" w:cs="Times New Roman"/>
                <w:sz w:val="24"/>
                <w:szCs w:val="24"/>
              </w:rPr>
              <w:t>0</w:t>
            </w:r>
            <w:r w:rsidRPr="00652317">
              <w:rPr>
                <w:rFonts w:ascii="Times New Roman" w:hAnsi="Times New Roman" w:cs="Times New Roman"/>
                <w:sz w:val="24"/>
                <w:szCs w:val="24"/>
              </w:rPr>
              <w:t>50,0</w:t>
            </w:r>
          </w:p>
        </w:tc>
      </w:tr>
      <w:tr w:rsidR="002B5100" w:rsidRPr="00652317" w:rsidTr="00CB109E">
        <w:trPr>
          <w:trHeight w:val="432"/>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CB109E">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CB109E">
        <w:trPr>
          <w:trHeight w:val="432"/>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CB109E">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6A5F67">
        <w:trPr>
          <w:trHeight w:val="432"/>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CA722A">
            <w:pPr>
              <w:jc w:val="center"/>
              <w:rPr>
                <w:rFonts w:ascii="Times New Roman" w:hAnsi="Times New Roman"/>
                <w:sz w:val="24"/>
                <w:szCs w:val="24"/>
              </w:rPr>
            </w:pPr>
            <w:r w:rsidRPr="00652317">
              <w:rPr>
                <w:rFonts w:ascii="Times New Roman" w:hAnsi="Times New Roman"/>
                <w:sz w:val="24"/>
                <w:szCs w:val="24"/>
              </w:rPr>
              <w:t>355,0</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337,0</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162,0</w:t>
            </w:r>
          </w:p>
        </w:tc>
        <w:tc>
          <w:tcPr>
            <w:tcW w:w="1134" w:type="dxa"/>
            <w:gridSpan w:val="2"/>
            <w:tcBorders>
              <w:lef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1196,0</w:t>
            </w:r>
          </w:p>
        </w:tc>
        <w:tc>
          <w:tcPr>
            <w:tcW w:w="1276" w:type="dxa"/>
            <w:tcBorders>
              <w:left w:val="single" w:sz="4" w:space="0" w:color="auto"/>
            </w:tcBorders>
            <w:vAlign w:val="center"/>
          </w:tcPr>
          <w:p w:rsidR="002B5100" w:rsidRPr="00652317" w:rsidRDefault="002B5100" w:rsidP="00DE14EB">
            <w:pPr>
              <w:jc w:val="center"/>
              <w:rPr>
                <w:rFonts w:ascii="Times New Roman" w:hAnsi="Times New Roman" w:cs="Times New Roman"/>
                <w:sz w:val="24"/>
                <w:szCs w:val="24"/>
              </w:rPr>
            </w:pPr>
            <w:r w:rsidRPr="00652317">
              <w:rPr>
                <w:rFonts w:ascii="Times New Roman" w:hAnsi="Times New Roman" w:cs="Times New Roman"/>
                <w:sz w:val="24"/>
                <w:szCs w:val="24"/>
              </w:rPr>
              <w:t>2</w:t>
            </w:r>
            <w:r w:rsidR="00DE14EB">
              <w:rPr>
                <w:rFonts w:ascii="Times New Roman" w:hAnsi="Times New Roman" w:cs="Times New Roman"/>
                <w:sz w:val="24"/>
                <w:szCs w:val="24"/>
              </w:rPr>
              <w:t>0</w:t>
            </w:r>
            <w:r w:rsidRPr="00652317">
              <w:rPr>
                <w:rFonts w:ascii="Times New Roman" w:hAnsi="Times New Roman" w:cs="Times New Roman"/>
                <w:sz w:val="24"/>
                <w:szCs w:val="24"/>
              </w:rPr>
              <w:t>50,0</w:t>
            </w:r>
          </w:p>
        </w:tc>
      </w:tr>
      <w:tr w:rsidR="002B5100" w:rsidRPr="00652317" w:rsidTr="00CB109E">
        <w:trPr>
          <w:trHeight w:val="612"/>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CB109E">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CB109E">
        <w:trPr>
          <w:trHeight w:val="664"/>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val="restart"/>
            <w:tcBorders>
              <w:right w:val="single" w:sz="4" w:space="0" w:color="auto"/>
            </w:tcBorders>
          </w:tcPr>
          <w:p w:rsidR="002B5100" w:rsidRPr="00652317" w:rsidRDefault="002B5100" w:rsidP="00703A3D">
            <w:pPr>
              <w:tabs>
                <w:tab w:val="left" w:pos="213"/>
              </w:tabs>
              <w:suppressAutoHyphens/>
              <w:ind w:left="-74"/>
              <w:jc w:val="both"/>
              <w:rPr>
                <w:rFonts w:ascii="Times New Roman" w:hAnsi="Times New Roman" w:cs="Times New Roman"/>
                <w:sz w:val="24"/>
                <w:szCs w:val="24"/>
              </w:rPr>
            </w:pPr>
            <w:r w:rsidRPr="00652317">
              <w:rPr>
                <w:rFonts w:ascii="Times New Roman" w:hAnsi="Times New Roman" w:cs="Times New Roman"/>
                <w:sz w:val="24"/>
                <w:szCs w:val="24"/>
              </w:rPr>
              <w:t>Основное мероприятие 6: Создание и освежение за-пасов ГО и резервов ЧС.</w:t>
            </w: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1117,6</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567,3</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347,3</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502,8</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2316,8</w:t>
            </w:r>
          </w:p>
        </w:tc>
        <w:tc>
          <w:tcPr>
            <w:tcW w:w="1276" w:type="dxa"/>
            <w:tcBorders>
              <w:left w:val="single" w:sz="4" w:space="0" w:color="auto"/>
            </w:tcBorders>
            <w:vAlign w:val="center"/>
          </w:tcPr>
          <w:p w:rsidR="002B5100" w:rsidRPr="00652317" w:rsidRDefault="002B5100" w:rsidP="00CB109E">
            <w:pPr>
              <w:jc w:val="center"/>
              <w:rPr>
                <w:rFonts w:ascii="Times New Roman" w:hAnsi="Times New Roman" w:cs="Times New Roman"/>
                <w:sz w:val="24"/>
                <w:szCs w:val="24"/>
              </w:rPr>
            </w:pPr>
            <w:r w:rsidRPr="00652317">
              <w:rPr>
                <w:rFonts w:ascii="Times New Roman" w:hAnsi="Times New Roman" w:cs="Times New Roman"/>
                <w:sz w:val="24"/>
                <w:szCs w:val="24"/>
              </w:rPr>
              <w:t>4851,8</w:t>
            </w:r>
          </w:p>
        </w:tc>
      </w:tr>
      <w:tr w:rsidR="002B5100" w:rsidRPr="00652317" w:rsidTr="00CB109E">
        <w:trPr>
          <w:trHeight w:val="321"/>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7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CB109E">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CB109E">
        <w:trPr>
          <w:trHeight w:val="321"/>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7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CB109E">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6A5F67">
        <w:trPr>
          <w:trHeight w:val="321"/>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7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1117,6</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327,7</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249,9</w:t>
            </w:r>
          </w:p>
        </w:tc>
        <w:tc>
          <w:tcPr>
            <w:tcW w:w="992" w:type="dxa"/>
            <w:gridSpan w:val="2"/>
            <w:tcBorders>
              <w:left w:val="single" w:sz="4" w:space="0" w:color="auto"/>
              <w:righ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405,4</w:t>
            </w:r>
          </w:p>
        </w:tc>
        <w:tc>
          <w:tcPr>
            <w:tcW w:w="1134" w:type="dxa"/>
            <w:gridSpan w:val="2"/>
            <w:tcBorders>
              <w:left w:val="single" w:sz="4" w:space="0" w:color="auto"/>
            </w:tcBorders>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2200,0</w:t>
            </w:r>
          </w:p>
        </w:tc>
        <w:tc>
          <w:tcPr>
            <w:tcW w:w="1276" w:type="dxa"/>
            <w:tcBorders>
              <w:left w:val="single" w:sz="4" w:space="0" w:color="auto"/>
            </w:tcBorders>
            <w:vAlign w:val="center"/>
          </w:tcPr>
          <w:p w:rsidR="002B5100" w:rsidRPr="00652317" w:rsidRDefault="002B5100" w:rsidP="006A5F67">
            <w:pPr>
              <w:jc w:val="center"/>
              <w:rPr>
                <w:rFonts w:ascii="Times New Roman" w:hAnsi="Times New Roman" w:cs="Times New Roman"/>
                <w:sz w:val="24"/>
                <w:szCs w:val="24"/>
              </w:rPr>
            </w:pPr>
            <w:r w:rsidRPr="00652317">
              <w:rPr>
                <w:rFonts w:ascii="Times New Roman" w:hAnsi="Times New Roman" w:cs="Times New Roman"/>
                <w:sz w:val="24"/>
                <w:szCs w:val="24"/>
              </w:rPr>
              <w:t>4300,6</w:t>
            </w:r>
          </w:p>
        </w:tc>
      </w:tr>
      <w:tr w:rsidR="002B5100" w:rsidRPr="00652317" w:rsidTr="006A5F67">
        <w:trPr>
          <w:trHeight w:val="321"/>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7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002" w:type="dxa"/>
            <w:tcBorders>
              <w:left w:val="single" w:sz="4" w:space="0" w:color="auto"/>
              <w:right w:val="single" w:sz="4" w:space="0" w:color="auto"/>
            </w:tcBorders>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239,6</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97,4</w:t>
            </w:r>
          </w:p>
        </w:tc>
        <w:tc>
          <w:tcPr>
            <w:tcW w:w="992" w:type="dxa"/>
            <w:gridSpan w:val="2"/>
            <w:tcBorders>
              <w:left w:val="single" w:sz="4" w:space="0" w:color="auto"/>
              <w:righ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97,4</w:t>
            </w:r>
          </w:p>
        </w:tc>
        <w:tc>
          <w:tcPr>
            <w:tcW w:w="1134" w:type="dxa"/>
            <w:gridSpan w:val="2"/>
            <w:tcBorders>
              <w:left w:val="single" w:sz="4" w:space="0" w:color="auto"/>
            </w:tcBorders>
            <w:vAlign w:val="center"/>
          </w:tcPr>
          <w:p w:rsidR="002B5100" w:rsidRPr="00652317" w:rsidRDefault="002B5100" w:rsidP="00AC6AA0">
            <w:pPr>
              <w:jc w:val="center"/>
              <w:rPr>
                <w:rFonts w:ascii="Times New Roman" w:hAnsi="Times New Roman"/>
                <w:sz w:val="24"/>
                <w:szCs w:val="24"/>
              </w:rPr>
            </w:pPr>
            <w:r w:rsidRPr="00652317">
              <w:rPr>
                <w:rFonts w:ascii="Times New Roman" w:hAnsi="Times New Roman"/>
                <w:sz w:val="24"/>
                <w:szCs w:val="24"/>
              </w:rPr>
              <w:t>116,8</w:t>
            </w:r>
          </w:p>
        </w:tc>
        <w:tc>
          <w:tcPr>
            <w:tcW w:w="1276" w:type="dxa"/>
            <w:tcBorders>
              <w:left w:val="single" w:sz="4" w:space="0" w:color="auto"/>
            </w:tcBorders>
            <w:vAlign w:val="center"/>
          </w:tcPr>
          <w:p w:rsidR="002B5100" w:rsidRPr="00652317" w:rsidRDefault="002B5100" w:rsidP="00AC6AA0">
            <w:pPr>
              <w:jc w:val="center"/>
              <w:rPr>
                <w:rFonts w:ascii="Times New Roman" w:hAnsi="Times New Roman" w:cs="Times New Roman"/>
                <w:sz w:val="24"/>
                <w:szCs w:val="24"/>
              </w:rPr>
            </w:pPr>
            <w:r w:rsidRPr="00652317">
              <w:rPr>
                <w:rFonts w:ascii="Times New Roman" w:hAnsi="Times New Roman" w:cs="Times New Roman"/>
                <w:sz w:val="24"/>
                <w:szCs w:val="24"/>
              </w:rPr>
              <w:t>551,2</w:t>
            </w:r>
          </w:p>
        </w:tc>
      </w:tr>
      <w:tr w:rsidR="002B5100" w:rsidRPr="00652317" w:rsidTr="006A5F67">
        <w:trPr>
          <w:trHeight w:val="324"/>
        </w:trPr>
        <w:tc>
          <w:tcPr>
            <w:tcW w:w="2909" w:type="dxa"/>
            <w:vMerge w:val="restart"/>
          </w:tcPr>
          <w:p w:rsidR="002B5100" w:rsidRPr="00652317" w:rsidRDefault="002B5100" w:rsidP="006A5F67">
            <w:pPr>
              <w:rPr>
                <w:rFonts w:ascii="Times New Roman" w:hAnsi="Times New Roman" w:cs="Times New Roman"/>
                <w:sz w:val="28"/>
                <w:szCs w:val="28"/>
              </w:rPr>
            </w:pPr>
          </w:p>
        </w:tc>
        <w:tc>
          <w:tcPr>
            <w:tcW w:w="3011" w:type="dxa"/>
            <w:gridSpan w:val="3"/>
            <w:vMerge w:val="restart"/>
            <w:tcBorders>
              <w:right w:val="single" w:sz="4" w:space="0" w:color="auto"/>
            </w:tcBorders>
          </w:tcPr>
          <w:p w:rsidR="002B5100" w:rsidRPr="00652317" w:rsidRDefault="002B5100" w:rsidP="006A5F67">
            <w:pPr>
              <w:tabs>
                <w:tab w:val="left" w:pos="213"/>
              </w:tabs>
              <w:suppressAutoHyphens/>
              <w:ind w:left="-74"/>
              <w:jc w:val="both"/>
              <w:rPr>
                <w:rFonts w:ascii="Times New Roman" w:hAnsi="Times New Roman" w:cs="Times New Roman"/>
                <w:sz w:val="24"/>
                <w:szCs w:val="24"/>
              </w:rPr>
            </w:pPr>
            <w:r w:rsidRPr="00652317">
              <w:rPr>
                <w:rFonts w:ascii="Times New Roman" w:hAnsi="Times New Roman" w:cs="Times New Roman"/>
                <w:sz w:val="24"/>
                <w:szCs w:val="24"/>
              </w:rPr>
              <w:t>Основное мероприятие 7: Восстановление и со-держание фонда ЗСГО</w:t>
            </w: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002" w:type="dxa"/>
            <w:tcBorders>
              <w:left w:val="single" w:sz="4" w:space="0" w:color="auto"/>
              <w:right w:val="single" w:sz="4" w:space="0" w:color="auto"/>
            </w:tcBorders>
            <w:tcMar>
              <w:left w:w="28" w:type="dxa"/>
              <w:right w:w="28" w:type="dxa"/>
            </w:tcMar>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500,0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600,0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27,0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600,0</w:t>
            </w:r>
          </w:p>
        </w:tc>
        <w:tc>
          <w:tcPr>
            <w:tcW w:w="1134" w:type="dxa"/>
            <w:gridSpan w:val="2"/>
            <w:tcBorders>
              <w:left w:val="single" w:sz="4" w:space="0" w:color="auto"/>
            </w:tcBorders>
            <w:tcMar>
              <w:left w:w="28" w:type="dxa"/>
              <w:right w:w="28" w:type="dxa"/>
            </w:tcMar>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28500,0</w:t>
            </w:r>
          </w:p>
        </w:tc>
        <w:tc>
          <w:tcPr>
            <w:tcW w:w="1276" w:type="dxa"/>
            <w:tcBorders>
              <w:left w:val="single" w:sz="4" w:space="0" w:color="auto"/>
            </w:tcBorders>
            <w:vAlign w:val="center"/>
          </w:tcPr>
          <w:p w:rsidR="002B5100" w:rsidRPr="00652317" w:rsidRDefault="002B5100" w:rsidP="006A5F67">
            <w:pPr>
              <w:jc w:val="center"/>
              <w:rPr>
                <w:rFonts w:ascii="Times New Roman" w:hAnsi="Times New Roman" w:cs="Times New Roman"/>
                <w:sz w:val="24"/>
                <w:szCs w:val="24"/>
              </w:rPr>
            </w:pPr>
            <w:r w:rsidRPr="00652317">
              <w:rPr>
                <w:rFonts w:ascii="Times New Roman" w:hAnsi="Times New Roman" w:cs="Times New Roman"/>
                <w:sz w:val="24"/>
                <w:szCs w:val="24"/>
              </w:rPr>
              <w:t>30227,0</w:t>
            </w:r>
          </w:p>
        </w:tc>
      </w:tr>
      <w:tr w:rsidR="002B5100" w:rsidRPr="00652317" w:rsidTr="00703A3D">
        <w:trPr>
          <w:trHeight w:val="435"/>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002" w:type="dxa"/>
            <w:tcBorders>
              <w:left w:val="single" w:sz="4" w:space="0" w:color="auto"/>
              <w:right w:val="single" w:sz="4" w:space="0" w:color="auto"/>
            </w:tcBorders>
            <w:tcMar>
              <w:left w:w="28" w:type="dxa"/>
              <w:right w:w="28" w:type="dxa"/>
            </w:tcMar>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1D2150">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703A3D">
        <w:trPr>
          <w:trHeight w:val="569"/>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002" w:type="dxa"/>
            <w:tcBorders>
              <w:left w:val="single" w:sz="4" w:space="0" w:color="auto"/>
              <w:right w:val="single" w:sz="4" w:space="0" w:color="auto"/>
            </w:tcBorders>
            <w:tcMar>
              <w:left w:w="28" w:type="dxa"/>
              <w:right w:w="28" w:type="dxa"/>
            </w:tcMar>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1D2150">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2B5100" w:rsidRPr="00652317" w:rsidTr="00703A3D">
        <w:trPr>
          <w:trHeight w:val="407"/>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002" w:type="dxa"/>
            <w:tcBorders>
              <w:left w:val="single" w:sz="4" w:space="0" w:color="auto"/>
              <w:right w:val="single" w:sz="4" w:space="0" w:color="auto"/>
            </w:tcBorders>
            <w:tcMar>
              <w:left w:w="28" w:type="dxa"/>
              <w:right w:w="28" w:type="dxa"/>
            </w:tcMar>
            <w:vAlign w:val="center"/>
          </w:tcPr>
          <w:p w:rsidR="002B5100" w:rsidRPr="00650594" w:rsidRDefault="002B5100" w:rsidP="009C30CF">
            <w:pPr>
              <w:jc w:val="center"/>
              <w:rPr>
                <w:rFonts w:ascii="Times New Roman" w:hAnsi="Times New Roman"/>
                <w:sz w:val="24"/>
                <w:szCs w:val="24"/>
              </w:rPr>
            </w:pPr>
            <w:r w:rsidRPr="00650594">
              <w:rPr>
                <w:rFonts w:ascii="Times New Roman" w:hAnsi="Times New Roman"/>
                <w:sz w:val="24"/>
                <w:szCs w:val="24"/>
              </w:rPr>
              <w:t>500,0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600,0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27,0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600,0</w:t>
            </w:r>
          </w:p>
        </w:tc>
        <w:tc>
          <w:tcPr>
            <w:tcW w:w="1134" w:type="dxa"/>
            <w:gridSpan w:val="2"/>
            <w:tcBorders>
              <w:left w:val="single" w:sz="4" w:space="0" w:color="auto"/>
            </w:tcBorders>
            <w:tcMar>
              <w:left w:w="28" w:type="dxa"/>
              <w:right w:w="28" w:type="dxa"/>
            </w:tcMar>
            <w:vAlign w:val="center"/>
          </w:tcPr>
          <w:p w:rsidR="002B5100" w:rsidRPr="00652317" w:rsidRDefault="002B5100" w:rsidP="006A5F67">
            <w:pPr>
              <w:jc w:val="center"/>
              <w:rPr>
                <w:rFonts w:ascii="Times New Roman" w:hAnsi="Times New Roman"/>
                <w:sz w:val="24"/>
                <w:szCs w:val="24"/>
              </w:rPr>
            </w:pPr>
            <w:r w:rsidRPr="00652317">
              <w:rPr>
                <w:rFonts w:ascii="Times New Roman" w:hAnsi="Times New Roman"/>
                <w:sz w:val="24"/>
                <w:szCs w:val="24"/>
              </w:rPr>
              <w:t>28500,0</w:t>
            </w:r>
          </w:p>
        </w:tc>
        <w:tc>
          <w:tcPr>
            <w:tcW w:w="1276" w:type="dxa"/>
            <w:tcBorders>
              <w:left w:val="single" w:sz="4" w:space="0" w:color="auto"/>
            </w:tcBorders>
            <w:vAlign w:val="center"/>
          </w:tcPr>
          <w:p w:rsidR="002B5100" w:rsidRPr="00652317" w:rsidRDefault="002B5100" w:rsidP="006A5F67">
            <w:pPr>
              <w:jc w:val="center"/>
              <w:rPr>
                <w:rFonts w:ascii="Times New Roman" w:hAnsi="Times New Roman" w:cs="Times New Roman"/>
                <w:sz w:val="24"/>
                <w:szCs w:val="24"/>
              </w:rPr>
            </w:pPr>
            <w:r w:rsidRPr="00652317">
              <w:rPr>
                <w:rFonts w:ascii="Times New Roman" w:hAnsi="Times New Roman" w:cs="Times New Roman"/>
                <w:sz w:val="24"/>
                <w:szCs w:val="24"/>
              </w:rPr>
              <w:t>30227,0</w:t>
            </w:r>
          </w:p>
        </w:tc>
      </w:tr>
      <w:tr w:rsidR="002B5100" w:rsidRPr="00652317" w:rsidTr="00703A3D">
        <w:trPr>
          <w:trHeight w:val="555"/>
        </w:trPr>
        <w:tc>
          <w:tcPr>
            <w:tcW w:w="2909" w:type="dxa"/>
            <w:vMerge/>
          </w:tcPr>
          <w:p w:rsidR="002B5100" w:rsidRPr="00652317" w:rsidRDefault="002B5100" w:rsidP="006A5F67">
            <w:pPr>
              <w:rPr>
                <w:rFonts w:ascii="Times New Roman" w:hAnsi="Times New Roman" w:cs="Times New Roman"/>
                <w:sz w:val="28"/>
                <w:szCs w:val="28"/>
              </w:rPr>
            </w:pPr>
          </w:p>
        </w:tc>
        <w:tc>
          <w:tcPr>
            <w:tcW w:w="3011" w:type="dxa"/>
            <w:gridSpan w:val="3"/>
            <w:vMerge/>
            <w:tcBorders>
              <w:right w:val="single" w:sz="4" w:space="0" w:color="auto"/>
            </w:tcBorders>
          </w:tcPr>
          <w:p w:rsidR="002B5100" w:rsidRPr="00652317" w:rsidRDefault="002B5100" w:rsidP="006A5F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2B5100" w:rsidRPr="00652317" w:rsidRDefault="002B5100"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002" w:type="dxa"/>
            <w:tcBorders>
              <w:left w:val="single" w:sz="4" w:space="0" w:color="auto"/>
              <w:right w:val="single" w:sz="4" w:space="0" w:color="auto"/>
            </w:tcBorders>
            <w:tcMar>
              <w:left w:w="28" w:type="dxa"/>
              <w:right w:w="28" w:type="dxa"/>
            </w:tcMar>
            <w:vAlign w:val="center"/>
          </w:tcPr>
          <w:p w:rsidR="002B5100" w:rsidRPr="00650594" w:rsidRDefault="002B5100" w:rsidP="009C30CF">
            <w:pPr>
              <w:jc w:val="center"/>
              <w:rPr>
                <w:rFonts w:ascii="Times New Roman" w:hAnsi="Times New Roman"/>
                <w:bCs/>
                <w:sz w:val="24"/>
                <w:szCs w:val="24"/>
              </w:rPr>
            </w:pPr>
            <w:r w:rsidRPr="00650594">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tcMar>
              <w:left w:w="28" w:type="dxa"/>
              <w:right w:w="28" w:type="dxa"/>
            </w:tcMar>
            <w:vAlign w:val="center"/>
          </w:tcPr>
          <w:p w:rsidR="002B5100" w:rsidRPr="00652317" w:rsidRDefault="002B5100" w:rsidP="006A5F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2B5100" w:rsidRPr="00652317" w:rsidRDefault="002B5100" w:rsidP="001D2150">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8F0679" w:rsidRPr="00652317" w:rsidTr="00703A3D">
        <w:trPr>
          <w:trHeight w:val="418"/>
        </w:trPr>
        <w:tc>
          <w:tcPr>
            <w:tcW w:w="2909" w:type="dxa"/>
            <w:vMerge/>
          </w:tcPr>
          <w:p w:rsidR="008F0679" w:rsidRPr="00652317" w:rsidRDefault="008F0679" w:rsidP="001B6667">
            <w:pPr>
              <w:rPr>
                <w:rFonts w:ascii="Times New Roman" w:hAnsi="Times New Roman" w:cs="Times New Roman"/>
                <w:sz w:val="28"/>
                <w:szCs w:val="28"/>
              </w:rPr>
            </w:pPr>
          </w:p>
        </w:tc>
        <w:tc>
          <w:tcPr>
            <w:tcW w:w="3011" w:type="dxa"/>
            <w:gridSpan w:val="3"/>
            <w:vMerge w:val="restart"/>
            <w:tcBorders>
              <w:right w:val="single" w:sz="4" w:space="0" w:color="auto"/>
            </w:tcBorders>
          </w:tcPr>
          <w:p w:rsidR="008F0679" w:rsidRPr="00652317" w:rsidRDefault="008F0679" w:rsidP="00703A3D">
            <w:pPr>
              <w:tabs>
                <w:tab w:val="left" w:pos="213"/>
              </w:tabs>
              <w:suppressAutoHyphens/>
              <w:ind w:left="-74"/>
              <w:jc w:val="both"/>
              <w:rPr>
                <w:rFonts w:ascii="Times New Roman" w:hAnsi="Times New Roman" w:cs="Times New Roman"/>
                <w:sz w:val="24"/>
                <w:szCs w:val="24"/>
              </w:rPr>
            </w:pPr>
            <w:r w:rsidRPr="00652317">
              <w:rPr>
                <w:rFonts w:ascii="Times New Roman" w:hAnsi="Times New Roman" w:cs="Times New Roman"/>
                <w:sz w:val="24"/>
                <w:szCs w:val="24"/>
              </w:rPr>
              <w:t>Основное мероприятие 8: Развитие, совершен-ствование (модернизация) и содержание систем связи, оповещения, автоматизиро</w:t>
            </w:r>
            <w:r w:rsidR="00703A3D" w:rsidRPr="00652317">
              <w:rPr>
                <w:rFonts w:ascii="Times New Roman" w:hAnsi="Times New Roman" w:cs="Times New Roman"/>
                <w:sz w:val="24"/>
                <w:szCs w:val="24"/>
              </w:rPr>
              <w:t>-</w:t>
            </w:r>
            <w:r w:rsidRPr="00652317">
              <w:rPr>
                <w:rFonts w:ascii="Times New Roman" w:hAnsi="Times New Roman" w:cs="Times New Roman"/>
                <w:sz w:val="24"/>
                <w:szCs w:val="24"/>
              </w:rPr>
              <w:t>ванных систем управления системы ГО и МЗ ТП РСЧС</w:t>
            </w:r>
          </w:p>
        </w:tc>
        <w:tc>
          <w:tcPr>
            <w:tcW w:w="2684" w:type="dxa"/>
            <w:gridSpan w:val="3"/>
            <w:tcBorders>
              <w:top w:val="single" w:sz="4" w:space="0" w:color="auto"/>
              <w:left w:val="single" w:sz="4" w:space="0" w:color="auto"/>
              <w:right w:val="single" w:sz="4" w:space="0" w:color="auto"/>
            </w:tcBorders>
          </w:tcPr>
          <w:p w:rsidR="008F0679" w:rsidRPr="00652317" w:rsidRDefault="008F0679" w:rsidP="001B6667">
            <w:pPr>
              <w:rPr>
                <w:rFonts w:ascii="Times New Roman" w:hAnsi="Times New Roman" w:cs="Times New Roman"/>
                <w:sz w:val="24"/>
                <w:szCs w:val="24"/>
              </w:rPr>
            </w:pPr>
            <w:r w:rsidRPr="00652317">
              <w:rPr>
                <w:rFonts w:ascii="Times New Roman" w:hAnsi="Times New Roman" w:cs="Times New Roman"/>
                <w:sz w:val="24"/>
                <w:szCs w:val="24"/>
              </w:rPr>
              <w:t>Всего:</w:t>
            </w:r>
          </w:p>
          <w:p w:rsidR="008F0679" w:rsidRPr="00652317" w:rsidRDefault="008F0679" w:rsidP="001B66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002" w:type="dxa"/>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8F0679" w:rsidRPr="00652317" w:rsidRDefault="008F0679" w:rsidP="001B6667">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8F0679" w:rsidRPr="00652317" w:rsidTr="001D2150">
        <w:trPr>
          <w:trHeight w:val="715"/>
        </w:trPr>
        <w:tc>
          <w:tcPr>
            <w:tcW w:w="2909" w:type="dxa"/>
            <w:vMerge/>
          </w:tcPr>
          <w:p w:rsidR="008F0679" w:rsidRPr="00652317" w:rsidRDefault="008F0679" w:rsidP="001B6667">
            <w:pPr>
              <w:rPr>
                <w:rFonts w:ascii="Times New Roman" w:hAnsi="Times New Roman" w:cs="Times New Roman"/>
                <w:sz w:val="28"/>
                <w:szCs w:val="28"/>
              </w:rPr>
            </w:pPr>
          </w:p>
        </w:tc>
        <w:tc>
          <w:tcPr>
            <w:tcW w:w="3011" w:type="dxa"/>
            <w:gridSpan w:val="3"/>
            <w:vMerge/>
            <w:tcBorders>
              <w:right w:val="single" w:sz="4" w:space="0" w:color="auto"/>
            </w:tcBorders>
          </w:tcPr>
          <w:p w:rsidR="008F0679" w:rsidRPr="00652317" w:rsidRDefault="008F0679" w:rsidP="001B66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8F0679" w:rsidRPr="00652317" w:rsidRDefault="008F0679" w:rsidP="001B66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002" w:type="dxa"/>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8F0679" w:rsidRPr="00652317" w:rsidRDefault="008F0679" w:rsidP="001D2150">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8F0679" w:rsidRPr="00652317" w:rsidTr="00703A3D">
        <w:trPr>
          <w:trHeight w:val="556"/>
        </w:trPr>
        <w:tc>
          <w:tcPr>
            <w:tcW w:w="2909" w:type="dxa"/>
            <w:vMerge/>
          </w:tcPr>
          <w:p w:rsidR="008F0679" w:rsidRPr="00652317" w:rsidRDefault="008F0679" w:rsidP="001B6667">
            <w:pPr>
              <w:rPr>
                <w:rFonts w:ascii="Times New Roman" w:hAnsi="Times New Roman" w:cs="Times New Roman"/>
                <w:sz w:val="28"/>
                <w:szCs w:val="28"/>
              </w:rPr>
            </w:pPr>
          </w:p>
        </w:tc>
        <w:tc>
          <w:tcPr>
            <w:tcW w:w="3011" w:type="dxa"/>
            <w:gridSpan w:val="3"/>
            <w:vMerge/>
            <w:tcBorders>
              <w:right w:val="single" w:sz="4" w:space="0" w:color="auto"/>
            </w:tcBorders>
          </w:tcPr>
          <w:p w:rsidR="008F0679" w:rsidRPr="00652317" w:rsidRDefault="008F0679" w:rsidP="001B66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8F0679" w:rsidRPr="00652317" w:rsidRDefault="008F0679" w:rsidP="001B66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002" w:type="dxa"/>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8F0679" w:rsidRPr="00652317" w:rsidRDefault="008F0679" w:rsidP="001D2150">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8F0679" w:rsidRPr="00652317" w:rsidTr="00703A3D">
        <w:trPr>
          <w:trHeight w:val="395"/>
        </w:trPr>
        <w:tc>
          <w:tcPr>
            <w:tcW w:w="2909" w:type="dxa"/>
            <w:vMerge/>
          </w:tcPr>
          <w:p w:rsidR="008F0679" w:rsidRPr="00652317" w:rsidRDefault="008F0679" w:rsidP="001B6667">
            <w:pPr>
              <w:rPr>
                <w:rFonts w:ascii="Times New Roman" w:hAnsi="Times New Roman" w:cs="Times New Roman"/>
                <w:sz w:val="28"/>
                <w:szCs w:val="28"/>
              </w:rPr>
            </w:pPr>
          </w:p>
        </w:tc>
        <w:tc>
          <w:tcPr>
            <w:tcW w:w="3011" w:type="dxa"/>
            <w:gridSpan w:val="3"/>
            <w:vMerge/>
            <w:tcBorders>
              <w:right w:val="single" w:sz="4" w:space="0" w:color="auto"/>
            </w:tcBorders>
          </w:tcPr>
          <w:p w:rsidR="008F0679" w:rsidRPr="00652317" w:rsidRDefault="008F0679" w:rsidP="001B66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8F0679" w:rsidRPr="00652317" w:rsidRDefault="008F0679" w:rsidP="001B6667">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002" w:type="dxa"/>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8F0679" w:rsidRPr="00652317" w:rsidRDefault="008F0679" w:rsidP="001B6667">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8F0679" w:rsidRPr="00652317" w:rsidTr="00703A3D">
        <w:trPr>
          <w:trHeight w:val="555"/>
        </w:trPr>
        <w:tc>
          <w:tcPr>
            <w:tcW w:w="2909" w:type="dxa"/>
            <w:vMerge/>
          </w:tcPr>
          <w:p w:rsidR="008F0679" w:rsidRPr="00652317" w:rsidRDefault="008F0679" w:rsidP="001B6667">
            <w:pPr>
              <w:rPr>
                <w:rFonts w:ascii="Times New Roman" w:hAnsi="Times New Roman" w:cs="Times New Roman"/>
                <w:sz w:val="28"/>
                <w:szCs w:val="28"/>
              </w:rPr>
            </w:pPr>
          </w:p>
        </w:tc>
        <w:tc>
          <w:tcPr>
            <w:tcW w:w="3011" w:type="dxa"/>
            <w:gridSpan w:val="3"/>
            <w:vMerge/>
            <w:tcBorders>
              <w:right w:val="single" w:sz="4" w:space="0" w:color="auto"/>
            </w:tcBorders>
          </w:tcPr>
          <w:p w:rsidR="008F0679" w:rsidRPr="00652317" w:rsidRDefault="008F0679" w:rsidP="001B6667">
            <w:pPr>
              <w:tabs>
                <w:tab w:val="left" w:pos="213"/>
              </w:tabs>
              <w:suppressAutoHyphens/>
              <w:ind w:left="34"/>
              <w:jc w:val="both"/>
              <w:rPr>
                <w:rFonts w:ascii="Times New Roman" w:hAnsi="Times New Roman" w:cs="Times New Roman"/>
                <w:sz w:val="24"/>
                <w:szCs w:val="24"/>
              </w:rPr>
            </w:pPr>
          </w:p>
        </w:tc>
        <w:tc>
          <w:tcPr>
            <w:tcW w:w="2684" w:type="dxa"/>
            <w:gridSpan w:val="3"/>
            <w:tcBorders>
              <w:top w:val="single" w:sz="4" w:space="0" w:color="auto"/>
              <w:left w:val="single" w:sz="4" w:space="0" w:color="auto"/>
              <w:right w:val="single" w:sz="4" w:space="0" w:color="auto"/>
            </w:tcBorders>
          </w:tcPr>
          <w:p w:rsidR="008F0679" w:rsidRPr="00652317" w:rsidRDefault="008F0679" w:rsidP="001B66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002" w:type="dxa"/>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tcBorders>
            <w:tcMar>
              <w:left w:w="28" w:type="dxa"/>
              <w:right w:w="28" w:type="dxa"/>
            </w:tcMar>
            <w:vAlign w:val="center"/>
          </w:tcPr>
          <w:p w:rsidR="008F0679" w:rsidRPr="00652317" w:rsidRDefault="008F0679" w:rsidP="001B6667">
            <w:pPr>
              <w:jc w:val="center"/>
              <w:rPr>
                <w:rFonts w:ascii="Times New Roman" w:hAnsi="Times New Roman"/>
                <w:bCs/>
                <w:sz w:val="24"/>
                <w:szCs w:val="24"/>
              </w:rPr>
            </w:pPr>
            <w:r w:rsidRPr="00652317">
              <w:rPr>
                <w:rFonts w:ascii="Times New Roman" w:hAnsi="Times New Roman"/>
                <w:bCs/>
                <w:sz w:val="24"/>
                <w:szCs w:val="24"/>
              </w:rPr>
              <w:t>0</w:t>
            </w:r>
          </w:p>
        </w:tc>
        <w:tc>
          <w:tcPr>
            <w:tcW w:w="1276" w:type="dxa"/>
            <w:tcBorders>
              <w:left w:val="single" w:sz="4" w:space="0" w:color="auto"/>
            </w:tcBorders>
            <w:vAlign w:val="center"/>
          </w:tcPr>
          <w:p w:rsidR="008F0679" w:rsidRPr="00652317" w:rsidRDefault="008F0679" w:rsidP="001B6667">
            <w:pPr>
              <w:jc w:val="center"/>
              <w:rPr>
                <w:rFonts w:ascii="Times New Roman" w:hAnsi="Times New Roman" w:cs="Times New Roman"/>
                <w:sz w:val="24"/>
                <w:szCs w:val="24"/>
              </w:rPr>
            </w:pPr>
            <w:r w:rsidRPr="00652317">
              <w:rPr>
                <w:rFonts w:ascii="Times New Roman" w:hAnsi="Times New Roman" w:cs="Times New Roman"/>
                <w:sz w:val="24"/>
                <w:szCs w:val="24"/>
              </w:rPr>
              <w:t>0</w:t>
            </w:r>
          </w:p>
        </w:tc>
      </w:tr>
      <w:tr w:rsidR="00756567" w:rsidRPr="00652317" w:rsidTr="006A5F67">
        <w:tc>
          <w:tcPr>
            <w:tcW w:w="2909" w:type="dxa"/>
          </w:tcPr>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Ожидаемые результаты</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реализации подпрограммы</w:t>
            </w:r>
          </w:p>
          <w:p w:rsidR="00756567" w:rsidRPr="00652317" w:rsidRDefault="00756567" w:rsidP="006A5F67">
            <w:pPr>
              <w:rPr>
                <w:rFonts w:ascii="Times New Roman" w:hAnsi="Times New Roman" w:cs="Times New Roman"/>
                <w:sz w:val="24"/>
                <w:szCs w:val="24"/>
              </w:rPr>
            </w:pPr>
            <w:r w:rsidRPr="00652317">
              <w:rPr>
                <w:rFonts w:ascii="Times New Roman" w:hAnsi="Times New Roman" w:cs="Times New Roman"/>
                <w:sz w:val="24"/>
                <w:szCs w:val="24"/>
              </w:rPr>
              <w:t>муниципальной программы</w:t>
            </w:r>
          </w:p>
        </w:tc>
        <w:tc>
          <w:tcPr>
            <w:tcW w:w="12083" w:type="dxa"/>
            <w:gridSpan w:val="16"/>
          </w:tcPr>
          <w:p w:rsidR="00756567" w:rsidRPr="00652317" w:rsidRDefault="00756567" w:rsidP="006A5F67">
            <w:pPr>
              <w:pStyle w:val="a6"/>
              <w:suppressAutoHyphens/>
              <w:spacing w:after="0"/>
              <w:ind w:left="0"/>
              <w:jc w:val="both"/>
              <w:rPr>
                <w:rFonts w:ascii="Times New Roman" w:hAnsi="Times New Roman" w:cs="Times New Roman"/>
                <w:sz w:val="24"/>
                <w:szCs w:val="24"/>
              </w:rPr>
            </w:pPr>
            <w:r w:rsidRPr="00652317">
              <w:rPr>
                <w:rFonts w:ascii="Times New Roman" w:hAnsi="Times New Roman" w:cs="Times New Roman"/>
                <w:sz w:val="24"/>
                <w:szCs w:val="24"/>
              </w:rPr>
              <w:t>Увеличение количества оборудованных объектов гражданской обороны,  кроме  защитных сооружений гражданской обороны, до 9 штук.</w:t>
            </w:r>
          </w:p>
          <w:p w:rsidR="00756567" w:rsidRPr="00652317" w:rsidRDefault="00756567" w:rsidP="006A5F67">
            <w:pPr>
              <w:pStyle w:val="a6"/>
              <w:suppressAutoHyphens/>
              <w:spacing w:after="0"/>
              <w:ind w:left="0"/>
              <w:jc w:val="both"/>
              <w:rPr>
                <w:rFonts w:ascii="Times New Roman" w:hAnsi="Times New Roman" w:cs="Times New Roman"/>
                <w:sz w:val="24"/>
                <w:szCs w:val="24"/>
              </w:rPr>
            </w:pPr>
            <w:r w:rsidRPr="00652317">
              <w:rPr>
                <w:rFonts w:ascii="Times New Roman" w:hAnsi="Times New Roman" w:cs="Times New Roman"/>
                <w:sz w:val="24"/>
                <w:szCs w:val="24"/>
              </w:rPr>
              <w:t xml:space="preserve">Приведение </w:t>
            </w:r>
            <w:r w:rsidR="000A45AF" w:rsidRPr="00652317">
              <w:rPr>
                <w:rFonts w:ascii="Times New Roman" w:hAnsi="Times New Roman" w:cs="Times New Roman"/>
                <w:sz w:val="24"/>
                <w:szCs w:val="24"/>
              </w:rPr>
              <w:t>9</w:t>
            </w:r>
            <w:r w:rsidRPr="00652317">
              <w:rPr>
                <w:rFonts w:ascii="Times New Roman" w:hAnsi="Times New Roman" w:cs="Times New Roman"/>
                <w:sz w:val="24"/>
                <w:szCs w:val="24"/>
              </w:rPr>
              <w:t xml:space="preserve"> ЗСГО к требованиям оценки «готово к приему укрываемых».</w:t>
            </w:r>
          </w:p>
          <w:p w:rsidR="00756567" w:rsidRPr="00652317" w:rsidRDefault="00756567" w:rsidP="006A5F67">
            <w:pPr>
              <w:pStyle w:val="a6"/>
              <w:suppressAutoHyphens/>
              <w:spacing w:after="0"/>
              <w:ind w:left="0"/>
              <w:jc w:val="both"/>
              <w:rPr>
                <w:rFonts w:ascii="Times New Roman" w:hAnsi="Times New Roman" w:cs="Times New Roman"/>
                <w:sz w:val="24"/>
                <w:szCs w:val="24"/>
              </w:rPr>
            </w:pPr>
            <w:r w:rsidRPr="00652317">
              <w:rPr>
                <w:rFonts w:ascii="Times New Roman" w:hAnsi="Times New Roman" w:cs="Times New Roman"/>
                <w:sz w:val="24"/>
                <w:szCs w:val="24"/>
              </w:rPr>
              <w:t>Оснащение 63 населенных пунктов муниципального образования средствами оповещения.</w:t>
            </w:r>
          </w:p>
          <w:p w:rsidR="00756567" w:rsidRPr="00652317" w:rsidRDefault="00756567" w:rsidP="006A5F67">
            <w:pPr>
              <w:pStyle w:val="a6"/>
              <w:suppressAutoHyphens/>
              <w:spacing w:after="0"/>
              <w:ind w:left="0"/>
              <w:jc w:val="both"/>
              <w:rPr>
                <w:rFonts w:ascii="Times New Roman" w:hAnsi="Times New Roman" w:cs="Times New Roman"/>
                <w:sz w:val="24"/>
                <w:szCs w:val="24"/>
              </w:rPr>
            </w:pPr>
            <w:r w:rsidRPr="00652317">
              <w:rPr>
                <w:rFonts w:ascii="Times New Roman" w:hAnsi="Times New Roman" w:cs="Times New Roman"/>
                <w:sz w:val="24"/>
                <w:szCs w:val="24"/>
              </w:rPr>
              <w:t xml:space="preserve">Обеспечение необходимым оборудованием </w:t>
            </w:r>
            <w:r w:rsidR="000A45AF" w:rsidRPr="00652317">
              <w:rPr>
                <w:rFonts w:ascii="Times New Roman" w:hAnsi="Times New Roman" w:cs="Times New Roman"/>
                <w:sz w:val="24"/>
                <w:szCs w:val="24"/>
              </w:rPr>
              <w:t>4</w:t>
            </w:r>
            <w:r w:rsidRPr="00652317">
              <w:rPr>
                <w:rFonts w:ascii="Times New Roman" w:hAnsi="Times New Roman" w:cs="Times New Roman"/>
                <w:sz w:val="24"/>
                <w:szCs w:val="24"/>
              </w:rPr>
              <w:t xml:space="preserve"> пляжей.</w:t>
            </w:r>
          </w:p>
          <w:p w:rsidR="00756567" w:rsidRPr="00652317" w:rsidRDefault="00756567" w:rsidP="006A5F67">
            <w:pPr>
              <w:pStyle w:val="a6"/>
              <w:suppressAutoHyphens/>
              <w:spacing w:after="0"/>
              <w:ind w:left="0"/>
              <w:jc w:val="both"/>
              <w:rPr>
                <w:rFonts w:ascii="Times New Roman" w:hAnsi="Times New Roman" w:cs="Times New Roman"/>
                <w:sz w:val="24"/>
                <w:szCs w:val="24"/>
              </w:rPr>
            </w:pPr>
            <w:r w:rsidRPr="00652317">
              <w:rPr>
                <w:rFonts w:ascii="Times New Roman" w:hAnsi="Times New Roman" w:cs="Times New Roman"/>
                <w:sz w:val="24"/>
                <w:szCs w:val="24"/>
              </w:rPr>
              <w:t>Обеспечение необходимым оборудованием 4 УКП.</w:t>
            </w:r>
          </w:p>
          <w:p w:rsidR="00756567" w:rsidRPr="00652317" w:rsidRDefault="00756567" w:rsidP="000A45AF">
            <w:pPr>
              <w:pStyle w:val="a6"/>
              <w:suppressAutoHyphens/>
              <w:spacing w:after="0"/>
              <w:ind w:left="0"/>
              <w:jc w:val="both"/>
              <w:rPr>
                <w:rFonts w:ascii="Times New Roman" w:hAnsi="Times New Roman" w:cs="Times New Roman"/>
                <w:sz w:val="24"/>
                <w:szCs w:val="24"/>
              </w:rPr>
            </w:pPr>
            <w:r w:rsidRPr="00652317">
              <w:rPr>
                <w:rFonts w:ascii="Times New Roman" w:hAnsi="Times New Roman" w:cs="Times New Roman"/>
                <w:sz w:val="24"/>
                <w:szCs w:val="24"/>
              </w:rPr>
              <w:t xml:space="preserve">Обеспечение работников администрации муниципального образования г. Новомосковск,  муниципальных предприятий и учреждений средствами индивидуальной защиты на </w:t>
            </w:r>
            <w:r w:rsidR="000A45AF" w:rsidRPr="00652317">
              <w:rPr>
                <w:rFonts w:ascii="Times New Roman" w:hAnsi="Times New Roman" w:cs="Times New Roman"/>
                <w:sz w:val="24"/>
                <w:szCs w:val="24"/>
              </w:rPr>
              <w:t>80%.</w:t>
            </w:r>
          </w:p>
        </w:tc>
      </w:tr>
    </w:tbl>
    <w:p w:rsidR="00756567" w:rsidRPr="00652317" w:rsidRDefault="00756567" w:rsidP="00756567">
      <w:pPr>
        <w:rPr>
          <w:rFonts w:ascii="Times New Roman" w:hAnsi="Times New Roman" w:cs="Times New Roman"/>
          <w:sz w:val="28"/>
          <w:szCs w:val="28"/>
        </w:rPr>
        <w:sectPr w:rsidR="00756567" w:rsidRPr="00652317" w:rsidSect="006A5F67">
          <w:pgSz w:w="16838" w:h="11906" w:orient="landscape"/>
          <w:pgMar w:top="1843" w:right="1134" w:bottom="709" w:left="1134" w:header="708" w:footer="708" w:gutter="0"/>
          <w:cols w:space="708"/>
          <w:docGrid w:linePitch="360"/>
        </w:sectPr>
      </w:pPr>
    </w:p>
    <w:p w:rsidR="00756567" w:rsidRPr="00652317" w:rsidRDefault="00756567" w:rsidP="00756567">
      <w:pPr>
        <w:pStyle w:val="a5"/>
        <w:numPr>
          <w:ilvl w:val="0"/>
          <w:numId w:val="28"/>
        </w:numPr>
        <w:spacing w:after="0" w:line="240" w:lineRule="auto"/>
        <w:jc w:val="center"/>
        <w:rPr>
          <w:rFonts w:ascii="Times New Roman" w:hAnsi="Times New Roman" w:cs="Times New Roman"/>
          <w:b/>
          <w:sz w:val="28"/>
          <w:szCs w:val="28"/>
        </w:rPr>
      </w:pPr>
      <w:r w:rsidRPr="00652317">
        <w:rPr>
          <w:rFonts w:ascii="Times New Roman" w:hAnsi="Times New Roman" w:cs="Times New Roman"/>
          <w:b/>
          <w:sz w:val="28"/>
          <w:szCs w:val="28"/>
        </w:rPr>
        <w:t>Характеристика сферы реализации подпрограммы,</w:t>
      </w:r>
    </w:p>
    <w:p w:rsidR="00756567" w:rsidRPr="00652317" w:rsidRDefault="00756567" w:rsidP="00756567">
      <w:pPr>
        <w:pStyle w:val="a5"/>
        <w:spacing w:after="0" w:line="240" w:lineRule="auto"/>
        <w:ind w:left="0" w:firstLine="709"/>
        <w:jc w:val="center"/>
        <w:rPr>
          <w:rFonts w:ascii="Times New Roman" w:hAnsi="Times New Roman" w:cs="Times New Roman"/>
          <w:b/>
          <w:sz w:val="28"/>
          <w:szCs w:val="28"/>
        </w:rPr>
      </w:pPr>
      <w:r w:rsidRPr="00652317">
        <w:rPr>
          <w:rFonts w:ascii="Times New Roman" w:hAnsi="Times New Roman" w:cs="Times New Roman"/>
          <w:b/>
          <w:sz w:val="28"/>
          <w:szCs w:val="28"/>
        </w:rPr>
        <w:t>описание основных проблем в указанной сфере</w:t>
      </w:r>
    </w:p>
    <w:p w:rsidR="00756567" w:rsidRPr="00652317" w:rsidRDefault="00756567" w:rsidP="00756567">
      <w:pPr>
        <w:pStyle w:val="a5"/>
        <w:spacing w:after="0" w:line="240" w:lineRule="auto"/>
        <w:ind w:left="0" w:firstLine="709"/>
        <w:jc w:val="center"/>
        <w:rPr>
          <w:rFonts w:ascii="Times New Roman" w:hAnsi="Times New Roman" w:cs="Times New Roman"/>
          <w:b/>
          <w:sz w:val="28"/>
          <w:szCs w:val="28"/>
        </w:rPr>
      </w:pPr>
      <w:r w:rsidRPr="00652317">
        <w:rPr>
          <w:rFonts w:ascii="Times New Roman" w:hAnsi="Times New Roman" w:cs="Times New Roman"/>
          <w:b/>
          <w:sz w:val="28"/>
          <w:szCs w:val="28"/>
        </w:rPr>
        <w:t>и прогноз ее развития</w:t>
      </w:r>
    </w:p>
    <w:p w:rsidR="00756567" w:rsidRPr="00652317" w:rsidRDefault="00756567" w:rsidP="00756567">
      <w:pPr>
        <w:pStyle w:val="a5"/>
        <w:spacing w:after="0" w:line="240" w:lineRule="auto"/>
        <w:ind w:left="0" w:firstLine="709"/>
        <w:jc w:val="center"/>
        <w:rPr>
          <w:rFonts w:ascii="Times New Roman" w:hAnsi="Times New Roman" w:cs="Times New Roman"/>
          <w:b/>
          <w:sz w:val="28"/>
          <w:szCs w:val="28"/>
        </w:rPr>
      </w:pPr>
    </w:p>
    <w:p w:rsidR="00756567" w:rsidRPr="00652317" w:rsidRDefault="00756567" w:rsidP="00756567">
      <w:pPr>
        <w:spacing w:line="240" w:lineRule="auto"/>
        <w:ind w:firstLine="851"/>
        <w:contextualSpacing/>
        <w:jc w:val="both"/>
        <w:rPr>
          <w:rFonts w:ascii="Times New Roman" w:eastAsia="Times New Roman" w:hAnsi="Times New Roman" w:cs="Times New Roman"/>
          <w:sz w:val="28"/>
          <w:szCs w:val="28"/>
        </w:rPr>
      </w:pPr>
      <w:r w:rsidRPr="00652317">
        <w:rPr>
          <w:rFonts w:ascii="Times New Roman" w:hAnsi="Times New Roman" w:cs="Times New Roman"/>
          <w:sz w:val="28"/>
          <w:szCs w:val="28"/>
        </w:rPr>
        <w:t>Муниципальное образование город Новомосковск является городским округом в составе Тульской области Российской Федерации с площадью 888,03 км</w:t>
      </w:r>
      <w:r w:rsidRPr="00652317">
        <w:rPr>
          <w:rFonts w:ascii="Times New Roman" w:hAnsi="Times New Roman" w:cs="Times New Roman"/>
          <w:sz w:val="28"/>
          <w:szCs w:val="28"/>
          <w:vertAlign w:val="superscript"/>
        </w:rPr>
        <w:t>2</w:t>
      </w:r>
      <w:r w:rsidRPr="00652317">
        <w:rPr>
          <w:rFonts w:ascii="Times New Roman" w:hAnsi="Times New Roman" w:cs="Times New Roman"/>
          <w:sz w:val="28"/>
          <w:szCs w:val="28"/>
        </w:rPr>
        <w:t xml:space="preserve">. Население составляет 141,2 тыс.чел. На территории расположены 12 потенциально опасных объектов, в том числе 2 химически опасных объекта и 10 взрывопожароопасных объектов, а также большое количество инженерных коммуникаций. </w:t>
      </w:r>
      <w:r w:rsidRPr="00652317">
        <w:rPr>
          <w:rFonts w:ascii="Times New Roman" w:eastAsia="Times New Roman" w:hAnsi="Times New Roman" w:cs="Times New Roman"/>
          <w:sz w:val="28"/>
          <w:szCs w:val="28"/>
        </w:rPr>
        <w:t>В связи с этим на территории муниципального образования город Новомосковск существует риск возникновения чрезвычайной ситуации техногенного характера.</w:t>
      </w:r>
    </w:p>
    <w:p w:rsidR="00756567" w:rsidRPr="00652317" w:rsidRDefault="00756567" w:rsidP="00756567">
      <w:pPr>
        <w:spacing w:line="240" w:lineRule="auto"/>
        <w:ind w:firstLine="851"/>
        <w:contextualSpacing/>
        <w:jc w:val="both"/>
        <w:rPr>
          <w:rFonts w:ascii="Times New Roman" w:eastAsia="Times New Roman" w:hAnsi="Times New Roman" w:cs="Times New Roman"/>
          <w:sz w:val="28"/>
          <w:szCs w:val="28"/>
        </w:rPr>
      </w:pPr>
      <w:r w:rsidRPr="00652317">
        <w:rPr>
          <w:rFonts w:ascii="Times New Roman" w:eastAsia="Times New Roman" w:hAnsi="Times New Roman" w:cs="Times New Roman"/>
          <w:sz w:val="28"/>
          <w:szCs w:val="28"/>
        </w:rPr>
        <w:t>Также существенный риск представляют чрезвычайные ситуации природного характера, которые могут возникнуть вследствие бурь, ураганов, паводков и сильных снегопадов.</w:t>
      </w:r>
    </w:p>
    <w:p w:rsidR="00756567" w:rsidRPr="00652317" w:rsidRDefault="00756567" w:rsidP="00756567">
      <w:pPr>
        <w:spacing w:after="0" w:line="240" w:lineRule="auto"/>
        <w:ind w:firstLine="851"/>
        <w:jc w:val="both"/>
        <w:rPr>
          <w:rFonts w:ascii="Times New Roman" w:eastAsia="MS Mincho" w:hAnsi="Times New Roman" w:cs="Times New Roman"/>
          <w:sz w:val="28"/>
          <w:szCs w:val="28"/>
        </w:rPr>
      </w:pPr>
      <w:r w:rsidRPr="00652317">
        <w:rPr>
          <w:rFonts w:ascii="Times New Roman" w:eastAsia="MS Mincho" w:hAnsi="Times New Roman" w:cs="Times New Roman"/>
          <w:sz w:val="28"/>
          <w:szCs w:val="28"/>
        </w:rPr>
        <w:t>Для выполнения задач гражданской обороны (далее – ГО) требуются оборудованные сборные эвакуационные пункты (далее – СЭП), приемные эвакуационные пункты (далее – ПЭП), санитарно - обмывочные пункты (далее - СОП), станции обеззараживания одежды (далее - СОО) и другие объекты гражданской обороны.</w:t>
      </w:r>
    </w:p>
    <w:p w:rsidR="00756567" w:rsidRPr="00652317" w:rsidRDefault="00756567" w:rsidP="00756567">
      <w:pPr>
        <w:spacing w:after="0" w:line="240" w:lineRule="auto"/>
        <w:ind w:firstLine="851"/>
        <w:jc w:val="both"/>
        <w:rPr>
          <w:rFonts w:ascii="Times New Roman" w:eastAsia="MS Mincho" w:hAnsi="Times New Roman" w:cs="Times New Roman"/>
          <w:sz w:val="28"/>
          <w:szCs w:val="28"/>
        </w:rPr>
      </w:pPr>
      <w:r w:rsidRPr="00652317">
        <w:rPr>
          <w:rFonts w:ascii="Times New Roman" w:eastAsia="MS Mincho" w:hAnsi="Times New Roman" w:cs="Times New Roman"/>
          <w:sz w:val="28"/>
          <w:szCs w:val="28"/>
        </w:rPr>
        <w:t>Реализация данной подпрограммы позволит оборудовать один СЭП (МУК «Городской дворец культуры»), 3 ПЭП (на территории мкр. Сокольники, с. Спасское, с. Гремячее), 2 СОП и одна СОО.</w:t>
      </w:r>
    </w:p>
    <w:p w:rsidR="00756567" w:rsidRPr="00652317" w:rsidRDefault="00756567" w:rsidP="00756567">
      <w:pPr>
        <w:spacing w:after="0" w:line="240" w:lineRule="auto"/>
        <w:ind w:firstLine="851"/>
        <w:jc w:val="both"/>
        <w:rPr>
          <w:rFonts w:ascii="Times New Roman" w:eastAsia="MS Mincho" w:hAnsi="Times New Roman" w:cs="Times New Roman"/>
          <w:sz w:val="28"/>
          <w:szCs w:val="28"/>
        </w:rPr>
      </w:pPr>
      <w:r w:rsidRPr="00652317">
        <w:rPr>
          <w:rFonts w:ascii="Times New Roman" w:eastAsia="MS Mincho" w:hAnsi="Times New Roman" w:cs="Times New Roman"/>
          <w:sz w:val="28"/>
          <w:szCs w:val="28"/>
        </w:rPr>
        <w:t xml:space="preserve">В настоящее время фонд защитных сооружений гражданской обороны (далее - ЗСГО) жилого сектора города Новомосковск (находящихся в муниципальной собственности) составляет </w:t>
      </w:r>
      <w:r w:rsidR="009B12FC" w:rsidRPr="00652317">
        <w:rPr>
          <w:rFonts w:ascii="Times New Roman" w:eastAsia="MS Mincho" w:hAnsi="Times New Roman" w:cs="Times New Roman"/>
          <w:sz w:val="28"/>
          <w:szCs w:val="28"/>
        </w:rPr>
        <w:t>5</w:t>
      </w:r>
      <w:r w:rsidRPr="00652317">
        <w:rPr>
          <w:rFonts w:ascii="Times New Roman" w:eastAsia="MS Mincho" w:hAnsi="Times New Roman" w:cs="Times New Roman"/>
          <w:sz w:val="28"/>
          <w:szCs w:val="28"/>
        </w:rPr>
        <w:t xml:space="preserve"> единиц, а также городской запасной пункт управления (далее - ГЗПУ). В муниципальных образовательных учреждениях </w:t>
      </w:r>
      <w:r w:rsidR="009B12FC" w:rsidRPr="00652317">
        <w:rPr>
          <w:rFonts w:ascii="Times New Roman" w:eastAsia="MS Mincho" w:hAnsi="Times New Roman" w:cs="Times New Roman"/>
          <w:sz w:val="28"/>
          <w:szCs w:val="28"/>
        </w:rPr>
        <w:t>4</w:t>
      </w:r>
      <w:r w:rsidRPr="00652317">
        <w:rPr>
          <w:rFonts w:ascii="Times New Roman" w:eastAsia="MS Mincho" w:hAnsi="Times New Roman" w:cs="Times New Roman"/>
          <w:sz w:val="28"/>
          <w:szCs w:val="28"/>
        </w:rPr>
        <w:t xml:space="preserve"> ЗСГО. </w:t>
      </w:r>
    </w:p>
    <w:p w:rsidR="00756567" w:rsidRPr="00652317" w:rsidRDefault="00756567" w:rsidP="00756567">
      <w:pPr>
        <w:tabs>
          <w:tab w:val="left" w:pos="405"/>
        </w:tabs>
        <w:suppressAutoHyphens/>
        <w:spacing w:after="0" w:line="240" w:lineRule="auto"/>
        <w:ind w:firstLine="851"/>
        <w:jc w:val="both"/>
        <w:rPr>
          <w:rFonts w:ascii="Times New Roman" w:eastAsia="Times New Roman" w:hAnsi="Times New Roman" w:cs="Times New Roman"/>
          <w:sz w:val="28"/>
          <w:szCs w:val="28"/>
        </w:rPr>
      </w:pPr>
      <w:r w:rsidRPr="00652317">
        <w:rPr>
          <w:rFonts w:ascii="Times New Roman" w:hAnsi="Times New Roman" w:cs="Times New Roman"/>
          <w:sz w:val="28"/>
          <w:szCs w:val="28"/>
        </w:rPr>
        <w:t xml:space="preserve">На протяжении ряда последних лет финансирование расходов на реконструкцию и капитальный ремонт ЗСГО не осуществлялось, что негативно сказалось на состоянии основных фондов. </w:t>
      </w:r>
      <w:r w:rsidRPr="00652317">
        <w:rPr>
          <w:rFonts w:ascii="Times New Roman" w:eastAsia="Times New Roman" w:hAnsi="Times New Roman" w:cs="Times New Roman"/>
          <w:sz w:val="28"/>
          <w:szCs w:val="28"/>
        </w:rPr>
        <w:t>В настоящее время все ЗСГО в жилом секторе оцениваются как «не готовые» к приему укрываемых. Срок эксплуатации всех защитных сооружений превышает 50 лет, в связи с чем необходимо провести техническое обследование ЗСГО на предмет возможности дальнейшей эксплуатации в качестве защитных сооружений.</w:t>
      </w:r>
    </w:p>
    <w:p w:rsidR="00756567" w:rsidRPr="00652317" w:rsidRDefault="00756567" w:rsidP="00756567">
      <w:pPr>
        <w:pStyle w:val="aa"/>
        <w:ind w:firstLine="851"/>
        <w:jc w:val="both"/>
        <w:rPr>
          <w:rFonts w:ascii="Times New Roman" w:hAnsi="Times New Roman" w:cs="Times New Roman"/>
          <w:sz w:val="28"/>
          <w:szCs w:val="28"/>
        </w:rPr>
      </w:pPr>
      <w:r w:rsidRPr="00652317">
        <w:rPr>
          <w:rFonts w:ascii="Times New Roman" w:hAnsi="Times New Roman" w:cs="Times New Roman"/>
          <w:sz w:val="28"/>
          <w:szCs w:val="28"/>
        </w:rPr>
        <w:t>Состояние систем жизнеобеспечения ГЗПУ, в целом, обеспечивает работу запасного пункта управления. Вместе с тем, на ГЗПУ оборудование системы жизнеобеспечения физически устарело, в результате чего оно постепенно приходит в нерабочее состояние.</w:t>
      </w:r>
    </w:p>
    <w:p w:rsidR="00756567" w:rsidRPr="00652317" w:rsidRDefault="00756567" w:rsidP="00756567">
      <w:pPr>
        <w:spacing w:after="0" w:line="240" w:lineRule="auto"/>
        <w:ind w:firstLine="851"/>
        <w:jc w:val="both"/>
        <w:rPr>
          <w:rFonts w:ascii="Times New Roman" w:eastAsia="Times New Roman" w:hAnsi="Times New Roman" w:cs="Times New Roman"/>
          <w:sz w:val="28"/>
          <w:szCs w:val="28"/>
        </w:rPr>
      </w:pPr>
      <w:r w:rsidRPr="00652317">
        <w:rPr>
          <w:rFonts w:ascii="Times New Roman" w:eastAsia="Times New Roman" w:hAnsi="Times New Roman" w:cs="Times New Roman"/>
          <w:sz w:val="28"/>
          <w:szCs w:val="28"/>
        </w:rPr>
        <w:t>Для поддержания в постоянной готовности ГЗПУ к эксплуатации по предназначению, требуется ремонт и частичная замена оборудования жизнеобеспечения, а так же полная замена фильтровентиляционного оборудования.</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sidRPr="00652317">
        <w:rPr>
          <w:rFonts w:ascii="Times New Roman" w:eastAsia="Times New Roman" w:hAnsi="Times New Roman" w:cs="Times New Roman"/>
          <w:sz w:val="28"/>
          <w:szCs w:val="28"/>
        </w:rPr>
        <w:t>Также загородный запасной пункт управления (далее – ЗЗПУ), расположенный в с. Гремячее, требует оснаще</w:t>
      </w:r>
      <w:r>
        <w:rPr>
          <w:rFonts w:ascii="Times New Roman" w:eastAsia="Times New Roman" w:hAnsi="Times New Roman" w:cs="Times New Roman"/>
          <w:sz w:val="28"/>
          <w:szCs w:val="28"/>
        </w:rPr>
        <w:t>ния.</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актом </w:t>
      </w:r>
      <w:r w:rsidRPr="00BB3511">
        <w:rPr>
          <w:rFonts w:ascii="Times New Roman" w:eastAsia="Times New Roman" w:hAnsi="Times New Roman" w:cs="Times New Roman"/>
          <w:sz w:val="28"/>
          <w:szCs w:val="28"/>
        </w:rPr>
        <w:t>комплексной проверки муниципального образования</w:t>
      </w:r>
      <w:r>
        <w:rPr>
          <w:rFonts w:ascii="Times New Roman" w:eastAsia="Times New Roman" w:hAnsi="Times New Roman" w:cs="Times New Roman"/>
          <w:sz w:val="28"/>
          <w:szCs w:val="28"/>
        </w:rPr>
        <w:t xml:space="preserve"> </w:t>
      </w:r>
      <w:r w:rsidRPr="00BB3511">
        <w:rPr>
          <w:rFonts w:ascii="Times New Roman" w:eastAsia="Times New Roman" w:hAnsi="Times New Roman" w:cs="Times New Roman"/>
          <w:sz w:val="28"/>
          <w:szCs w:val="28"/>
        </w:rPr>
        <w:t>г. Новомосковск по вопросам организации и осуществления</w:t>
      </w:r>
      <w:r>
        <w:rPr>
          <w:rFonts w:ascii="Times New Roman" w:eastAsia="Times New Roman" w:hAnsi="Times New Roman" w:cs="Times New Roman"/>
          <w:sz w:val="28"/>
          <w:szCs w:val="28"/>
        </w:rPr>
        <w:t xml:space="preserve"> </w:t>
      </w:r>
      <w:r w:rsidRPr="00BB3511">
        <w:rPr>
          <w:rFonts w:ascii="Times New Roman" w:eastAsia="Times New Roman" w:hAnsi="Times New Roman" w:cs="Times New Roman"/>
          <w:sz w:val="28"/>
          <w:szCs w:val="28"/>
        </w:rPr>
        <w:t>мероприятий гражданской обороны, защиты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rPr>
        <w:t xml:space="preserve"> от 4 июня 2010 года </w:t>
      </w:r>
      <w:r>
        <w:rPr>
          <w:rFonts w:ascii="Times New Roman" w:hAnsi="Times New Roman" w:cs="Times New Roman"/>
          <w:sz w:val="28"/>
          <w:szCs w:val="28"/>
        </w:rPr>
        <w:t>состояние г</w:t>
      </w:r>
      <w:r w:rsidRPr="00091054">
        <w:rPr>
          <w:rFonts w:ascii="Times New Roman" w:hAnsi="Times New Roman" w:cs="Times New Roman"/>
          <w:sz w:val="28"/>
          <w:szCs w:val="28"/>
        </w:rPr>
        <w:t>отовност</w:t>
      </w:r>
      <w:r>
        <w:rPr>
          <w:rFonts w:ascii="Times New Roman" w:hAnsi="Times New Roman" w:cs="Times New Roman"/>
          <w:sz w:val="28"/>
          <w:szCs w:val="28"/>
        </w:rPr>
        <w:t>и</w:t>
      </w:r>
      <w:r w:rsidRPr="00091054">
        <w:rPr>
          <w:rFonts w:ascii="Times New Roman" w:hAnsi="Times New Roman" w:cs="Times New Roman"/>
          <w:sz w:val="28"/>
          <w:szCs w:val="28"/>
        </w:rPr>
        <w:t xml:space="preserve"> местного звена ТП РСЧС к выполнению задач в области защиты населения и территорий от ЧС природного и техногенного характера</w:t>
      </w:r>
      <w:r>
        <w:rPr>
          <w:rFonts w:ascii="Times New Roman" w:hAnsi="Times New Roman" w:cs="Times New Roman"/>
          <w:sz w:val="28"/>
          <w:szCs w:val="28"/>
        </w:rPr>
        <w:t xml:space="preserve"> и</w:t>
      </w:r>
      <w:r w:rsidRPr="00091054">
        <w:rPr>
          <w:rFonts w:ascii="Times New Roman" w:hAnsi="Times New Roman" w:cs="Times New Roman"/>
          <w:sz w:val="28"/>
          <w:szCs w:val="28"/>
        </w:rPr>
        <w:t xml:space="preserve"> </w:t>
      </w:r>
      <w:r>
        <w:rPr>
          <w:rFonts w:ascii="Times New Roman" w:hAnsi="Times New Roman" w:cs="Times New Roman"/>
          <w:sz w:val="28"/>
          <w:szCs w:val="28"/>
        </w:rPr>
        <w:t xml:space="preserve">состояние готовности </w:t>
      </w:r>
      <w:r w:rsidRPr="00091054">
        <w:rPr>
          <w:rFonts w:ascii="Times New Roman" w:hAnsi="Times New Roman" w:cs="Times New Roman"/>
          <w:sz w:val="28"/>
          <w:szCs w:val="28"/>
        </w:rPr>
        <w:t>к выполнению задач в области гражданской обороны в муниципальном образовании г. Новомосковск</w:t>
      </w:r>
      <w:r>
        <w:rPr>
          <w:rFonts w:ascii="Times New Roman" w:hAnsi="Times New Roman" w:cs="Times New Roman"/>
          <w:sz w:val="28"/>
          <w:szCs w:val="28"/>
        </w:rPr>
        <w:t xml:space="preserve"> оценивается, как «ограниченно готово к выполнению задач».</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ситуационного зала в муниципальном образовании город Новомосковск создает определенные проблемы в плане оперативности принятия управленческих решений при ликвидации чрезвычайных ситуаций.</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ситуационного зала и приведение в состояние готовности ГЗПУ и ЗЗПУ предоставят возможность эффективного управления при ведении военных действий и при возникновении чрезвычайных ситуаций в мирное время.</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данный момент территории муниципального образования город Новомосковск 3 населенных пункта (г. Новомосковск, с. Гремячее, с. Спасское) имеют средства оповещения населения при возникновении чрезвычайной ситуации. Этого явно недостаточно для безопасности жителей. В рамках данной подпрограммы запланировано обеспечение средствами оповещения еще 60 населенных пунктов.</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данный момент в муниципальной собственности находятся 4 учебно-консультационных пункта (далее - УКП), которые нуждаются в оснащении необходимым оборудованием для повышения качества обучения населения.</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поддержания в постоянной готовности и более эффективного реагирования сил и средств местного звена территориальной подсистемы единой государственной системы предупреждения и ликвидации чрезвычайных ситуаций муниципального образования город Новомосковск (далее – МЗ ТП РСЧС) также требуется оснащение и специальное оборудование, применяемое непосредственно в зоне чрезвычайной ситуации для мониторинга и прогнозирования обстановки.</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городском округе функционируют 5 пляжей и одна зона отдыха. По состоянию на 21.08.2013 года в период купального сезона 2013 года количество погибших на водных объектах составляет 4 человека. При этом на территории пляжей не зафиксировано ни одного случая гибели людей. Открытие новых пляжей в местах традиционного купания населения даст положительный результат в области безопасного отдыха на водных объектах.</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Обеспеченность</w:t>
      </w:r>
      <w:r w:rsidRPr="009A1466">
        <w:rPr>
          <w:rFonts w:ascii="Times New Roman" w:eastAsia="Times New Roman" w:hAnsi="Times New Roman" w:cs="Times New Roman"/>
          <w:sz w:val="28"/>
          <w:szCs w:val="28"/>
        </w:rPr>
        <w:t xml:space="preserve"> работников администрации муниципального о</w:t>
      </w:r>
      <w:r>
        <w:rPr>
          <w:rFonts w:ascii="Times New Roman" w:eastAsia="Times New Roman" w:hAnsi="Times New Roman" w:cs="Times New Roman"/>
          <w:sz w:val="28"/>
          <w:szCs w:val="28"/>
        </w:rPr>
        <w:t xml:space="preserve">бразования город Новомосковск, </w:t>
      </w:r>
      <w:r w:rsidRPr="009A1466">
        <w:rPr>
          <w:rFonts w:ascii="Times New Roman" w:eastAsia="Times New Roman" w:hAnsi="Times New Roman" w:cs="Times New Roman"/>
          <w:sz w:val="28"/>
          <w:szCs w:val="28"/>
        </w:rPr>
        <w:t>муниципальных предприятий и учреждений с</w:t>
      </w:r>
      <w:r>
        <w:rPr>
          <w:rFonts w:ascii="Times New Roman" w:eastAsia="Times New Roman" w:hAnsi="Times New Roman" w:cs="Times New Roman"/>
          <w:sz w:val="28"/>
          <w:szCs w:val="28"/>
        </w:rPr>
        <w:t>редствами индивидуальной защиты составляет 20%, что представляет угрозу здоровью и жизни для большого количества сотрудников в городе с крупной химической промышленностью.</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Положительный эффект от реализации данной подпрограммы следующий:</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гражданской обороны;</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систем связи и оповещения ГО и МЗ ТП РСЧС;</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принятия решений органами управления МЗ ТП РСЧС;</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качества обучения населения и личного состава нештатных аварийно-спасательных формирований (далее – НАСФ) в области ГО, защиты населения и территорий от чрезвычайных ситуаций (далее – ЗНиТЧС), пожарной безопасности и безопасного отдыха на водных объектах;</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функционирования сил и средств МЗ ТП РСЧС и ГО;</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безопасности людей на водных объектах;</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и освежение материальных запасов ГО и резервов МЗ ТП РСЧС;</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приведение в состояние готовности фонда ЗСГО для приема укрываемых.</w:t>
      </w:r>
    </w:p>
    <w:p w:rsidR="00756567" w:rsidRDefault="00756567" w:rsidP="00756567">
      <w:pPr>
        <w:spacing w:after="0" w:line="240" w:lineRule="auto"/>
        <w:ind w:firstLine="709"/>
        <w:jc w:val="both"/>
        <w:rPr>
          <w:rFonts w:ascii="Times New Roman" w:eastAsia="Times New Roman" w:hAnsi="Times New Roman" w:cs="Times New Roman"/>
          <w:sz w:val="28"/>
          <w:szCs w:val="28"/>
        </w:rPr>
      </w:pPr>
    </w:p>
    <w:p w:rsidR="00756567" w:rsidRDefault="00756567" w:rsidP="00756567">
      <w:pPr>
        <w:pStyle w:val="a5"/>
        <w:numPr>
          <w:ilvl w:val="0"/>
          <w:numId w:val="2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w:t>
      </w:r>
      <w:r w:rsidRPr="00EB37E1">
        <w:rPr>
          <w:rFonts w:ascii="Times New Roman" w:hAnsi="Times New Roman" w:cs="Times New Roman"/>
          <w:b/>
          <w:sz w:val="28"/>
          <w:szCs w:val="28"/>
        </w:rPr>
        <w:t>ели</w:t>
      </w:r>
      <w:r>
        <w:rPr>
          <w:rFonts w:ascii="Times New Roman" w:hAnsi="Times New Roman" w:cs="Times New Roman"/>
          <w:b/>
          <w:sz w:val="28"/>
          <w:szCs w:val="28"/>
        </w:rPr>
        <w:t>,</w:t>
      </w:r>
      <w:r w:rsidRPr="00EB37E1">
        <w:rPr>
          <w:rFonts w:ascii="Times New Roman" w:hAnsi="Times New Roman" w:cs="Times New Roman"/>
          <w:b/>
          <w:sz w:val="28"/>
          <w:szCs w:val="28"/>
        </w:rPr>
        <w:t xml:space="preserve"> задачи </w:t>
      </w:r>
      <w:r>
        <w:rPr>
          <w:rFonts w:ascii="Times New Roman" w:hAnsi="Times New Roman" w:cs="Times New Roman"/>
          <w:b/>
          <w:sz w:val="28"/>
          <w:szCs w:val="28"/>
        </w:rPr>
        <w:t>и показатели (индикаторы) достижения целей</w:t>
      </w:r>
    </w:p>
    <w:p w:rsidR="00756567" w:rsidRDefault="00756567" w:rsidP="00756567">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и решения задач, описание основных ожидаемых конечных результатов подпрограммы, сроков и контрольных этапов</w:t>
      </w:r>
    </w:p>
    <w:p w:rsidR="00756567" w:rsidRDefault="00756567" w:rsidP="00756567">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реализации подпрограммы</w:t>
      </w:r>
    </w:p>
    <w:p w:rsidR="00756567" w:rsidRDefault="00756567" w:rsidP="00756567">
      <w:pPr>
        <w:spacing w:after="0" w:line="240" w:lineRule="auto"/>
        <w:ind w:firstLine="709"/>
        <w:jc w:val="both"/>
        <w:rPr>
          <w:rFonts w:ascii="Times New Roman" w:eastAsia="Times New Roman" w:hAnsi="Times New Roman" w:cs="Times New Roman"/>
          <w:sz w:val="28"/>
          <w:szCs w:val="28"/>
        </w:rPr>
      </w:pPr>
    </w:p>
    <w:p w:rsidR="00756567" w:rsidRPr="00756567" w:rsidRDefault="00756567" w:rsidP="00756567">
      <w:pPr>
        <w:pStyle w:val="a6"/>
        <w:suppressAutoHyphens/>
        <w:spacing w:after="0" w:line="240" w:lineRule="auto"/>
        <w:ind w:left="0" w:firstLine="851"/>
        <w:jc w:val="both"/>
        <w:rPr>
          <w:rFonts w:ascii="Times New Roman" w:hAnsi="Times New Roman" w:cs="Times New Roman"/>
          <w:sz w:val="28"/>
          <w:szCs w:val="28"/>
        </w:rPr>
      </w:pPr>
      <w:r w:rsidRPr="00756567">
        <w:rPr>
          <w:rFonts w:ascii="Times New Roman" w:hAnsi="Times New Roman" w:cs="Times New Roman"/>
          <w:sz w:val="28"/>
          <w:szCs w:val="28"/>
        </w:rPr>
        <w:t>Основными целями подпрограммы являются: совершенствование систем гражданской обороны, повышение защиты населения и территорий муниципального образования город Новомосковск от угроз природного и техногенного характера, обеспечение безопасности людей на водных объектах.</w:t>
      </w:r>
    </w:p>
    <w:p w:rsidR="00756567" w:rsidRPr="00756567" w:rsidRDefault="00756567" w:rsidP="00756567">
      <w:pPr>
        <w:pStyle w:val="a6"/>
        <w:suppressAutoHyphens/>
        <w:spacing w:after="0" w:line="240" w:lineRule="auto"/>
        <w:ind w:left="0" w:firstLine="851"/>
        <w:contextualSpacing/>
        <w:rPr>
          <w:rFonts w:ascii="Times New Roman" w:hAnsi="Times New Roman" w:cs="Times New Roman"/>
          <w:sz w:val="28"/>
          <w:szCs w:val="28"/>
        </w:rPr>
      </w:pPr>
      <w:r w:rsidRPr="00756567">
        <w:rPr>
          <w:rFonts w:ascii="Times New Roman" w:hAnsi="Times New Roman" w:cs="Times New Roman"/>
          <w:sz w:val="28"/>
          <w:szCs w:val="28"/>
        </w:rPr>
        <w:t>Для достижения указанных целей определены следующие задачи:</w:t>
      </w:r>
    </w:p>
    <w:p w:rsidR="00756567" w:rsidRPr="008C0069" w:rsidRDefault="00756567" w:rsidP="00756567">
      <w:pPr>
        <w:tabs>
          <w:tab w:val="left" w:pos="213"/>
        </w:tabs>
        <w:suppressAutoHyphens/>
        <w:spacing w:after="0" w:line="240" w:lineRule="auto"/>
        <w:ind w:left="34" w:firstLine="817"/>
        <w:contextualSpacing/>
        <w:jc w:val="both"/>
        <w:rPr>
          <w:rFonts w:ascii="Times New Roman" w:hAnsi="Times New Roman" w:cs="Times New Roman"/>
          <w:sz w:val="28"/>
          <w:szCs w:val="28"/>
        </w:rPr>
      </w:pPr>
      <w:r w:rsidRPr="00530C7E">
        <w:rPr>
          <w:rFonts w:ascii="Times New Roman" w:eastAsia="Times New Roman" w:hAnsi="Times New Roman" w:cs="Times New Roman"/>
          <w:sz w:val="28"/>
          <w:szCs w:val="28"/>
        </w:rPr>
        <w:t>- развитие и совершенствование системы мониторинга,</w:t>
      </w:r>
      <w:r w:rsidRPr="008C0069">
        <w:rPr>
          <w:rFonts w:ascii="Times New Roman" w:hAnsi="Times New Roman" w:cs="Times New Roman"/>
          <w:sz w:val="28"/>
          <w:szCs w:val="28"/>
        </w:rPr>
        <w:t xml:space="preserve"> прогнозирования и предупреждения</w:t>
      </w:r>
      <w:r>
        <w:rPr>
          <w:rFonts w:ascii="Times New Roman" w:hAnsi="Times New Roman" w:cs="Times New Roman"/>
          <w:sz w:val="28"/>
          <w:szCs w:val="28"/>
        </w:rPr>
        <w:t xml:space="preserve"> </w:t>
      </w:r>
      <w:r w:rsidRPr="008C0069">
        <w:rPr>
          <w:rFonts w:ascii="Times New Roman" w:hAnsi="Times New Roman" w:cs="Times New Roman"/>
          <w:sz w:val="28"/>
          <w:szCs w:val="28"/>
        </w:rPr>
        <w:t>чрезвычайных ситуаций природного и техногенного характера муниципального образования город Новомосковск;</w:t>
      </w:r>
    </w:p>
    <w:p w:rsidR="00756567" w:rsidRPr="008C0069" w:rsidRDefault="00756567" w:rsidP="00756567">
      <w:pPr>
        <w:tabs>
          <w:tab w:val="left" w:pos="213"/>
        </w:tabs>
        <w:suppressAutoHyphens/>
        <w:spacing w:line="240" w:lineRule="auto"/>
        <w:ind w:left="34" w:firstLine="817"/>
        <w:contextualSpacing/>
        <w:jc w:val="both"/>
        <w:rPr>
          <w:rFonts w:ascii="Times New Roman" w:hAnsi="Times New Roman" w:cs="Times New Roman"/>
          <w:sz w:val="28"/>
          <w:szCs w:val="28"/>
        </w:rPr>
      </w:pPr>
      <w:r>
        <w:rPr>
          <w:rFonts w:ascii="Times New Roman" w:hAnsi="Times New Roman" w:cs="Times New Roman"/>
          <w:sz w:val="28"/>
          <w:szCs w:val="28"/>
        </w:rPr>
        <w:t>- р</w:t>
      </w:r>
      <w:r w:rsidRPr="008C0069">
        <w:rPr>
          <w:rFonts w:ascii="Times New Roman" w:hAnsi="Times New Roman" w:cs="Times New Roman"/>
          <w:sz w:val="28"/>
          <w:szCs w:val="28"/>
        </w:rPr>
        <w:t xml:space="preserve">азвитие и совершенствование </w:t>
      </w:r>
      <w:r>
        <w:rPr>
          <w:rFonts w:ascii="Times New Roman" w:hAnsi="Times New Roman" w:cs="Times New Roman"/>
          <w:sz w:val="28"/>
          <w:szCs w:val="28"/>
        </w:rPr>
        <w:t xml:space="preserve">органов управления и сил и средств местного звена </w:t>
      </w:r>
      <w:r w:rsidRPr="008C0069">
        <w:rPr>
          <w:rFonts w:ascii="Times New Roman" w:hAnsi="Times New Roman" w:cs="Times New Roman"/>
          <w:sz w:val="28"/>
          <w:szCs w:val="28"/>
        </w:rPr>
        <w:t>территориальной подсистемы единой государственной системы предупреждения и</w:t>
      </w:r>
      <w:r>
        <w:rPr>
          <w:rFonts w:ascii="Times New Roman" w:hAnsi="Times New Roman" w:cs="Times New Roman"/>
          <w:sz w:val="28"/>
          <w:szCs w:val="28"/>
        </w:rPr>
        <w:t xml:space="preserve"> </w:t>
      </w:r>
      <w:r w:rsidRPr="008C0069">
        <w:rPr>
          <w:rFonts w:ascii="Times New Roman" w:hAnsi="Times New Roman" w:cs="Times New Roman"/>
          <w:sz w:val="28"/>
          <w:szCs w:val="28"/>
        </w:rPr>
        <w:t>ликвидации чрезвычайных ситуаций;</w:t>
      </w:r>
    </w:p>
    <w:p w:rsidR="00756567" w:rsidRPr="008C0069" w:rsidRDefault="00756567" w:rsidP="00756567">
      <w:pPr>
        <w:tabs>
          <w:tab w:val="left" w:pos="213"/>
        </w:tabs>
        <w:suppressAutoHyphens/>
        <w:spacing w:line="240" w:lineRule="auto"/>
        <w:ind w:left="34" w:firstLine="817"/>
        <w:contextualSpacing/>
        <w:jc w:val="both"/>
        <w:rPr>
          <w:rFonts w:ascii="Times New Roman" w:hAnsi="Times New Roman" w:cs="Times New Roman"/>
          <w:sz w:val="28"/>
          <w:szCs w:val="28"/>
        </w:rPr>
      </w:pPr>
      <w:r>
        <w:rPr>
          <w:rFonts w:ascii="Times New Roman" w:hAnsi="Times New Roman" w:cs="Times New Roman"/>
          <w:sz w:val="28"/>
          <w:szCs w:val="28"/>
        </w:rPr>
        <w:t>- с</w:t>
      </w:r>
      <w:r w:rsidRPr="008C0069">
        <w:rPr>
          <w:rFonts w:ascii="Times New Roman" w:hAnsi="Times New Roman" w:cs="Times New Roman"/>
          <w:sz w:val="28"/>
          <w:szCs w:val="28"/>
        </w:rPr>
        <w:t>овершенствование системы гражданской обороны муниципального образования город Новомосковск;</w:t>
      </w:r>
    </w:p>
    <w:p w:rsidR="00756567" w:rsidRPr="00530C7E" w:rsidRDefault="00756567" w:rsidP="00756567">
      <w:pPr>
        <w:tabs>
          <w:tab w:val="left" w:pos="213"/>
        </w:tabs>
        <w:suppressAutoHyphens/>
        <w:spacing w:line="240" w:lineRule="auto"/>
        <w:ind w:left="34" w:firstLine="817"/>
        <w:contextualSpacing/>
        <w:jc w:val="both"/>
        <w:rPr>
          <w:rFonts w:ascii="Times New Roman" w:hAnsi="Times New Roman" w:cs="Times New Roman"/>
          <w:sz w:val="28"/>
          <w:szCs w:val="28"/>
        </w:rPr>
      </w:pPr>
      <w:r w:rsidRPr="00530C7E">
        <w:rPr>
          <w:rFonts w:ascii="Times New Roman" w:hAnsi="Times New Roman" w:cs="Times New Roman"/>
          <w:sz w:val="28"/>
          <w:szCs w:val="28"/>
        </w:rPr>
        <w:t>- совершенствование системы подготовки личного состава нештатных аварийно-спасательных формирований и населения в области предупреждения и ликвидации чрезвычайных ситуаций и гражданской обороны.</w:t>
      </w:r>
    </w:p>
    <w:p w:rsidR="00756567" w:rsidRPr="00530C7E" w:rsidRDefault="00756567" w:rsidP="00756567">
      <w:pPr>
        <w:tabs>
          <w:tab w:val="left" w:pos="213"/>
        </w:tabs>
        <w:suppressAutoHyphens/>
        <w:spacing w:line="240" w:lineRule="auto"/>
        <w:ind w:left="34" w:firstLine="817"/>
        <w:contextualSpacing/>
        <w:jc w:val="both"/>
        <w:rPr>
          <w:rFonts w:ascii="Times New Roman" w:hAnsi="Times New Roman" w:cs="Times New Roman"/>
          <w:sz w:val="28"/>
          <w:szCs w:val="28"/>
        </w:rPr>
      </w:pPr>
      <w:r w:rsidRPr="00530C7E">
        <w:rPr>
          <w:rFonts w:ascii="Times New Roman" w:hAnsi="Times New Roman" w:cs="Times New Roman"/>
          <w:sz w:val="28"/>
          <w:szCs w:val="28"/>
        </w:rPr>
        <w:t>Чтобы обеспечить возможность проверки и подтверждения достижения или решения указанных выше целей и задач в данной подпрограмме предусмотрены следующие индикаторы:</w:t>
      </w:r>
    </w:p>
    <w:p w:rsidR="00756567" w:rsidRPr="00530C7E" w:rsidRDefault="00756567" w:rsidP="00756567">
      <w:pPr>
        <w:tabs>
          <w:tab w:val="left" w:pos="213"/>
        </w:tabs>
        <w:suppressAutoHyphens/>
        <w:spacing w:line="240" w:lineRule="auto"/>
        <w:ind w:left="34" w:firstLine="817"/>
        <w:contextualSpacing/>
        <w:jc w:val="both"/>
        <w:rPr>
          <w:rFonts w:ascii="Times New Roman" w:hAnsi="Times New Roman" w:cs="Times New Roman"/>
          <w:sz w:val="28"/>
          <w:szCs w:val="28"/>
        </w:rPr>
      </w:pPr>
      <w:r w:rsidRPr="00530C7E">
        <w:rPr>
          <w:rFonts w:ascii="Times New Roman" w:hAnsi="Times New Roman" w:cs="Times New Roman"/>
          <w:sz w:val="28"/>
          <w:szCs w:val="28"/>
        </w:rPr>
        <w:t>1) Количество оборудованных объектов гражданской обороны,  кроме  ЗСГО.</w:t>
      </w:r>
    </w:p>
    <w:p w:rsidR="00756567" w:rsidRDefault="00756567" w:rsidP="00756567">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Количество населенных пунктов</w:t>
      </w:r>
      <w:r w:rsidRPr="00455CD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город Новомосковск, оснащенных средствами оповещения.</w:t>
      </w:r>
    </w:p>
    <w:p w:rsidR="00756567" w:rsidRDefault="00756567" w:rsidP="00756567">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hAnsi="Times New Roman" w:cs="Times New Roman"/>
          <w:sz w:val="28"/>
          <w:szCs w:val="28"/>
        </w:rPr>
        <w:t>Количество полностью оснащенных УКП.</w:t>
      </w:r>
    </w:p>
    <w:p w:rsidR="00756567" w:rsidRDefault="00756567" w:rsidP="00756567">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Количество полностью оборудованных пляжей.</w:t>
      </w:r>
    </w:p>
    <w:p w:rsidR="00756567" w:rsidRDefault="00756567" w:rsidP="00756567">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hAnsi="Times New Roman" w:cs="Times New Roman"/>
          <w:sz w:val="28"/>
          <w:szCs w:val="28"/>
        </w:rPr>
        <w:t>Количество ЗСГО в муниципальной собственности, соответствующих требованиям оценки «готово к приему укрываемых».</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A01313">
        <w:t xml:space="preserve"> </w:t>
      </w:r>
      <w:r w:rsidRPr="00A01313">
        <w:rPr>
          <w:rFonts w:ascii="Times New Roman" w:eastAsia="Times New Roman" w:hAnsi="Times New Roman" w:cs="Times New Roman"/>
          <w:sz w:val="28"/>
          <w:szCs w:val="28"/>
        </w:rPr>
        <w:t>Процент обеспеченности работников администрации муниципального образования город Новомосковск и муницип</w:t>
      </w:r>
      <w:r>
        <w:rPr>
          <w:rFonts w:ascii="Times New Roman" w:eastAsia="Times New Roman" w:hAnsi="Times New Roman" w:cs="Times New Roman"/>
          <w:sz w:val="28"/>
          <w:szCs w:val="28"/>
        </w:rPr>
        <w:t xml:space="preserve">альных предприятий, </w:t>
      </w:r>
      <w:r w:rsidRPr="00A01313">
        <w:rPr>
          <w:rFonts w:ascii="Times New Roman" w:eastAsia="Times New Roman" w:hAnsi="Times New Roman" w:cs="Times New Roman"/>
          <w:sz w:val="28"/>
          <w:szCs w:val="28"/>
        </w:rPr>
        <w:t>учреждений средствами индивидуальной защиты.</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hAnsi="Times New Roman" w:cs="Times New Roman"/>
          <w:sz w:val="28"/>
          <w:szCs w:val="28"/>
        </w:rPr>
        <w:t>Состояние г</w:t>
      </w:r>
      <w:r w:rsidRPr="00091054">
        <w:rPr>
          <w:rFonts w:ascii="Times New Roman" w:hAnsi="Times New Roman" w:cs="Times New Roman"/>
          <w:sz w:val="28"/>
          <w:szCs w:val="28"/>
        </w:rPr>
        <w:t>отовност</w:t>
      </w:r>
      <w:r>
        <w:rPr>
          <w:rFonts w:ascii="Times New Roman" w:hAnsi="Times New Roman" w:cs="Times New Roman"/>
          <w:sz w:val="28"/>
          <w:szCs w:val="28"/>
        </w:rPr>
        <w:t>и</w:t>
      </w:r>
      <w:r w:rsidRPr="00091054">
        <w:rPr>
          <w:rFonts w:ascii="Times New Roman" w:hAnsi="Times New Roman" w:cs="Times New Roman"/>
          <w:sz w:val="28"/>
          <w:szCs w:val="28"/>
        </w:rPr>
        <w:t xml:space="preserve"> местного звена ТП РСЧС к выполнению задач в области защиты населения и территорий от ЧС природного и техногенного характера</w:t>
      </w:r>
      <w:r>
        <w:rPr>
          <w:rFonts w:ascii="Times New Roman" w:hAnsi="Times New Roman" w:cs="Times New Roman"/>
          <w:sz w:val="28"/>
          <w:szCs w:val="28"/>
        </w:rPr>
        <w:t xml:space="preserve"> и</w:t>
      </w:r>
      <w:r w:rsidRPr="00091054">
        <w:rPr>
          <w:rFonts w:ascii="Times New Roman" w:hAnsi="Times New Roman" w:cs="Times New Roman"/>
          <w:sz w:val="28"/>
          <w:szCs w:val="28"/>
        </w:rPr>
        <w:t xml:space="preserve"> </w:t>
      </w:r>
      <w:r>
        <w:rPr>
          <w:rFonts w:ascii="Times New Roman" w:hAnsi="Times New Roman" w:cs="Times New Roman"/>
          <w:sz w:val="28"/>
          <w:szCs w:val="28"/>
        </w:rPr>
        <w:t xml:space="preserve">состояние готовности </w:t>
      </w:r>
      <w:r w:rsidRPr="00091054">
        <w:rPr>
          <w:rFonts w:ascii="Times New Roman" w:hAnsi="Times New Roman" w:cs="Times New Roman"/>
          <w:sz w:val="28"/>
          <w:szCs w:val="28"/>
        </w:rPr>
        <w:t>к выполнению задач в области гражданской обороны в муниципальном образовании г. Новомосковск</w:t>
      </w:r>
      <w:r>
        <w:rPr>
          <w:rFonts w:ascii="Times New Roman" w:hAnsi="Times New Roman" w:cs="Times New Roman"/>
          <w:sz w:val="28"/>
          <w:szCs w:val="28"/>
        </w:rPr>
        <w:t>.</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по окончании реализации подпрограммы следующие:</w:t>
      </w:r>
    </w:p>
    <w:p w:rsidR="00756567" w:rsidRPr="001B4562"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B4562">
        <w:t xml:space="preserve"> </w:t>
      </w:r>
      <w:r>
        <w:rPr>
          <w:rFonts w:ascii="Times New Roman" w:eastAsia="Times New Roman" w:hAnsi="Times New Roman" w:cs="Times New Roman"/>
          <w:sz w:val="28"/>
          <w:szCs w:val="28"/>
        </w:rPr>
        <w:t>о</w:t>
      </w:r>
      <w:r w:rsidRPr="007E1C9C">
        <w:rPr>
          <w:rFonts w:ascii="Times New Roman" w:eastAsia="Times New Roman" w:hAnsi="Times New Roman" w:cs="Times New Roman"/>
          <w:sz w:val="28"/>
          <w:szCs w:val="28"/>
        </w:rPr>
        <w:t>борудовать 9 объектов гражданской обороны, кроме ЗСГО.</w:t>
      </w:r>
      <w:r>
        <w:rPr>
          <w:rFonts w:ascii="Times New Roman" w:eastAsia="Times New Roman" w:hAnsi="Times New Roman" w:cs="Times New Roman"/>
          <w:sz w:val="28"/>
          <w:szCs w:val="28"/>
        </w:rPr>
        <w:t>;</w:t>
      </w:r>
      <w:r w:rsidRPr="001B4562">
        <w:rPr>
          <w:rFonts w:ascii="Times New Roman" w:eastAsia="Times New Roman" w:hAnsi="Times New Roman" w:cs="Times New Roman"/>
          <w:sz w:val="28"/>
          <w:szCs w:val="28"/>
        </w:rPr>
        <w:t xml:space="preserve"> </w:t>
      </w:r>
    </w:p>
    <w:p w:rsidR="00756567" w:rsidRPr="007E1C9C"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7E1C9C">
        <w:rPr>
          <w:rFonts w:ascii="Times New Roman" w:eastAsia="Times New Roman" w:hAnsi="Times New Roman" w:cs="Times New Roman"/>
          <w:sz w:val="28"/>
          <w:szCs w:val="28"/>
        </w:rPr>
        <w:t>ривести 13 ЗСГО к требованиям оценки «готово к приему укрываемых».</w:t>
      </w:r>
    </w:p>
    <w:p w:rsidR="00756567" w:rsidRPr="007E1C9C"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7E1C9C">
        <w:rPr>
          <w:rFonts w:ascii="Times New Roman" w:eastAsia="Times New Roman" w:hAnsi="Times New Roman" w:cs="Times New Roman"/>
          <w:sz w:val="28"/>
          <w:szCs w:val="28"/>
        </w:rPr>
        <w:t>снастить 63 населенных пункта муниципального образования город Новомосковск средствами оповещения.</w:t>
      </w:r>
    </w:p>
    <w:p w:rsidR="00756567" w:rsidRPr="007E1C9C"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7E1C9C">
        <w:rPr>
          <w:rFonts w:ascii="Times New Roman" w:eastAsia="Times New Roman" w:hAnsi="Times New Roman" w:cs="Times New Roman"/>
          <w:sz w:val="28"/>
          <w:szCs w:val="28"/>
        </w:rPr>
        <w:t xml:space="preserve">беспечить необходимым оборудованием </w:t>
      </w:r>
      <w:r w:rsidR="009B12FC">
        <w:rPr>
          <w:rFonts w:ascii="Times New Roman" w:eastAsia="Times New Roman" w:hAnsi="Times New Roman" w:cs="Times New Roman"/>
          <w:color w:val="FF0000"/>
          <w:sz w:val="28"/>
          <w:szCs w:val="28"/>
        </w:rPr>
        <w:t>4</w:t>
      </w:r>
      <w:r w:rsidRPr="007E1C9C">
        <w:rPr>
          <w:rFonts w:ascii="Times New Roman" w:eastAsia="Times New Roman" w:hAnsi="Times New Roman" w:cs="Times New Roman"/>
          <w:sz w:val="28"/>
          <w:szCs w:val="28"/>
        </w:rPr>
        <w:t xml:space="preserve"> пляж</w:t>
      </w:r>
      <w:r w:rsidR="009B12FC">
        <w:rPr>
          <w:rFonts w:ascii="Times New Roman" w:eastAsia="Times New Roman" w:hAnsi="Times New Roman" w:cs="Times New Roman"/>
          <w:sz w:val="28"/>
          <w:szCs w:val="28"/>
        </w:rPr>
        <w:t>а</w:t>
      </w:r>
      <w:r w:rsidRPr="007E1C9C">
        <w:rPr>
          <w:rFonts w:ascii="Times New Roman" w:eastAsia="Times New Roman" w:hAnsi="Times New Roman" w:cs="Times New Roman"/>
          <w:sz w:val="28"/>
          <w:szCs w:val="28"/>
        </w:rPr>
        <w:t>.</w:t>
      </w:r>
    </w:p>
    <w:p w:rsidR="00756567" w:rsidRPr="007E1C9C"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7E1C9C">
        <w:rPr>
          <w:rFonts w:ascii="Times New Roman" w:eastAsia="Times New Roman" w:hAnsi="Times New Roman" w:cs="Times New Roman"/>
          <w:sz w:val="28"/>
          <w:szCs w:val="28"/>
        </w:rPr>
        <w:t>беспечить необходимым оборудованием 4 УКП.</w:t>
      </w:r>
    </w:p>
    <w:p w:rsidR="00756567" w:rsidRPr="0065231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7E1C9C">
        <w:rPr>
          <w:rFonts w:ascii="Times New Roman" w:eastAsia="Times New Roman" w:hAnsi="Times New Roman" w:cs="Times New Roman"/>
          <w:sz w:val="28"/>
          <w:szCs w:val="28"/>
        </w:rPr>
        <w:t xml:space="preserve">беспечить работников администрации муниципального образования город Новомосковск и муниципальных предприятий, учреждений средствами </w:t>
      </w:r>
      <w:r w:rsidRPr="00652317">
        <w:rPr>
          <w:rFonts w:ascii="Times New Roman" w:eastAsia="Times New Roman" w:hAnsi="Times New Roman" w:cs="Times New Roman"/>
          <w:sz w:val="28"/>
          <w:szCs w:val="28"/>
        </w:rPr>
        <w:t xml:space="preserve">индивидуальной защиты на </w:t>
      </w:r>
      <w:r w:rsidR="009B12FC" w:rsidRPr="00652317">
        <w:rPr>
          <w:rFonts w:ascii="Times New Roman" w:eastAsia="Times New Roman" w:hAnsi="Times New Roman" w:cs="Times New Roman"/>
          <w:sz w:val="28"/>
          <w:szCs w:val="28"/>
        </w:rPr>
        <w:t>80</w:t>
      </w:r>
      <w:r w:rsidRPr="00652317">
        <w:rPr>
          <w:rFonts w:ascii="Times New Roman" w:eastAsia="Times New Roman" w:hAnsi="Times New Roman" w:cs="Times New Roman"/>
          <w:sz w:val="28"/>
          <w:szCs w:val="28"/>
        </w:rPr>
        <w:t>%.</w:t>
      </w:r>
    </w:p>
    <w:p w:rsidR="00756567" w:rsidRDefault="00756567" w:rsidP="00756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w:t>
      </w:r>
      <w:r w:rsidRPr="00C6301B">
        <w:rPr>
          <w:rFonts w:ascii="Times New Roman" w:hAnsi="Times New Roman" w:cs="Times New Roman"/>
          <w:sz w:val="28"/>
          <w:szCs w:val="28"/>
        </w:rPr>
        <w:t xml:space="preserve">рограмма реализуется в </w:t>
      </w:r>
      <w:r>
        <w:rPr>
          <w:rFonts w:ascii="Times New Roman" w:hAnsi="Times New Roman" w:cs="Times New Roman"/>
          <w:sz w:val="28"/>
          <w:szCs w:val="28"/>
        </w:rPr>
        <w:t>пять этапов:</w:t>
      </w:r>
    </w:p>
    <w:p w:rsidR="00756567" w:rsidRDefault="00756567" w:rsidP="00756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этап – 2014 год;</w:t>
      </w:r>
    </w:p>
    <w:p w:rsidR="00756567" w:rsidRDefault="00756567" w:rsidP="00756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этап – 2015 год;</w:t>
      </w:r>
    </w:p>
    <w:p w:rsidR="00756567" w:rsidRDefault="00756567" w:rsidP="00756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 этап – 2016 год;</w:t>
      </w:r>
    </w:p>
    <w:p w:rsidR="00756567" w:rsidRDefault="00756567" w:rsidP="00756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- 4 этап – 2017 год;</w:t>
      </w:r>
    </w:p>
    <w:p w:rsidR="00756567" w:rsidRDefault="00756567" w:rsidP="00756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- 5 этап – 2018 год.</w:t>
      </w:r>
    </w:p>
    <w:p w:rsidR="009B12FC" w:rsidRDefault="009B12FC" w:rsidP="00756567">
      <w:pPr>
        <w:spacing w:after="0" w:line="240" w:lineRule="auto"/>
        <w:ind w:firstLine="709"/>
        <w:jc w:val="both"/>
        <w:rPr>
          <w:rFonts w:ascii="Times New Roman" w:hAnsi="Times New Roman" w:cs="Times New Roman"/>
          <w:sz w:val="28"/>
          <w:szCs w:val="28"/>
        </w:rPr>
      </w:pPr>
    </w:p>
    <w:p w:rsidR="00703A3D" w:rsidRDefault="00703A3D" w:rsidP="00756567">
      <w:pPr>
        <w:pStyle w:val="a3"/>
        <w:ind w:firstLine="709"/>
        <w:jc w:val="center"/>
        <w:rPr>
          <w:rFonts w:ascii="Times New Roman" w:hAnsi="Times New Roman"/>
          <w:sz w:val="28"/>
          <w:szCs w:val="28"/>
        </w:rPr>
      </w:pPr>
    </w:p>
    <w:p w:rsidR="00703A3D" w:rsidRDefault="00703A3D" w:rsidP="00756567">
      <w:pPr>
        <w:pStyle w:val="a3"/>
        <w:ind w:firstLine="709"/>
        <w:jc w:val="center"/>
        <w:rPr>
          <w:rFonts w:ascii="Times New Roman" w:hAnsi="Times New Roman"/>
          <w:sz w:val="28"/>
          <w:szCs w:val="28"/>
        </w:rPr>
      </w:pPr>
    </w:p>
    <w:p w:rsidR="00703A3D" w:rsidRDefault="00703A3D" w:rsidP="00756567">
      <w:pPr>
        <w:pStyle w:val="a3"/>
        <w:ind w:firstLine="709"/>
        <w:jc w:val="center"/>
        <w:rPr>
          <w:rFonts w:ascii="Times New Roman" w:hAnsi="Times New Roman"/>
          <w:sz w:val="28"/>
          <w:szCs w:val="28"/>
        </w:rPr>
      </w:pPr>
    </w:p>
    <w:p w:rsidR="00756567" w:rsidRPr="005C2B5D" w:rsidRDefault="00756567" w:rsidP="00756567">
      <w:pPr>
        <w:pStyle w:val="a3"/>
        <w:ind w:firstLine="709"/>
        <w:jc w:val="center"/>
        <w:rPr>
          <w:rFonts w:ascii="Times New Roman" w:hAnsi="Times New Roman"/>
          <w:b w:val="0"/>
          <w:sz w:val="28"/>
          <w:szCs w:val="28"/>
        </w:rPr>
      </w:pPr>
      <w:r w:rsidRPr="005C2B5D">
        <w:rPr>
          <w:rFonts w:ascii="Times New Roman" w:hAnsi="Times New Roman"/>
          <w:sz w:val="28"/>
          <w:szCs w:val="28"/>
        </w:rPr>
        <w:t>3.  Характеристика основных мероприятий подпрограммы</w:t>
      </w:r>
    </w:p>
    <w:p w:rsidR="00756567" w:rsidRDefault="00756567" w:rsidP="00756567">
      <w:pPr>
        <w:spacing w:after="0" w:line="240" w:lineRule="auto"/>
        <w:ind w:firstLine="709"/>
        <w:jc w:val="both"/>
        <w:rPr>
          <w:rFonts w:ascii="Times New Roman" w:eastAsia="Times New Roman" w:hAnsi="Times New Roman" w:cs="Times New Roman"/>
          <w:sz w:val="28"/>
          <w:szCs w:val="28"/>
        </w:rPr>
      </w:pPr>
    </w:p>
    <w:p w:rsidR="00756567" w:rsidRDefault="00756567" w:rsidP="00756567">
      <w:pPr>
        <w:pStyle w:val="a5"/>
        <w:spacing w:after="0" w:line="240" w:lineRule="auto"/>
        <w:ind w:left="0" w:firstLine="709"/>
        <w:jc w:val="both"/>
        <w:rPr>
          <w:rFonts w:ascii="Times New Roman" w:eastAsia="Times New Roman" w:hAnsi="Times New Roman" w:cs="Times New Roman"/>
          <w:sz w:val="28"/>
          <w:szCs w:val="28"/>
        </w:rPr>
      </w:pPr>
      <w:r w:rsidRPr="00BC7D2E">
        <w:rPr>
          <w:rFonts w:ascii="Times New Roman" w:eastAsia="MS Mincho" w:hAnsi="Times New Roman" w:cs="Times New Roman"/>
          <w:sz w:val="28"/>
          <w:szCs w:val="28"/>
          <w:lang w:eastAsia="ja-JP"/>
        </w:rPr>
        <w:t>Подпрограмма направлена на совершенствование систем гражданской обороны, повышение уровня защиты населения и территорий муниципального образования от угроз природного и техногенного характера, обеспечение безопасности людей на водных объектах.</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подпрограмма состоит из </w:t>
      </w:r>
      <w:r w:rsidR="00C3135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основных мероприятий.</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Совершенствование системы гражданской обороны.</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основного мероприятия планируется оснащение оборудованием 9 объектов гражданской обороны кроме ЗСГО.</w:t>
      </w:r>
    </w:p>
    <w:p w:rsidR="00756567" w:rsidRDefault="00756567" w:rsidP="0075656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Pr="00D518BF">
        <w:rPr>
          <w:rFonts w:ascii="Times New Roman" w:hAnsi="Times New Roman" w:cs="Times New Roman"/>
          <w:sz w:val="28"/>
          <w:szCs w:val="28"/>
        </w:rPr>
        <w:t>Совершенствование и функционирование систем оперативного управления в чрезвычайных ситуациях, мониторинга, прогнозирования и предупреждения чрезвычайных ситуаций, создание и актуализация информационной справочной базы данных</w:t>
      </w:r>
      <w:r>
        <w:rPr>
          <w:rFonts w:ascii="Times New Roman" w:hAnsi="Times New Roman" w:cs="Times New Roman"/>
          <w:sz w:val="28"/>
          <w:szCs w:val="28"/>
        </w:rPr>
        <w:t>.</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Данное мероприятие включает создание ситуационного зала в управление ГО и ЧС и оплату услуг аварийно-спасательных и других неотложных работ.</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9E2DAB">
        <w:rPr>
          <w:rFonts w:ascii="Times New Roman" w:eastAsia="Times New Roman" w:hAnsi="Times New Roman" w:cs="Times New Roman"/>
          <w:sz w:val="28"/>
          <w:szCs w:val="28"/>
        </w:rPr>
        <w:t>Развитие и совершенствование системы подготовки и обучения личного состава НАСФ, информирования и</w:t>
      </w:r>
      <w:r>
        <w:rPr>
          <w:rFonts w:ascii="Times New Roman" w:eastAsia="Times New Roman" w:hAnsi="Times New Roman" w:cs="Times New Roman"/>
          <w:sz w:val="28"/>
          <w:szCs w:val="28"/>
        </w:rPr>
        <w:t xml:space="preserve"> </w:t>
      </w:r>
      <w:r w:rsidRPr="009E2DAB">
        <w:rPr>
          <w:rFonts w:ascii="Times New Roman" w:eastAsia="Times New Roman" w:hAnsi="Times New Roman" w:cs="Times New Roman"/>
          <w:sz w:val="28"/>
          <w:szCs w:val="28"/>
        </w:rPr>
        <w:t>обучения населения МО г. Новомосковск в области ГО, ЧС, ПБ и безопасного отдыха на воде</w:t>
      </w:r>
      <w:r>
        <w:rPr>
          <w:rFonts w:ascii="Times New Roman" w:eastAsia="Times New Roman" w:hAnsi="Times New Roman" w:cs="Times New Roman"/>
          <w:sz w:val="28"/>
          <w:szCs w:val="28"/>
        </w:rPr>
        <w:t>.</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основное мероприятие направлено на усовершенствование УКП, организацию проведения соревнований, приобретение учебной литературы.</w:t>
      </w:r>
    </w:p>
    <w:p w:rsidR="00756567" w:rsidRDefault="00756567" w:rsidP="00756567">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 xml:space="preserve">Оснащение </w:t>
      </w:r>
      <w:r w:rsidRPr="001B04F3">
        <w:rPr>
          <w:rFonts w:ascii="Times New Roman" w:hAnsi="Times New Roman" w:cs="Times New Roman"/>
          <w:sz w:val="28"/>
          <w:szCs w:val="28"/>
        </w:rPr>
        <w:t>и обеспечение функционирования сил и средств, органов управления ГО и МЗ ТП РСЧС МО г. Ново</w:t>
      </w:r>
      <w:r>
        <w:rPr>
          <w:rFonts w:ascii="Times New Roman" w:hAnsi="Times New Roman" w:cs="Times New Roman"/>
          <w:sz w:val="28"/>
          <w:szCs w:val="28"/>
        </w:rPr>
        <w:t>московск необходимым имуществом</w:t>
      </w:r>
      <w:r w:rsidRPr="001B04F3">
        <w:rPr>
          <w:rFonts w:ascii="Times New Roman" w:hAnsi="Times New Roman" w:cs="Times New Roman"/>
          <w:sz w:val="28"/>
          <w:szCs w:val="28"/>
        </w:rPr>
        <w:t>, оборудованием и программным обеспечением</w:t>
      </w:r>
      <w:r>
        <w:rPr>
          <w:rFonts w:ascii="Times New Roman" w:hAnsi="Times New Roman" w:cs="Times New Roman"/>
          <w:sz w:val="28"/>
          <w:szCs w:val="28"/>
        </w:rPr>
        <w:t>.</w:t>
      </w:r>
    </w:p>
    <w:p w:rsidR="00756567" w:rsidRDefault="00756567" w:rsidP="00756567">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Реализация данного основного мероприятия </w:t>
      </w:r>
      <w:r>
        <w:rPr>
          <w:rFonts w:ascii="Times New Roman" w:eastAsia="Times New Roman" w:hAnsi="Times New Roman" w:cs="Times New Roman"/>
          <w:sz w:val="28"/>
          <w:szCs w:val="28"/>
        </w:rPr>
        <w:t xml:space="preserve">повысит качество </w:t>
      </w:r>
      <w:r w:rsidRPr="001B4562">
        <w:rPr>
          <w:rFonts w:ascii="Times New Roman" w:eastAsia="Times New Roman" w:hAnsi="Times New Roman" w:cs="Times New Roman"/>
          <w:sz w:val="28"/>
          <w:szCs w:val="28"/>
        </w:rPr>
        <w:t>реагировани</w:t>
      </w:r>
      <w:r>
        <w:rPr>
          <w:rFonts w:ascii="Times New Roman" w:eastAsia="Times New Roman" w:hAnsi="Times New Roman" w:cs="Times New Roman"/>
          <w:sz w:val="28"/>
          <w:szCs w:val="28"/>
        </w:rPr>
        <w:t>я</w:t>
      </w:r>
      <w:r w:rsidRPr="001B4562">
        <w:rPr>
          <w:rFonts w:ascii="Times New Roman" w:eastAsia="Times New Roman" w:hAnsi="Times New Roman" w:cs="Times New Roman"/>
          <w:sz w:val="28"/>
          <w:szCs w:val="28"/>
        </w:rPr>
        <w:t xml:space="preserve"> на чрезвычайные ситуации органов управ</w:t>
      </w:r>
      <w:r>
        <w:rPr>
          <w:rFonts w:ascii="Times New Roman" w:eastAsia="Times New Roman" w:hAnsi="Times New Roman" w:cs="Times New Roman"/>
          <w:sz w:val="28"/>
          <w:szCs w:val="28"/>
        </w:rPr>
        <w:t>ления, сил и средств МЗ ТП РСЧС вследствие приобретения необходимого имущества и снаряжения для оперативной группы постоянно действующего органа управления МЗ ТП РСЧС, проведения ремонтных работ в здании управления по ГО и ЧС и его содержания.</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Организация мероприятий по обеспечению безопасного отдыха населения на водных объектов.</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основное мероприятие включает проведение обследования и очистки дна водоемов, контроль за качеством воды и почвы, мероприятия для эффективного функционирования пляжей в области обеспечения безопасного отдыха населения на водных объектах.</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Создание и освежение запасов ГО и резервов ЧС.</w:t>
      </w:r>
    </w:p>
    <w:p w:rsidR="00756567" w:rsidRDefault="00756567" w:rsidP="0075656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Реализация данного мероприятия позволит обеспечить </w:t>
      </w:r>
      <w:r>
        <w:rPr>
          <w:rFonts w:ascii="Times New Roman" w:hAnsi="Times New Roman" w:cs="Times New Roman"/>
          <w:sz w:val="28"/>
          <w:szCs w:val="28"/>
        </w:rPr>
        <w:t>работников администрации муниципального образования город Новомосковск и муниципальных предприятий, учреждений средствами индивидуальной защиты.</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предусмотрено приобретение другого имущества для поддержания запасов ГО и резервов ЧС.</w:t>
      </w:r>
    </w:p>
    <w:p w:rsidR="00756567" w:rsidRDefault="00756567" w:rsidP="0075656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hAnsi="Times New Roman" w:cs="Times New Roman"/>
          <w:sz w:val="28"/>
          <w:szCs w:val="28"/>
        </w:rPr>
        <w:t>В</w:t>
      </w:r>
      <w:r w:rsidRPr="00DD0922">
        <w:rPr>
          <w:rFonts w:ascii="Times New Roman" w:hAnsi="Times New Roman" w:cs="Times New Roman"/>
          <w:sz w:val="28"/>
          <w:szCs w:val="28"/>
        </w:rPr>
        <w:t>осстановление и содержание фонда ЗСГО</w:t>
      </w:r>
      <w:r>
        <w:rPr>
          <w:rFonts w:ascii="Times New Roman" w:hAnsi="Times New Roman" w:cs="Times New Roman"/>
          <w:sz w:val="28"/>
          <w:szCs w:val="28"/>
        </w:rPr>
        <w:t>.</w:t>
      </w:r>
    </w:p>
    <w:p w:rsidR="00756567" w:rsidRDefault="00756567"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данной подпрограммы запланированы обследование и </w:t>
      </w:r>
      <w:r w:rsidRPr="00652317">
        <w:rPr>
          <w:rFonts w:ascii="Times New Roman" w:eastAsia="Times New Roman" w:hAnsi="Times New Roman" w:cs="Times New Roman"/>
          <w:sz w:val="28"/>
          <w:szCs w:val="28"/>
        </w:rPr>
        <w:t xml:space="preserve">разработка </w:t>
      </w:r>
      <w:r w:rsidR="009B12FC" w:rsidRPr="00652317">
        <w:rPr>
          <w:rFonts w:ascii="Times New Roman" w:eastAsia="Times New Roman" w:hAnsi="Times New Roman" w:cs="Times New Roman"/>
          <w:sz w:val="28"/>
          <w:szCs w:val="28"/>
        </w:rPr>
        <w:t xml:space="preserve">проектов на капитальный ремонт </w:t>
      </w:r>
      <w:r w:rsidRPr="00652317">
        <w:rPr>
          <w:rFonts w:ascii="Times New Roman" w:eastAsia="Times New Roman" w:hAnsi="Times New Roman" w:cs="Times New Roman"/>
          <w:sz w:val="28"/>
          <w:szCs w:val="28"/>
        </w:rPr>
        <w:t xml:space="preserve">9 ЗСГО. Капитальный ремонт запланирован на </w:t>
      </w:r>
      <w:r w:rsidR="009B12FC" w:rsidRPr="00652317">
        <w:rPr>
          <w:rFonts w:ascii="Times New Roman" w:eastAsia="Times New Roman" w:hAnsi="Times New Roman" w:cs="Times New Roman"/>
          <w:sz w:val="28"/>
          <w:szCs w:val="28"/>
        </w:rPr>
        <w:t>9</w:t>
      </w:r>
      <w:r w:rsidRPr="00652317">
        <w:rPr>
          <w:rFonts w:ascii="Times New Roman" w:eastAsia="Times New Roman" w:hAnsi="Times New Roman" w:cs="Times New Roman"/>
          <w:sz w:val="28"/>
          <w:szCs w:val="28"/>
        </w:rPr>
        <w:t xml:space="preserve"> ЗСГО.</w:t>
      </w:r>
    </w:p>
    <w:p w:rsidR="009B12FC" w:rsidRPr="00652317" w:rsidRDefault="00C31359" w:rsidP="00756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C31359">
        <w:rPr>
          <w:rFonts w:ascii="Times New Roman" w:hAnsi="Times New Roman" w:cs="Times New Roman"/>
          <w:sz w:val="28"/>
          <w:szCs w:val="28"/>
        </w:rPr>
        <w:t>Развитие, совершенствование (модернизация) и содержание систем связи, оповещения, автоматизированных систем управления системы ГО и МЗ ТП РСЧС</w:t>
      </w:r>
      <w:r>
        <w:rPr>
          <w:rFonts w:ascii="Times New Roman" w:hAnsi="Times New Roman" w:cs="Times New Roman"/>
          <w:sz w:val="28"/>
          <w:szCs w:val="28"/>
        </w:rPr>
        <w:t xml:space="preserve"> – это основное мероприятие выполняется МКУ «ЕДДС г. Новомосковск».</w:t>
      </w:r>
    </w:p>
    <w:tbl>
      <w:tblPr>
        <w:tblW w:w="13295" w:type="dxa"/>
        <w:tblLook w:val="04A0"/>
      </w:tblPr>
      <w:tblGrid>
        <w:gridCol w:w="520"/>
        <w:gridCol w:w="2660"/>
        <w:gridCol w:w="1950"/>
        <w:gridCol w:w="1287"/>
        <w:gridCol w:w="1287"/>
        <w:gridCol w:w="2307"/>
        <w:gridCol w:w="3013"/>
        <w:gridCol w:w="271"/>
      </w:tblGrid>
      <w:tr w:rsidR="00756567" w:rsidRPr="00652317" w:rsidTr="006A5F67">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w:t>
            </w:r>
            <w:r w:rsidRPr="00652317">
              <w:rPr>
                <w:rFonts w:ascii="Times New Roman" w:eastAsia="Times New Roman" w:hAnsi="Times New Roman" w:cs="Times New Roman"/>
              </w:rPr>
              <w:br/>
              <w:t>п/п</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Наименование  основного мероприятия</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Ответственный исполнитель,</w:t>
            </w:r>
          </w:p>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соисполнители,</w:t>
            </w:r>
          </w:p>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исполнители</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Срок</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Ожидаемый непосредственный результат</w:t>
            </w:r>
            <w:r w:rsidRPr="00652317">
              <w:rPr>
                <w:rFonts w:ascii="Times New Roman" w:eastAsia="Times New Roman" w:hAnsi="Times New Roman" w:cs="Times New Roman"/>
              </w:rPr>
              <w:br/>
              <w:t>(краткое описание)</w:t>
            </w:r>
          </w:p>
        </w:tc>
        <w:tc>
          <w:tcPr>
            <w:tcW w:w="3013" w:type="dxa"/>
            <w:vMerge w:val="restart"/>
            <w:tcBorders>
              <w:top w:val="nil"/>
              <w:left w:val="nil"/>
              <w:bottom w:val="nil"/>
              <w:right w:val="nil"/>
            </w:tcBorders>
            <w:shd w:val="clear" w:color="auto" w:fill="auto"/>
            <w:hideMark/>
          </w:tcPr>
          <w:p w:rsidR="00756567" w:rsidRPr="00652317" w:rsidRDefault="00756567" w:rsidP="006A5F67">
            <w:pPr>
              <w:spacing w:after="0" w:line="240" w:lineRule="auto"/>
              <w:jc w:val="center"/>
              <w:rPr>
                <w:rFonts w:ascii="Times New Roman" w:eastAsia="Times New Roman" w:hAnsi="Times New Roman" w:cs="Times New Roman"/>
              </w:rPr>
            </w:pPr>
          </w:p>
        </w:tc>
        <w:tc>
          <w:tcPr>
            <w:tcW w:w="271" w:type="dxa"/>
            <w:vMerge w:val="restart"/>
            <w:tcBorders>
              <w:top w:val="nil"/>
              <w:left w:val="nil"/>
              <w:bottom w:val="nil"/>
              <w:right w:val="nil"/>
            </w:tcBorders>
            <w:shd w:val="clear" w:color="auto" w:fill="auto"/>
            <w:hideMark/>
          </w:tcPr>
          <w:p w:rsidR="00756567" w:rsidRPr="00652317" w:rsidRDefault="00756567" w:rsidP="006A5F67">
            <w:pPr>
              <w:spacing w:after="0" w:line="240" w:lineRule="auto"/>
              <w:jc w:val="center"/>
              <w:rPr>
                <w:rFonts w:ascii="Times New Roman" w:eastAsia="Times New Roman" w:hAnsi="Times New Roman" w:cs="Times New Roman"/>
              </w:rPr>
            </w:pPr>
          </w:p>
        </w:tc>
      </w:tr>
      <w:tr w:rsidR="00756567" w:rsidRPr="00652317" w:rsidTr="006A5F67">
        <w:trPr>
          <w:trHeight w:val="132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окончания реализации</w:t>
            </w: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p>
        </w:tc>
        <w:tc>
          <w:tcPr>
            <w:tcW w:w="3013" w:type="dxa"/>
            <w:vMerge/>
            <w:tcBorders>
              <w:top w:val="nil"/>
              <w:left w:val="nil"/>
              <w:bottom w:val="nil"/>
              <w:right w:val="nil"/>
            </w:tcBorders>
            <w:vAlign w:val="center"/>
            <w:hideMark/>
          </w:tcPr>
          <w:p w:rsidR="00756567" w:rsidRPr="00652317" w:rsidRDefault="00756567" w:rsidP="006A5F67">
            <w:pPr>
              <w:spacing w:after="0" w:line="240" w:lineRule="auto"/>
              <w:rPr>
                <w:rFonts w:ascii="Times New Roman" w:eastAsia="Times New Roman" w:hAnsi="Times New Roman" w:cs="Times New Roman"/>
              </w:rPr>
            </w:pPr>
          </w:p>
        </w:tc>
        <w:tc>
          <w:tcPr>
            <w:tcW w:w="271" w:type="dxa"/>
            <w:vMerge/>
            <w:tcBorders>
              <w:top w:val="nil"/>
              <w:left w:val="nil"/>
              <w:bottom w:val="nil"/>
              <w:right w:val="nil"/>
            </w:tcBorders>
            <w:vAlign w:val="center"/>
            <w:hideMark/>
          </w:tcPr>
          <w:p w:rsidR="00756567" w:rsidRPr="00652317" w:rsidRDefault="00756567" w:rsidP="006A5F67">
            <w:pPr>
              <w:spacing w:after="0" w:line="240" w:lineRule="auto"/>
              <w:rPr>
                <w:rFonts w:ascii="Times New Roman" w:eastAsia="Times New Roman" w:hAnsi="Times New Roman" w:cs="Times New Roman"/>
              </w:rPr>
            </w:pPr>
          </w:p>
        </w:tc>
      </w:tr>
      <w:tr w:rsidR="00756567" w:rsidRPr="00652317"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56567" w:rsidRPr="00652317" w:rsidRDefault="00756567" w:rsidP="006A5F67">
            <w:pPr>
              <w:spacing w:after="0" w:line="240" w:lineRule="auto"/>
              <w:jc w:val="center"/>
              <w:rPr>
                <w:rFonts w:ascii="Times New Roman" w:eastAsia="Times New Roman" w:hAnsi="Times New Roman" w:cs="Times New Roman"/>
              </w:rPr>
            </w:pPr>
            <w:r w:rsidRPr="00652317">
              <w:rPr>
                <w:rFonts w:ascii="Times New Roman" w:eastAsia="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vAlign w:val="center"/>
            <w:hideMark/>
          </w:tcPr>
          <w:p w:rsidR="00756567" w:rsidRPr="00652317" w:rsidRDefault="00756567" w:rsidP="006A5F67">
            <w:pPr>
              <w:spacing w:after="0" w:line="240" w:lineRule="auto"/>
              <w:ind w:right="-1"/>
              <w:jc w:val="center"/>
              <w:rPr>
                <w:rFonts w:ascii="Times New Roman" w:eastAsia="Times New Roman" w:hAnsi="Times New Roman" w:cs="Times New Roman"/>
              </w:rPr>
            </w:pPr>
            <w:r w:rsidRPr="00652317">
              <w:rPr>
                <w:rFonts w:ascii="Times New Roman" w:eastAsia="Times New Roman" w:hAnsi="Times New Roman" w:cs="Times New Roman"/>
              </w:rPr>
              <w:t>2</w:t>
            </w:r>
          </w:p>
        </w:tc>
        <w:tc>
          <w:tcPr>
            <w:tcW w:w="1950" w:type="dxa"/>
            <w:tcBorders>
              <w:top w:val="nil"/>
              <w:left w:val="nil"/>
              <w:bottom w:val="single" w:sz="4" w:space="0" w:color="auto"/>
              <w:right w:val="single" w:sz="4" w:space="0" w:color="auto"/>
            </w:tcBorders>
            <w:shd w:val="clear" w:color="auto" w:fill="auto"/>
            <w:noWrap/>
            <w:vAlign w:val="center"/>
            <w:hideMark/>
          </w:tcPr>
          <w:p w:rsidR="00756567" w:rsidRPr="00652317" w:rsidRDefault="00756567" w:rsidP="006A5F67">
            <w:pPr>
              <w:spacing w:after="0" w:line="240" w:lineRule="auto"/>
              <w:ind w:right="-1"/>
              <w:jc w:val="center"/>
              <w:rPr>
                <w:rFonts w:ascii="Times New Roman" w:eastAsia="Times New Roman" w:hAnsi="Times New Roman" w:cs="Times New Roman"/>
              </w:rPr>
            </w:pPr>
            <w:r w:rsidRPr="00652317">
              <w:rPr>
                <w:rFonts w:ascii="Times New Roman" w:eastAsia="Times New Roman" w:hAnsi="Times New Roman" w:cs="Times New Roman"/>
              </w:rPr>
              <w:t>3</w:t>
            </w:r>
          </w:p>
        </w:tc>
        <w:tc>
          <w:tcPr>
            <w:tcW w:w="1287" w:type="dxa"/>
            <w:tcBorders>
              <w:top w:val="nil"/>
              <w:left w:val="nil"/>
              <w:bottom w:val="single" w:sz="4" w:space="0" w:color="auto"/>
              <w:right w:val="single" w:sz="4" w:space="0" w:color="auto"/>
            </w:tcBorders>
            <w:shd w:val="clear" w:color="auto" w:fill="auto"/>
            <w:noWrap/>
            <w:vAlign w:val="center"/>
            <w:hideMark/>
          </w:tcPr>
          <w:p w:rsidR="00756567" w:rsidRPr="00652317" w:rsidRDefault="00756567" w:rsidP="006A5F67">
            <w:pPr>
              <w:spacing w:after="0" w:line="240" w:lineRule="auto"/>
              <w:ind w:right="-1"/>
              <w:jc w:val="center"/>
              <w:rPr>
                <w:rFonts w:ascii="Times New Roman" w:eastAsia="Times New Roman" w:hAnsi="Times New Roman" w:cs="Times New Roman"/>
              </w:rPr>
            </w:pPr>
            <w:r w:rsidRPr="00652317">
              <w:rPr>
                <w:rFonts w:ascii="Times New Roman" w:eastAsia="Times New Roman" w:hAnsi="Times New Roman" w:cs="Times New Roman"/>
              </w:rPr>
              <w:t>4</w:t>
            </w:r>
          </w:p>
        </w:tc>
        <w:tc>
          <w:tcPr>
            <w:tcW w:w="1287" w:type="dxa"/>
            <w:tcBorders>
              <w:top w:val="nil"/>
              <w:left w:val="nil"/>
              <w:bottom w:val="single" w:sz="4" w:space="0" w:color="auto"/>
              <w:right w:val="single" w:sz="4" w:space="0" w:color="auto"/>
            </w:tcBorders>
            <w:shd w:val="clear" w:color="auto" w:fill="auto"/>
            <w:noWrap/>
            <w:vAlign w:val="center"/>
            <w:hideMark/>
          </w:tcPr>
          <w:p w:rsidR="00756567" w:rsidRPr="00652317" w:rsidRDefault="00756567" w:rsidP="006A5F67">
            <w:pPr>
              <w:spacing w:after="0" w:line="240" w:lineRule="auto"/>
              <w:ind w:right="-1"/>
              <w:jc w:val="center"/>
              <w:rPr>
                <w:rFonts w:ascii="Times New Roman" w:eastAsia="Times New Roman" w:hAnsi="Times New Roman" w:cs="Times New Roman"/>
              </w:rPr>
            </w:pPr>
            <w:r w:rsidRPr="00652317">
              <w:rPr>
                <w:rFonts w:ascii="Times New Roman" w:eastAsia="Times New Roman" w:hAnsi="Times New Roman" w:cs="Times New Roman"/>
              </w:rPr>
              <w:t>5</w:t>
            </w:r>
          </w:p>
        </w:tc>
        <w:tc>
          <w:tcPr>
            <w:tcW w:w="2307" w:type="dxa"/>
            <w:tcBorders>
              <w:top w:val="nil"/>
              <w:left w:val="nil"/>
              <w:bottom w:val="single" w:sz="4" w:space="0" w:color="auto"/>
              <w:right w:val="single" w:sz="4" w:space="0" w:color="auto"/>
            </w:tcBorders>
            <w:shd w:val="clear" w:color="auto" w:fill="auto"/>
            <w:noWrap/>
            <w:vAlign w:val="center"/>
            <w:hideMark/>
          </w:tcPr>
          <w:p w:rsidR="00756567" w:rsidRPr="00652317" w:rsidRDefault="00756567" w:rsidP="006A5F67">
            <w:pPr>
              <w:spacing w:after="0" w:line="240" w:lineRule="auto"/>
              <w:ind w:right="-1"/>
              <w:jc w:val="center"/>
              <w:rPr>
                <w:rFonts w:ascii="Times New Roman" w:eastAsia="Times New Roman" w:hAnsi="Times New Roman" w:cs="Times New Roman"/>
              </w:rPr>
            </w:pPr>
            <w:r w:rsidRPr="00652317">
              <w:rPr>
                <w:rFonts w:ascii="Times New Roman" w:eastAsia="Times New Roman" w:hAnsi="Times New Roman" w:cs="Times New Roman"/>
              </w:rPr>
              <w:t>6</w:t>
            </w:r>
          </w:p>
        </w:tc>
        <w:tc>
          <w:tcPr>
            <w:tcW w:w="3013" w:type="dxa"/>
            <w:tcBorders>
              <w:top w:val="nil"/>
              <w:left w:val="nil"/>
              <w:bottom w:val="nil"/>
              <w:right w:val="nil"/>
            </w:tcBorders>
            <w:shd w:val="clear" w:color="auto" w:fill="auto"/>
            <w:noWrap/>
            <w:hideMark/>
          </w:tcPr>
          <w:p w:rsidR="00756567" w:rsidRPr="00652317" w:rsidRDefault="00756567"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756567" w:rsidRPr="00652317" w:rsidRDefault="00756567" w:rsidP="006A5F67">
            <w:pPr>
              <w:spacing w:after="0" w:line="240" w:lineRule="auto"/>
              <w:jc w:val="center"/>
              <w:rPr>
                <w:rFonts w:ascii="Times New Roman" w:eastAsia="Times New Roman" w:hAnsi="Times New Roman" w:cs="Times New Roman"/>
              </w:rPr>
            </w:pPr>
          </w:p>
        </w:tc>
      </w:tr>
      <w:tr w:rsidR="00C31359" w:rsidRPr="009E48CF" w:rsidTr="009023C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1359" w:rsidRPr="005C2B5D" w:rsidRDefault="00C31359"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hideMark/>
          </w:tcPr>
          <w:p w:rsidR="00C31359" w:rsidRPr="009E48CF" w:rsidRDefault="00C31359" w:rsidP="009023C5">
            <w:pPr>
              <w:spacing w:after="0" w:line="240" w:lineRule="auto"/>
              <w:ind w:right="-1"/>
              <w:jc w:val="both"/>
              <w:rPr>
                <w:rFonts w:ascii="Times New Roman" w:eastAsia="Times New Roman" w:hAnsi="Times New Roman" w:cs="Times New Roman"/>
              </w:rPr>
            </w:pPr>
            <w:r w:rsidRPr="009E48CF">
              <w:rPr>
                <w:rFonts w:ascii="Times New Roman" w:eastAsia="Times New Roman" w:hAnsi="Times New Roman" w:cs="Times New Roman"/>
              </w:rPr>
              <w:t>Основное мероприятие 1: Совершенствование си</w:t>
            </w:r>
            <w:r>
              <w:rPr>
                <w:rFonts w:ascii="Times New Roman" w:eastAsia="Times New Roman" w:hAnsi="Times New Roman" w:cs="Times New Roman"/>
              </w:rPr>
              <w:t>-</w:t>
            </w:r>
            <w:r w:rsidRPr="009E48CF">
              <w:rPr>
                <w:rFonts w:ascii="Times New Roman" w:eastAsia="Times New Roman" w:hAnsi="Times New Roman" w:cs="Times New Roman"/>
              </w:rPr>
              <w:t>стемы гражданской обо</w:t>
            </w:r>
            <w:r>
              <w:rPr>
                <w:rFonts w:ascii="Times New Roman" w:eastAsia="Times New Roman" w:hAnsi="Times New Roman" w:cs="Times New Roman"/>
              </w:rPr>
              <w:t>-</w:t>
            </w:r>
            <w:r w:rsidRPr="009E48CF">
              <w:rPr>
                <w:rFonts w:ascii="Times New Roman" w:eastAsia="Times New Roman" w:hAnsi="Times New Roman" w:cs="Times New Roman"/>
              </w:rPr>
              <w:t>роны.</w:t>
            </w:r>
          </w:p>
        </w:tc>
        <w:tc>
          <w:tcPr>
            <w:tcW w:w="1950" w:type="dxa"/>
            <w:tcBorders>
              <w:top w:val="nil"/>
              <w:left w:val="nil"/>
              <w:bottom w:val="single" w:sz="4" w:space="0" w:color="auto"/>
              <w:right w:val="single" w:sz="4" w:space="0" w:color="auto"/>
            </w:tcBorders>
            <w:shd w:val="clear" w:color="auto" w:fill="auto"/>
            <w:noWrap/>
            <w:vAlign w:val="center"/>
            <w:hideMark/>
          </w:tcPr>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Управление ОБН, ГО и ЧС, Соколь-ническое управ-ление, Спасское управление, Гре-мячевское управ-ление, комитет по культуре, управ-ление ЖКХ, МКУ «ЕДДС г. Ново-московск»</w:t>
            </w:r>
          </w:p>
        </w:tc>
        <w:tc>
          <w:tcPr>
            <w:tcW w:w="1287" w:type="dxa"/>
            <w:tcBorders>
              <w:top w:val="nil"/>
              <w:left w:val="nil"/>
              <w:bottom w:val="single" w:sz="4" w:space="0" w:color="auto"/>
              <w:right w:val="single" w:sz="4" w:space="0" w:color="auto"/>
            </w:tcBorders>
            <w:shd w:val="clear" w:color="auto" w:fill="auto"/>
            <w:noWrap/>
            <w:vAlign w:val="center"/>
            <w:hideMark/>
          </w:tcPr>
          <w:p w:rsidR="00C31359" w:rsidRPr="009E48CF" w:rsidRDefault="00C31359" w:rsidP="006A5F67">
            <w:pPr>
              <w:spacing w:after="0" w:line="240" w:lineRule="auto"/>
              <w:ind w:right="-1"/>
              <w:jc w:val="center"/>
              <w:rPr>
                <w:rFonts w:ascii="Times New Roman" w:eastAsia="Times New Roman" w:hAnsi="Times New Roman" w:cs="Times New Roman"/>
              </w:rPr>
            </w:pPr>
            <w:r w:rsidRPr="009E48CF">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vAlign w:val="center"/>
            <w:hideMark/>
          </w:tcPr>
          <w:p w:rsidR="00C31359" w:rsidRPr="009E48CF" w:rsidRDefault="00C31359" w:rsidP="006A5F67">
            <w:pPr>
              <w:spacing w:after="0" w:line="240" w:lineRule="auto"/>
              <w:ind w:right="-1"/>
              <w:jc w:val="center"/>
              <w:rPr>
                <w:rFonts w:ascii="Times New Roman" w:eastAsia="Times New Roman" w:hAnsi="Times New Roman" w:cs="Times New Roman"/>
              </w:rPr>
            </w:pPr>
            <w:r w:rsidRPr="009E48CF">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C31359" w:rsidRPr="009E48CF" w:rsidRDefault="00C31359" w:rsidP="009023C5">
            <w:pPr>
              <w:spacing w:after="0" w:line="240" w:lineRule="auto"/>
              <w:ind w:right="-1"/>
              <w:jc w:val="both"/>
              <w:rPr>
                <w:rFonts w:ascii="Times New Roman" w:eastAsia="Times New Roman" w:hAnsi="Times New Roman" w:cs="Times New Roman"/>
              </w:rPr>
            </w:pPr>
            <w:r w:rsidRPr="009E48CF">
              <w:rPr>
                <w:rFonts w:ascii="Times New Roman" w:eastAsia="Times New Roman" w:hAnsi="Times New Roman" w:cs="Times New Roman"/>
              </w:rPr>
              <w:t>Увеличение коли-чества оборудован-ных объектов граж-данской обороны, кроме ЗСГО.</w:t>
            </w:r>
          </w:p>
        </w:tc>
        <w:tc>
          <w:tcPr>
            <w:tcW w:w="3013" w:type="dxa"/>
            <w:tcBorders>
              <w:top w:val="nil"/>
              <w:left w:val="nil"/>
              <w:bottom w:val="nil"/>
              <w:right w:val="nil"/>
            </w:tcBorders>
            <w:shd w:val="clear" w:color="auto" w:fill="auto"/>
            <w:noWrap/>
            <w:hideMark/>
          </w:tcPr>
          <w:p w:rsidR="00C31359" w:rsidRPr="005C2B5D" w:rsidRDefault="00C31359"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C31359" w:rsidRPr="005C2B5D" w:rsidRDefault="00C31359" w:rsidP="006A5F67">
            <w:pPr>
              <w:spacing w:after="0" w:line="240" w:lineRule="auto"/>
              <w:jc w:val="center"/>
              <w:rPr>
                <w:rFonts w:ascii="Times New Roman" w:eastAsia="Times New Roman" w:hAnsi="Times New Roman" w:cs="Times New Roman"/>
              </w:rPr>
            </w:pPr>
          </w:p>
        </w:tc>
      </w:tr>
      <w:tr w:rsidR="00C31359" w:rsidRPr="009E48CF" w:rsidTr="009023C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1359" w:rsidRPr="005C2B5D" w:rsidRDefault="00C31359"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60" w:type="dxa"/>
            <w:tcBorders>
              <w:top w:val="nil"/>
              <w:left w:val="nil"/>
              <w:bottom w:val="single" w:sz="4" w:space="0" w:color="auto"/>
              <w:right w:val="single" w:sz="4" w:space="0" w:color="auto"/>
            </w:tcBorders>
            <w:shd w:val="clear" w:color="auto" w:fill="auto"/>
            <w:noWrap/>
            <w:hideMark/>
          </w:tcPr>
          <w:p w:rsidR="00C31359" w:rsidRPr="009E48CF" w:rsidRDefault="00C31359" w:rsidP="009023C5">
            <w:pPr>
              <w:spacing w:after="0" w:line="240" w:lineRule="auto"/>
              <w:ind w:right="-1"/>
              <w:jc w:val="both"/>
              <w:rPr>
                <w:rFonts w:ascii="Times New Roman" w:eastAsia="Times New Roman" w:hAnsi="Times New Roman" w:cs="Times New Roman"/>
              </w:rPr>
            </w:pPr>
            <w:r w:rsidRPr="009E48CF">
              <w:rPr>
                <w:rFonts w:ascii="Times New Roman" w:eastAsia="Times New Roman" w:hAnsi="Times New Roman" w:cs="Times New Roman"/>
              </w:rPr>
              <w:t>Основное мероприятие 2: Совершенствование и функционирование сис</w:t>
            </w:r>
            <w:r>
              <w:rPr>
                <w:rFonts w:ascii="Times New Roman" w:eastAsia="Times New Roman" w:hAnsi="Times New Roman" w:cs="Times New Roman"/>
              </w:rPr>
              <w:t>-</w:t>
            </w:r>
            <w:r w:rsidRPr="009E48CF">
              <w:rPr>
                <w:rFonts w:ascii="Times New Roman" w:eastAsia="Times New Roman" w:hAnsi="Times New Roman" w:cs="Times New Roman"/>
              </w:rPr>
              <w:t>тем оперативного управ</w:t>
            </w:r>
            <w:r>
              <w:rPr>
                <w:rFonts w:ascii="Times New Roman" w:eastAsia="Times New Roman" w:hAnsi="Times New Roman" w:cs="Times New Roman"/>
              </w:rPr>
              <w:t>-</w:t>
            </w:r>
            <w:r w:rsidRPr="009E48CF">
              <w:rPr>
                <w:rFonts w:ascii="Times New Roman" w:eastAsia="Times New Roman" w:hAnsi="Times New Roman" w:cs="Times New Roman"/>
              </w:rPr>
              <w:t>ления в чрезвычайных ситуациях, мониторинга, прогнозирования и пре</w:t>
            </w:r>
            <w:r>
              <w:rPr>
                <w:rFonts w:ascii="Times New Roman" w:eastAsia="Times New Roman" w:hAnsi="Times New Roman" w:cs="Times New Roman"/>
              </w:rPr>
              <w:t>-</w:t>
            </w:r>
            <w:r w:rsidRPr="009E48CF">
              <w:rPr>
                <w:rFonts w:ascii="Times New Roman" w:eastAsia="Times New Roman" w:hAnsi="Times New Roman" w:cs="Times New Roman"/>
              </w:rPr>
              <w:t>дупреждения чрезвы-чайных ситуаций, созда-ние и актуализация ин-формационной справоч-ной базы данных.</w:t>
            </w:r>
          </w:p>
        </w:tc>
        <w:tc>
          <w:tcPr>
            <w:tcW w:w="1950" w:type="dxa"/>
            <w:tcBorders>
              <w:top w:val="nil"/>
              <w:left w:val="nil"/>
              <w:bottom w:val="single" w:sz="4" w:space="0" w:color="auto"/>
              <w:right w:val="single" w:sz="4" w:space="0" w:color="auto"/>
            </w:tcBorders>
            <w:shd w:val="clear" w:color="auto" w:fill="auto"/>
            <w:noWrap/>
            <w:hideMark/>
          </w:tcPr>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Управление ОБН, ГО и ЧС</w:t>
            </w:r>
          </w:p>
        </w:tc>
        <w:tc>
          <w:tcPr>
            <w:tcW w:w="1287" w:type="dxa"/>
            <w:tcBorders>
              <w:top w:val="nil"/>
              <w:left w:val="nil"/>
              <w:bottom w:val="single" w:sz="4" w:space="0" w:color="auto"/>
              <w:right w:val="single" w:sz="4" w:space="0" w:color="auto"/>
            </w:tcBorders>
            <w:shd w:val="clear" w:color="auto" w:fill="auto"/>
            <w:noWrap/>
            <w:vAlign w:val="center"/>
            <w:hideMark/>
          </w:tcPr>
          <w:p w:rsidR="00C31359" w:rsidRPr="009E48CF" w:rsidRDefault="00C31359" w:rsidP="006A5F67">
            <w:pPr>
              <w:spacing w:after="0" w:line="240" w:lineRule="auto"/>
              <w:ind w:right="-1"/>
              <w:jc w:val="center"/>
              <w:rPr>
                <w:rFonts w:ascii="Times New Roman" w:eastAsia="Times New Roman" w:hAnsi="Times New Roman" w:cs="Times New Roman"/>
              </w:rPr>
            </w:pPr>
            <w:r w:rsidRPr="009E48CF">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vAlign w:val="center"/>
            <w:hideMark/>
          </w:tcPr>
          <w:p w:rsidR="00C31359" w:rsidRPr="009E48CF" w:rsidRDefault="00C31359" w:rsidP="006A5F67">
            <w:pPr>
              <w:spacing w:after="0" w:line="240" w:lineRule="auto"/>
              <w:ind w:right="-1"/>
              <w:jc w:val="center"/>
              <w:rPr>
                <w:rFonts w:ascii="Times New Roman" w:eastAsia="Times New Roman" w:hAnsi="Times New Roman" w:cs="Times New Roman"/>
              </w:rPr>
            </w:pPr>
            <w:r w:rsidRPr="009E48CF">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vAlign w:val="center"/>
            <w:hideMark/>
          </w:tcPr>
          <w:p w:rsidR="00C31359" w:rsidRPr="009E48CF" w:rsidRDefault="00C31359" w:rsidP="009023C5">
            <w:pPr>
              <w:spacing w:after="0" w:line="240" w:lineRule="auto"/>
              <w:ind w:right="-1"/>
              <w:jc w:val="both"/>
              <w:rPr>
                <w:rFonts w:ascii="Times New Roman" w:eastAsia="Times New Roman" w:hAnsi="Times New Roman" w:cs="Times New Roman"/>
              </w:rPr>
            </w:pPr>
            <w:r w:rsidRPr="009E48CF">
              <w:rPr>
                <w:rFonts w:ascii="Times New Roman" w:eastAsia="Times New Roman" w:hAnsi="Times New Roman" w:cs="Times New Roman"/>
              </w:rPr>
              <w:t>Состояние готовнос-ти местного звена ТП РСЧС к выполнению задач в области за-щиты населения и территорий от ЧС природного и техно-генного характера и состояние готовности к выполнению задач в области гражданской обороны в муници-пальном образовании оценивается как «го-тово к выполнению задач».</w:t>
            </w:r>
          </w:p>
        </w:tc>
        <w:tc>
          <w:tcPr>
            <w:tcW w:w="3013" w:type="dxa"/>
            <w:tcBorders>
              <w:top w:val="nil"/>
              <w:left w:val="nil"/>
              <w:bottom w:val="nil"/>
              <w:right w:val="nil"/>
            </w:tcBorders>
            <w:shd w:val="clear" w:color="auto" w:fill="auto"/>
            <w:noWrap/>
            <w:hideMark/>
          </w:tcPr>
          <w:p w:rsidR="00C31359" w:rsidRPr="005C2B5D" w:rsidRDefault="00C31359"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C31359" w:rsidRPr="005C2B5D" w:rsidRDefault="00C31359" w:rsidP="006A5F67">
            <w:pPr>
              <w:spacing w:after="0" w:line="240" w:lineRule="auto"/>
              <w:jc w:val="center"/>
              <w:rPr>
                <w:rFonts w:ascii="Times New Roman" w:eastAsia="Times New Roman" w:hAnsi="Times New Roman" w:cs="Times New Roman"/>
              </w:rPr>
            </w:pPr>
          </w:p>
        </w:tc>
      </w:tr>
      <w:tr w:rsidR="00C31359" w:rsidRPr="00C15B18" w:rsidTr="00074B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1359" w:rsidRPr="005C2B5D" w:rsidRDefault="00C31359"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660" w:type="dxa"/>
            <w:tcBorders>
              <w:top w:val="nil"/>
              <w:left w:val="nil"/>
              <w:bottom w:val="single" w:sz="4" w:space="0" w:color="auto"/>
              <w:right w:val="single" w:sz="4" w:space="0" w:color="auto"/>
            </w:tcBorders>
            <w:shd w:val="clear" w:color="auto" w:fill="auto"/>
            <w:noWrap/>
            <w:vAlign w:val="center"/>
            <w:hideMark/>
          </w:tcPr>
          <w:p w:rsidR="00C31359" w:rsidRPr="00C15B18" w:rsidRDefault="00C31359" w:rsidP="00D76AFE">
            <w:pPr>
              <w:spacing w:after="0" w:line="240" w:lineRule="auto"/>
              <w:ind w:right="-1"/>
              <w:jc w:val="both"/>
              <w:rPr>
                <w:rFonts w:ascii="Times New Roman" w:eastAsia="Times New Roman" w:hAnsi="Times New Roman" w:cs="Times New Roman"/>
              </w:rPr>
            </w:pPr>
            <w:r w:rsidRPr="00C15B18">
              <w:rPr>
                <w:rFonts w:ascii="Times New Roman" w:eastAsia="Times New Roman" w:hAnsi="Times New Roman" w:cs="Times New Roman"/>
              </w:rPr>
              <w:t xml:space="preserve">Основное мероприятие 3: </w:t>
            </w:r>
            <w:r w:rsidRPr="005C2B5D">
              <w:rPr>
                <w:rFonts w:ascii="Times New Roman" w:eastAsia="Times New Roman" w:hAnsi="Times New Roman" w:cs="Times New Roman"/>
              </w:rPr>
              <w:t>Развитие и совершенст</w:t>
            </w:r>
            <w:r>
              <w:rPr>
                <w:rFonts w:ascii="Times New Roman" w:eastAsia="Times New Roman" w:hAnsi="Times New Roman" w:cs="Times New Roman"/>
              </w:rPr>
              <w:t>-</w:t>
            </w:r>
            <w:r w:rsidRPr="005C2B5D">
              <w:rPr>
                <w:rFonts w:ascii="Times New Roman" w:eastAsia="Times New Roman" w:hAnsi="Times New Roman" w:cs="Times New Roman"/>
              </w:rPr>
              <w:t>вование системы подго</w:t>
            </w:r>
            <w:r>
              <w:rPr>
                <w:rFonts w:ascii="Times New Roman" w:eastAsia="Times New Roman" w:hAnsi="Times New Roman" w:cs="Times New Roman"/>
              </w:rPr>
              <w:t>-</w:t>
            </w:r>
            <w:r w:rsidRPr="005C2B5D">
              <w:rPr>
                <w:rFonts w:ascii="Times New Roman" w:eastAsia="Times New Roman" w:hAnsi="Times New Roman" w:cs="Times New Roman"/>
              </w:rPr>
              <w:t>товки и обучения лич</w:t>
            </w:r>
            <w:r>
              <w:rPr>
                <w:rFonts w:ascii="Times New Roman" w:eastAsia="Times New Roman" w:hAnsi="Times New Roman" w:cs="Times New Roman"/>
              </w:rPr>
              <w:t>-</w:t>
            </w:r>
            <w:r w:rsidRPr="005C2B5D">
              <w:rPr>
                <w:rFonts w:ascii="Times New Roman" w:eastAsia="Times New Roman" w:hAnsi="Times New Roman" w:cs="Times New Roman"/>
              </w:rPr>
              <w:t>ного состава нештатных аварийно-спасательных формирований (далее – НАСФ), информирова</w:t>
            </w:r>
            <w:r>
              <w:rPr>
                <w:rFonts w:ascii="Times New Roman" w:eastAsia="Times New Roman" w:hAnsi="Times New Roman" w:cs="Times New Roman"/>
              </w:rPr>
              <w:t>-</w:t>
            </w:r>
            <w:r w:rsidRPr="005C2B5D">
              <w:rPr>
                <w:rFonts w:ascii="Times New Roman" w:eastAsia="Times New Roman" w:hAnsi="Times New Roman" w:cs="Times New Roman"/>
              </w:rPr>
              <w:t>ния и обучения насе-ления муниципального образования в области ГО, ЧС, пожарной безо-пасности (далее – ПБ) и безопасного отдыха на воде.</w:t>
            </w:r>
          </w:p>
        </w:tc>
        <w:tc>
          <w:tcPr>
            <w:tcW w:w="1950" w:type="dxa"/>
            <w:tcBorders>
              <w:top w:val="nil"/>
              <w:left w:val="nil"/>
              <w:bottom w:val="single" w:sz="4" w:space="0" w:color="auto"/>
              <w:right w:val="single" w:sz="4" w:space="0" w:color="auto"/>
            </w:tcBorders>
            <w:shd w:val="clear" w:color="auto" w:fill="auto"/>
            <w:noWrap/>
            <w:hideMark/>
          </w:tcPr>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Управление ОБН, ГО и ЧС, Соколь-ническое управ-ление, Спасское управление, Гре-мячевское управ-ление, Рига-Ва-сильевское управ-ление</w:t>
            </w:r>
          </w:p>
        </w:tc>
        <w:tc>
          <w:tcPr>
            <w:tcW w:w="1287" w:type="dxa"/>
            <w:tcBorders>
              <w:top w:val="nil"/>
              <w:left w:val="nil"/>
              <w:bottom w:val="single" w:sz="4" w:space="0" w:color="auto"/>
              <w:right w:val="single" w:sz="4" w:space="0" w:color="auto"/>
            </w:tcBorders>
            <w:shd w:val="clear" w:color="auto" w:fill="auto"/>
            <w:noWrap/>
            <w:vAlign w:val="center"/>
            <w:hideMark/>
          </w:tcPr>
          <w:p w:rsidR="00C31359" w:rsidRPr="00C15B18" w:rsidRDefault="00C31359" w:rsidP="006A5F67">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vAlign w:val="center"/>
            <w:hideMark/>
          </w:tcPr>
          <w:p w:rsidR="00C31359" w:rsidRPr="00C15B18" w:rsidRDefault="00C31359" w:rsidP="006A5F67">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C31359" w:rsidRPr="005C2B5D" w:rsidRDefault="00C31359" w:rsidP="009023C5">
            <w:pPr>
              <w:spacing w:after="0" w:line="240" w:lineRule="auto"/>
              <w:ind w:right="-1"/>
              <w:jc w:val="both"/>
              <w:rPr>
                <w:rFonts w:ascii="Times New Roman" w:eastAsia="Times New Roman" w:hAnsi="Times New Roman" w:cs="Times New Roman"/>
              </w:rPr>
            </w:pPr>
            <w:r w:rsidRPr="005C2B5D">
              <w:rPr>
                <w:rFonts w:ascii="Times New Roman" w:eastAsia="Times New Roman" w:hAnsi="Times New Roman" w:cs="Times New Roman"/>
              </w:rPr>
              <w:t>Увеличение коли-чества полностью укомплектованных УКП.</w:t>
            </w:r>
          </w:p>
        </w:tc>
        <w:tc>
          <w:tcPr>
            <w:tcW w:w="3013" w:type="dxa"/>
            <w:tcBorders>
              <w:top w:val="nil"/>
              <w:left w:val="nil"/>
              <w:bottom w:val="nil"/>
              <w:right w:val="nil"/>
            </w:tcBorders>
            <w:shd w:val="clear" w:color="auto" w:fill="auto"/>
            <w:noWrap/>
            <w:hideMark/>
          </w:tcPr>
          <w:p w:rsidR="00C31359" w:rsidRPr="005C2B5D" w:rsidRDefault="00C31359"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C31359" w:rsidRPr="005C2B5D" w:rsidRDefault="00C31359" w:rsidP="006A5F67">
            <w:pPr>
              <w:spacing w:after="0" w:line="240" w:lineRule="auto"/>
              <w:jc w:val="center"/>
              <w:rPr>
                <w:rFonts w:ascii="Times New Roman" w:eastAsia="Times New Roman" w:hAnsi="Times New Roman" w:cs="Times New Roman"/>
              </w:rPr>
            </w:pPr>
          </w:p>
        </w:tc>
      </w:tr>
      <w:tr w:rsidR="00C31359" w:rsidRPr="00C15B18" w:rsidTr="00C823D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1359" w:rsidRPr="005C2B5D" w:rsidRDefault="00C31359"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60"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both"/>
              <w:rPr>
                <w:rFonts w:ascii="Times New Roman" w:eastAsia="Times New Roman" w:hAnsi="Times New Roman" w:cs="Times New Roman"/>
              </w:rPr>
            </w:pPr>
            <w:r w:rsidRPr="00C15B18">
              <w:rPr>
                <w:rFonts w:ascii="Times New Roman" w:eastAsia="Times New Roman" w:hAnsi="Times New Roman" w:cs="Times New Roman"/>
              </w:rPr>
              <w:t xml:space="preserve">Основное мероприятие 4: </w:t>
            </w:r>
            <w:r w:rsidRPr="005C2B5D">
              <w:rPr>
                <w:rFonts w:ascii="Times New Roman" w:eastAsia="Times New Roman" w:hAnsi="Times New Roman" w:cs="Times New Roman"/>
              </w:rPr>
              <w:t>Оснащение и обеспече</w:t>
            </w:r>
            <w:r>
              <w:rPr>
                <w:rFonts w:ascii="Times New Roman" w:eastAsia="Times New Roman" w:hAnsi="Times New Roman" w:cs="Times New Roman"/>
              </w:rPr>
              <w:t>-</w:t>
            </w:r>
            <w:r w:rsidRPr="005C2B5D">
              <w:rPr>
                <w:rFonts w:ascii="Times New Roman" w:eastAsia="Times New Roman" w:hAnsi="Times New Roman" w:cs="Times New Roman"/>
              </w:rPr>
              <w:t>ние функциионирования сил и средств, органов управления ГО и МЗ ТП РСЧС МО г. Новомос</w:t>
            </w:r>
            <w:r>
              <w:rPr>
                <w:rFonts w:ascii="Times New Roman" w:eastAsia="Times New Roman" w:hAnsi="Times New Roman" w:cs="Times New Roman"/>
              </w:rPr>
              <w:t>-</w:t>
            </w:r>
            <w:r w:rsidRPr="005C2B5D">
              <w:rPr>
                <w:rFonts w:ascii="Times New Roman" w:eastAsia="Times New Roman" w:hAnsi="Times New Roman" w:cs="Times New Roman"/>
              </w:rPr>
              <w:t>ковск необходимым имуществом, оборудо</w:t>
            </w:r>
            <w:r>
              <w:rPr>
                <w:rFonts w:ascii="Times New Roman" w:eastAsia="Times New Roman" w:hAnsi="Times New Roman" w:cs="Times New Roman"/>
              </w:rPr>
              <w:t>-</w:t>
            </w:r>
            <w:r w:rsidRPr="005C2B5D">
              <w:rPr>
                <w:rFonts w:ascii="Times New Roman" w:eastAsia="Times New Roman" w:hAnsi="Times New Roman" w:cs="Times New Roman"/>
              </w:rPr>
              <w:t>ванием и программным обеспечением.</w:t>
            </w:r>
          </w:p>
        </w:tc>
        <w:tc>
          <w:tcPr>
            <w:tcW w:w="1950" w:type="dxa"/>
            <w:tcBorders>
              <w:top w:val="nil"/>
              <w:left w:val="nil"/>
              <w:bottom w:val="single" w:sz="4" w:space="0" w:color="auto"/>
              <w:right w:val="single" w:sz="4" w:space="0" w:color="auto"/>
            </w:tcBorders>
            <w:shd w:val="clear" w:color="auto" w:fill="auto"/>
            <w:noWrap/>
            <w:hideMark/>
          </w:tcPr>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Управление ОБН, ГО и ЧС</w:t>
            </w:r>
          </w:p>
          <w:p w:rsidR="00C31359" w:rsidRPr="00650594" w:rsidRDefault="00C31359" w:rsidP="009C30CF">
            <w:pPr>
              <w:spacing w:after="0" w:line="240" w:lineRule="auto"/>
              <w:ind w:right="-1"/>
              <w:jc w:val="both"/>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C31359" w:rsidRPr="005C2B5D" w:rsidRDefault="00C31359" w:rsidP="00C823DC">
            <w:pPr>
              <w:spacing w:after="0" w:line="240" w:lineRule="auto"/>
              <w:ind w:right="-1"/>
              <w:jc w:val="both"/>
              <w:rPr>
                <w:rFonts w:ascii="Times New Roman" w:eastAsia="Times New Roman" w:hAnsi="Times New Roman" w:cs="Times New Roman"/>
              </w:rPr>
            </w:pPr>
            <w:r w:rsidRPr="005C2B5D">
              <w:rPr>
                <w:rFonts w:ascii="Times New Roman" w:eastAsia="Times New Roman" w:hAnsi="Times New Roman" w:cs="Times New Roman"/>
              </w:rPr>
              <w:t>Состояние готов-ности местного звена ТП РСЧС к выпол-нению задач в облас-ти защиты населения и территорий от ЧС природного и техно-генного характера и состояние готовности к выполнению задач в области гражданской обороны в муници-пальном образовании оценивается, как «готово к выполне-нию задач».</w:t>
            </w:r>
          </w:p>
        </w:tc>
        <w:tc>
          <w:tcPr>
            <w:tcW w:w="3013" w:type="dxa"/>
            <w:tcBorders>
              <w:top w:val="nil"/>
              <w:left w:val="nil"/>
              <w:bottom w:val="nil"/>
              <w:right w:val="nil"/>
            </w:tcBorders>
            <w:shd w:val="clear" w:color="auto" w:fill="auto"/>
            <w:noWrap/>
            <w:hideMark/>
          </w:tcPr>
          <w:p w:rsidR="00C31359" w:rsidRPr="005C2B5D" w:rsidRDefault="00C31359"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C31359" w:rsidRPr="005C2B5D" w:rsidRDefault="00C31359" w:rsidP="006A5F67">
            <w:pPr>
              <w:spacing w:after="0" w:line="240" w:lineRule="auto"/>
              <w:jc w:val="center"/>
              <w:rPr>
                <w:rFonts w:ascii="Times New Roman" w:eastAsia="Times New Roman" w:hAnsi="Times New Roman" w:cs="Times New Roman"/>
              </w:rPr>
            </w:pPr>
          </w:p>
        </w:tc>
      </w:tr>
      <w:tr w:rsidR="00C31359" w:rsidRPr="00C15B18" w:rsidTr="00C823D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1359" w:rsidRPr="005C2B5D" w:rsidRDefault="00C31359"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660" w:type="dxa"/>
            <w:tcBorders>
              <w:top w:val="nil"/>
              <w:left w:val="nil"/>
              <w:bottom w:val="single" w:sz="4" w:space="0" w:color="auto"/>
              <w:right w:val="single" w:sz="4" w:space="0" w:color="auto"/>
            </w:tcBorders>
            <w:shd w:val="clear" w:color="auto" w:fill="auto"/>
            <w:noWrap/>
            <w:vAlign w:val="center"/>
            <w:hideMark/>
          </w:tcPr>
          <w:p w:rsidR="00C31359" w:rsidRPr="00C15B18" w:rsidRDefault="00C31359" w:rsidP="006A5F67">
            <w:pPr>
              <w:spacing w:after="0" w:line="240" w:lineRule="auto"/>
              <w:ind w:right="-1"/>
              <w:rPr>
                <w:rFonts w:ascii="Times New Roman" w:eastAsia="Times New Roman" w:hAnsi="Times New Roman" w:cs="Times New Roman"/>
              </w:rPr>
            </w:pPr>
            <w:r w:rsidRPr="00C15B18">
              <w:rPr>
                <w:rFonts w:ascii="Times New Roman" w:eastAsia="Times New Roman" w:hAnsi="Times New Roman" w:cs="Times New Roman"/>
              </w:rPr>
              <w:t xml:space="preserve">Основное мероприятие 5: </w:t>
            </w:r>
            <w:r w:rsidRPr="005C2B5D">
              <w:rPr>
                <w:rFonts w:ascii="Times New Roman" w:eastAsia="Times New Roman" w:hAnsi="Times New Roman" w:cs="Times New Roman"/>
              </w:rPr>
              <w:t>Организация мероприя</w:t>
            </w:r>
            <w:r>
              <w:rPr>
                <w:rFonts w:ascii="Times New Roman" w:eastAsia="Times New Roman" w:hAnsi="Times New Roman" w:cs="Times New Roman"/>
              </w:rPr>
              <w:t>-</w:t>
            </w:r>
            <w:r w:rsidRPr="005C2B5D">
              <w:rPr>
                <w:rFonts w:ascii="Times New Roman" w:eastAsia="Times New Roman" w:hAnsi="Times New Roman" w:cs="Times New Roman"/>
              </w:rPr>
              <w:t>тий по обеспечению бе</w:t>
            </w:r>
            <w:r>
              <w:rPr>
                <w:rFonts w:ascii="Times New Roman" w:eastAsia="Times New Roman" w:hAnsi="Times New Roman" w:cs="Times New Roman"/>
              </w:rPr>
              <w:t>-</w:t>
            </w:r>
            <w:r w:rsidRPr="005C2B5D">
              <w:rPr>
                <w:rFonts w:ascii="Times New Roman" w:eastAsia="Times New Roman" w:hAnsi="Times New Roman" w:cs="Times New Roman"/>
              </w:rPr>
              <w:t>зопасного отдыха насе</w:t>
            </w:r>
            <w:r>
              <w:rPr>
                <w:rFonts w:ascii="Times New Roman" w:eastAsia="Times New Roman" w:hAnsi="Times New Roman" w:cs="Times New Roman"/>
              </w:rPr>
              <w:t>-</w:t>
            </w:r>
            <w:r w:rsidRPr="005C2B5D">
              <w:rPr>
                <w:rFonts w:ascii="Times New Roman" w:eastAsia="Times New Roman" w:hAnsi="Times New Roman" w:cs="Times New Roman"/>
              </w:rPr>
              <w:t>ления на водных объек</w:t>
            </w:r>
            <w:r>
              <w:rPr>
                <w:rFonts w:ascii="Times New Roman" w:eastAsia="Times New Roman" w:hAnsi="Times New Roman" w:cs="Times New Roman"/>
              </w:rPr>
              <w:t>-</w:t>
            </w:r>
            <w:r w:rsidRPr="005C2B5D">
              <w:rPr>
                <w:rFonts w:ascii="Times New Roman" w:eastAsia="Times New Roman" w:hAnsi="Times New Roman" w:cs="Times New Roman"/>
              </w:rPr>
              <w:t>тах.</w:t>
            </w:r>
          </w:p>
        </w:tc>
        <w:tc>
          <w:tcPr>
            <w:tcW w:w="1950" w:type="dxa"/>
            <w:tcBorders>
              <w:top w:val="nil"/>
              <w:left w:val="nil"/>
              <w:bottom w:val="single" w:sz="4" w:space="0" w:color="auto"/>
              <w:right w:val="single" w:sz="4" w:space="0" w:color="auto"/>
            </w:tcBorders>
            <w:shd w:val="clear" w:color="auto" w:fill="auto"/>
            <w:noWrap/>
            <w:hideMark/>
          </w:tcPr>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Управление  ОБН,  ГО и ЧС</w:t>
            </w:r>
          </w:p>
        </w:tc>
        <w:tc>
          <w:tcPr>
            <w:tcW w:w="1287"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C31359" w:rsidRPr="005C2B5D" w:rsidRDefault="00C31359" w:rsidP="00C823DC">
            <w:pPr>
              <w:spacing w:after="0" w:line="240" w:lineRule="auto"/>
              <w:ind w:right="-1"/>
              <w:jc w:val="both"/>
              <w:rPr>
                <w:rFonts w:ascii="Times New Roman" w:eastAsia="Times New Roman" w:hAnsi="Times New Roman" w:cs="Times New Roman"/>
              </w:rPr>
            </w:pPr>
            <w:r w:rsidRPr="005C2B5D">
              <w:rPr>
                <w:rFonts w:ascii="Times New Roman" w:eastAsia="Times New Roman" w:hAnsi="Times New Roman" w:cs="Times New Roman"/>
              </w:rPr>
              <w:t>Увеличение коли-чества полностью укомплектованных пляжей.</w:t>
            </w:r>
          </w:p>
        </w:tc>
        <w:tc>
          <w:tcPr>
            <w:tcW w:w="3013" w:type="dxa"/>
            <w:tcBorders>
              <w:top w:val="nil"/>
              <w:left w:val="nil"/>
              <w:bottom w:val="nil"/>
              <w:right w:val="nil"/>
            </w:tcBorders>
            <w:shd w:val="clear" w:color="auto" w:fill="auto"/>
            <w:noWrap/>
            <w:hideMark/>
          </w:tcPr>
          <w:p w:rsidR="00C31359" w:rsidRPr="005C2B5D" w:rsidRDefault="00C31359"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C31359" w:rsidRPr="005C2B5D" w:rsidRDefault="00C31359" w:rsidP="006A5F67">
            <w:pPr>
              <w:spacing w:after="0" w:line="240" w:lineRule="auto"/>
              <w:jc w:val="center"/>
              <w:rPr>
                <w:rFonts w:ascii="Times New Roman" w:eastAsia="Times New Roman" w:hAnsi="Times New Roman" w:cs="Times New Roman"/>
              </w:rPr>
            </w:pPr>
          </w:p>
        </w:tc>
      </w:tr>
      <w:tr w:rsidR="00C31359" w:rsidRPr="00C15B18" w:rsidTr="00C823D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1359" w:rsidRPr="005C2B5D" w:rsidRDefault="00C31359"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660" w:type="dxa"/>
            <w:tcBorders>
              <w:top w:val="nil"/>
              <w:left w:val="nil"/>
              <w:bottom w:val="single" w:sz="4" w:space="0" w:color="auto"/>
              <w:right w:val="single" w:sz="4" w:space="0" w:color="auto"/>
            </w:tcBorders>
            <w:shd w:val="clear" w:color="auto" w:fill="auto"/>
            <w:noWrap/>
            <w:hideMark/>
          </w:tcPr>
          <w:p w:rsidR="00C31359" w:rsidRPr="00481D23" w:rsidRDefault="00C31359" w:rsidP="00C823DC">
            <w:pPr>
              <w:spacing w:after="0" w:line="240" w:lineRule="auto"/>
              <w:ind w:right="-1"/>
              <w:jc w:val="both"/>
              <w:rPr>
                <w:rFonts w:ascii="Times New Roman" w:eastAsia="Times New Roman" w:hAnsi="Times New Roman" w:cs="Times New Roman"/>
              </w:rPr>
            </w:pPr>
            <w:r w:rsidRPr="00481D23">
              <w:rPr>
                <w:rFonts w:ascii="Times New Roman" w:eastAsia="Times New Roman" w:hAnsi="Times New Roman" w:cs="Times New Roman"/>
              </w:rPr>
              <w:t xml:space="preserve">Основное мероприятие 6: </w:t>
            </w:r>
            <w:r w:rsidRPr="005C2B5D">
              <w:rPr>
                <w:rFonts w:ascii="Times New Roman" w:eastAsia="Times New Roman" w:hAnsi="Times New Roman" w:cs="Times New Roman"/>
              </w:rPr>
              <w:t>Создание и освежение запасов ГО и резервов ЧС.</w:t>
            </w:r>
          </w:p>
        </w:tc>
        <w:tc>
          <w:tcPr>
            <w:tcW w:w="1950" w:type="dxa"/>
            <w:tcBorders>
              <w:top w:val="nil"/>
              <w:left w:val="nil"/>
              <w:bottom w:val="single" w:sz="4" w:space="0" w:color="auto"/>
              <w:right w:val="single" w:sz="4" w:space="0" w:color="auto"/>
            </w:tcBorders>
            <w:shd w:val="clear" w:color="auto" w:fill="auto"/>
            <w:noWrap/>
            <w:hideMark/>
          </w:tcPr>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Управление ОБН, ГО и ЧС, комитет по образованию,</w:t>
            </w:r>
          </w:p>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комитет по куль-туре, комитет по физической куль-туре и спорту,</w:t>
            </w:r>
          </w:p>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МКУ «Дорожное хозяйство»</w:t>
            </w:r>
          </w:p>
        </w:tc>
        <w:tc>
          <w:tcPr>
            <w:tcW w:w="1287"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C31359" w:rsidRPr="005C2B5D" w:rsidRDefault="00C31359" w:rsidP="00C823DC">
            <w:pPr>
              <w:spacing w:after="0" w:line="240" w:lineRule="auto"/>
              <w:ind w:right="-1"/>
              <w:jc w:val="both"/>
              <w:rPr>
                <w:rFonts w:ascii="Times New Roman" w:eastAsia="Times New Roman" w:hAnsi="Times New Roman" w:cs="Times New Roman"/>
              </w:rPr>
            </w:pPr>
            <w:r w:rsidRPr="005C2B5D">
              <w:rPr>
                <w:rFonts w:ascii="Times New Roman" w:eastAsia="Times New Roman" w:hAnsi="Times New Roman" w:cs="Times New Roman"/>
              </w:rPr>
              <w:t>Обеспеченность ра-ботников админист-рации муниципаль-ного образования, муниципальных пред-приятий и учрежде-ний средствами ин-дивидуальной защи-ты составит 100%.</w:t>
            </w:r>
          </w:p>
        </w:tc>
        <w:tc>
          <w:tcPr>
            <w:tcW w:w="3013" w:type="dxa"/>
            <w:tcBorders>
              <w:top w:val="nil"/>
              <w:left w:val="nil"/>
              <w:bottom w:val="nil"/>
              <w:right w:val="nil"/>
            </w:tcBorders>
            <w:shd w:val="clear" w:color="auto" w:fill="auto"/>
            <w:noWrap/>
            <w:hideMark/>
          </w:tcPr>
          <w:p w:rsidR="00C31359" w:rsidRPr="005C2B5D" w:rsidRDefault="00C31359"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C31359" w:rsidRPr="005C2B5D" w:rsidRDefault="00C31359" w:rsidP="006A5F67">
            <w:pPr>
              <w:spacing w:after="0" w:line="240" w:lineRule="auto"/>
              <w:jc w:val="center"/>
              <w:rPr>
                <w:rFonts w:ascii="Times New Roman" w:eastAsia="Times New Roman" w:hAnsi="Times New Roman" w:cs="Times New Roman"/>
              </w:rPr>
            </w:pPr>
          </w:p>
        </w:tc>
      </w:tr>
      <w:tr w:rsidR="00C31359" w:rsidRPr="00C15B18" w:rsidTr="00C823D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1359" w:rsidRPr="005C2B5D" w:rsidRDefault="00C31359" w:rsidP="006A5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660"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both"/>
              <w:rPr>
                <w:rFonts w:ascii="Times New Roman" w:eastAsia="Times New Roman" w:hAnsi="Times New Roman" w:cs="Times New Roman"/>
              </w:rPr>
            </w:pPr>
            <w:r w:rsidRPr="00C15B18">
              <w:rPr>
                <w:rFonts w:ascii="Times New Roman" w:eastAsia="Times New Roman" w:hAnsi="Times New Roman" w:cs="Times New Roman"/>
              </w:rPr>
              <w:t>Основное мероприятие 7: В</w:t>
            </w:r>
            <w:r w:rsidRPr="005C2B5D">
              <w:rPr>
                <w:rFonts w:ascii="Times New Roman" w:eastAsia="Times New Roman" w:hAnsi="Times New Roman" w:cs="Times New Roman"/>
              </w:rPr>
              <w:t>осстановление и содер</w:t>
            </w:r>
            <w:r>
              <w:rPr>
                <w:rFonts w:ascii="Times New Roman" w:eastAsia="Times New Roman" w:hAnsi="Times New Roman" w:cs="Times New Roman"/>
              </w:rPr>
              <w:t>-</w:t>
            </w:r>
            <w:r w:rsidRPr="005C2B5D">
              <w:rPr>
                <w:rFonts w:ascii="Times New Roman" w:eastAsia="Times New Roman" w:hAnsi="Times New Roman" w:cs="Times New Roman"/>
              </w:rPr>
              <w:t>жание фонда ЗСГО.</w:t>
            </w:r>
          </w:p>
        </w:tc>
        <w:tc>
          <w:tcPr>
            <w:tcW w:w="1950" w:type="dxa"/>
            <w:tcBorders>
              <w:top w:val="nil"/>
              <w:left w:val="nil"/>
              <w:bottom w:val="single" w:sz="4" w:space="0" w:color="auto"/>
              <w:right w:val="single" w:sz="4" w:space="0" w:color="auto"/>
            </w:tcBorders>
            <w:shd w:val="clear" w:color="auto" w:fill="auto"/>
            <w:noWrap/>
            <w:hideMark/>
          </w:tcPr>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Комитет по обра-зованию, комитет по управлению имуществом</w:t>
            </w:r>
          </w:p>
        </w:tc>
        <w:tc>
          <w:tcPr>
            <w:tcW w:w="1287"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C31359" w:rsidRPr="00C15B18" w:rsidRDefault="00C31359" w:rsidP="00C823DC">
            <w:pPr>
              <w:spacing w:after="0" w:line="240" w:lineRule="auto"/>
              <w:ind w:right="-1"/>
              <w:jc w:val="center"/>
              <w:rPr>
                <w:rFonts w:ascii="Times New Roman" w:eastAsia="Times New Roman" w:hAnsi="Times New Roman" w:cs="Times New Roman"/>
              </w:rPr>
            </w:pPr>
            <w:r w:rsidRPr="00C15B18">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vAlign w:val="center"/>
            <w:hideMark/>
          </w:tcPr>
          <w:p w:rsidR="00C31359" w:rsidRPr="00C15B18" w:rsidRDefault="00C31359" w:rsidP="00C823DC">
            <w:pPr>
              <w:spacing w:after="0" w:line="240" w:lineRule="auto"/>
              <w:ind w:right="-1"/>
              <w:jc w:val="both"/>
              <w:rPr>
                <w:rFonts w:ascii="Times New Roman" w:eastAsia="Times New Roman" w:hAnsi="Times New Roman" w:cs="Times New Roman"/>
              </w:rPr>
            </w:pPr>
            <w:r w:rsidRPr="00C15B18">
              <w:rPr>
                <w:rFonts w:ascii="Times New Roman" w:eastAsia="Times New Roman" w:hAnsi="Times New Roman" w:cs="Times New Roman"/>
              </w:rPr>
              <w:t>Увеличение коли-чества ЗСГО в муни-ципальной соб-ственности, соответ-ствующих требова-ниям оценки «готово к приему укрывае-мых».</w:t>
            </w:r>
          </w:p>
        </w:tc>
        <w:tc>
          <w:tcPr>
            <w:tcW w:w="3013" w:type="dxa"/>
            <w:tcBorders>
              <w:top w:val="nil"/>
              <w:left w:val="nil"/>
              <w:bottom w:val="nil"/>
              <w:right w:val="nil"/>
            </w:tcBorders>
            <w:shd w:val="clear" w:color="auto" w:fill="auto"/>
            <w:noWrap/>
            <w:hideMark/>
          </w:tcPr>
          <w:p w:rsidR="00C31359" w:rsidRPr="005C2B5D" w:rsidRDefault="00C31359"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C31359" w:rsidRPr="005C2B5D" w:rsidRDefault="00C31359" w:rsidP="006A5F67">
            <w:pPr>
              <w:spacing w:after="0" w:line="240" w:lineRule="auto"/>
              <w:jc w:val="center"/>
              <w:rPr>
                <w:rFonts w:ascii="Times New Roman" w:eastAsia="Times New Roman" w:hAnsi="Times New Roman" w:cs="Times New Roman"/>
              </w:rPr>
            </w:pPr>
          </w:p>
        </w:tc>
      </w:tr>
      <w:tr w:rsidR="00C31359" w:rsidRPr="00291605" w:rsidTr="00376D2E">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1359" w:rsidRPr="00291605" w:rsidRDefault="00C31359" w:rsidP="001B6667">
            <w:pPr>
              <w:spacing w:after="0" w:line="240" w:lineRule="auto"/>
              <w:jc w:val="center"/>
              <w:rPr>
                <w:rFonts w:ascii="Times New Roman" w:eastAsia="Times New Roman" w:hAnsi="Times New Roman" w:cs="Times New Roman"/>
              </w:rPr>
            </w:pPr>
            <w:r w:rsidRPr="00291605">
              <w:rPr>
                <w:rFonts w:ascii="Times New Roman" w:eastAsia="Times New Roman" w:hAnsi="Times New Roman" w:cs="Times New Roman"/>
              </w:rPr>
              <w:t>8</w:t>
            </w:r>
          </w:p>
        </w:tc>
        <w:tc>
          <w:tcPr>
            <w:tcW w:w="2660" w:type="dxa"/>
            <w:tcBorders>
              <w:top w:val="nil"/>
              <w:left w:val="nil"/>
              <w:bottom w:val="single" w:sz="4" w:space="0" w:color="auto"/>
              <w:right w:val="single" w:sz="4" w:space="0" w:color="auto"/>
            </w:tcBorders>
            <w:shd w:val="clear" w:color="auto" w:fill="auto"/>
            <w:noWrap/>
            <w:hideMark/>
          </w:tcPr>
          <w:p w:rsidR="00C31359" w:rsidRPr="00291605" w:rsidRDefault="00C31359" w:rsidP="005862E5">
            <w:pPr>
              <w:spacing w:after="0" w:line="240" w:lineRule="auto"/>
              <w:ind w:right="-1"/>
              <w:jc w:val="both"/>
              <w:rPr>
                <w:rFonts w:ascii="Times New Roman" w:eastAsia="Times New Roman" w:hAnsi="Times New Roman" w:cs="Times New Roman"/>
              </w:rPr>
            </w:pPr>
            <w:r w:rsidRPr="00291605">
              <w:rPr>
                <w:rFonts w:ascii="Times New Roman" w:eastAsia="Times New Roman" w:hAnsi="Times New Roman" w:cs="Times New Roman"/>
              </w:rPr>
              <w:t xml:space="preserve">Основное мероприятие 8: </w:t>
            </w:r>
            <w:r w:rsidRPr="00291605">
              <w:rPr>
                <w:rFonts w:ascii="Times New Roman" w:hAnsi="Times New Roman" w:cs="Times New Roman"/>
              </w:rPr>
              <w:t>Развитие, совершенство-вание (модернизация) и содержание систем связи, оповещения, автоматизи-рованных систем управ-ления системы ГО и МЗ ТП РСЧС</w:t>
            </w:r>
            <w:r w:rsidRPr="00291605">
              <w:rPr>
                <w:rFonts w:ascii="Times New Roman" w:eastAsia="Times New Roman" w:hAnsi="Times New Roman" w:cs="Times New Roman"/>
              </w:rPr>
              <w:t>.</w:t>
            </w:r>
          </w:p>
        </w:tc>
        <w:tc>
          <w:tcPr>
            <w:tcW w:w="1950" w:type="dxa"/>
            <w:tcBorders>
              <w:top w:val="nil"/>
              <w:left w:val="nil"/>
              <w:bottom w:val="single" w:sz="4" w:space="0" w:color="auto"/>
              <w:right w:val="single" w:sz="4" w:space="0" w:color="auto"/>
            </w:tcBorders>
            <w:shd w:val="clear" w:color="auto" w:fill="auto"/>
            <w:noWrap/>
            <w:hideMark/>
          </w:tcPr>
          <w:p w:rsidR="00C31359" w:rsidRPr="00650594" w:rsidRDefault="00C31359" w:rsidP="009C30CF">
            <w:pPr>
              <w:spacing w:after="0" w:line="240" w:lineRule="auto"/>
              <w:ind w:right="-1"/>
              <w:jc w:val="both"/>
              <w:rPr>
                <w:rFonts w:ascii="Times New Roman" w:eastAsia="Times New Roman" w:hAnsi="Times New Roman" w:cs="Times New Roman"/>
              </w:rPr>
            </w:pPr>
            <w:r w:rsidRPr="00650594">
              <w:rPr>
                <w:rFonts w:ascii="Times New Roman" w:eastAsia="Times New Roman" w:hAnsi="Times New Roman" w:cs="Times New Roman"/>
              </w:rPr>
              <w:t>МКУ «ЕДДС г. Новомосковск»</w:t>
            </w:r>
          </w:p>
        </w:tc>
        <w:tc>
          <w:tcPr>
            <w:tcW w:w="1287" w:type="dxa"/>
            <w:tcBorders>
              <w:top w:val="nil"/>
              <w:left w:val="nil"/>
              <w:bottom w:val="single" w:sz="4" w:space="0" w:color="auto"/>
              <w:right w:val="single" w:sz="4" w:space="0" w:color="auto"/>
            </w:tcBorders>
            <w:shd w:val="clear" w:color="auto" w:fill="auto"/>
            <w:noWrap/>
            <w:hideMark/>
          </w:tcPr>
          <w:p w:rsidR="00C31359" w:rsidRPr="00291605" w:rsidRDefault="00C31359" w:rsidP="001B6667">
            <w:pPr>
              <w:spacing w:after="0" w:line="240" w:lineRule="auto"/>
              <w:ind w:right="-1"/>
              <w:jc w:val="center"/>
              <w:rPr>
                <w:rFonts w:ascii="Times New Roman" w:eastAsia="Times New Roman" w:hAnsi="Times New Roman" w:cs="Times New Roman"/>
              </w:rPr>
            </w:pPr>
            <w:r w:rsidRPr="00291605">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C31359" w:rsidRPr="00291605" w:rsidRDefault="00C31359" w:rsidP="001B6667">
            <w:pPr>
              <w:spacing w:after="0" w:line="240" w:lineRule="auto"/>
              <w:ind w:right="-1"/>
              <w:jc w:val="center"/>
              <w:rPr>
                <w:rFonts w:ascii="Times New Roman" w:eastAsia="Times New Roman" w:hAnsi="Times New Roman" w:cs="Times New Roman"/>
              </w:rPr>
            </w:pPr>
            <w:r w:rsidRPr="00291605">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hideMark/>
          </w:tcPr>
          <w:p w:rsidR="00C31359" w:rsidRPr="00291605" w:rsidRDefault="00C31359" w:rsidP="005862E5">
            <w:pPr>
              <w:spacing w:after="0" w:line="240" w:lineRule="auto"/>
              <w:ind w:right="-1"/>
              <w:jc w:val="both"/>
              <w:rPr>
                <w:rFonts w:ascii="Times New Roman" w:eastAsia="Times New Roman" w:hAnsi="Times New Roman" w:cs="Times New Roman"/>
              </w:rPr>
            </w:pPr>
            <w:r w:rsidRPr="00291605">
              <w:rPr>
                <w:rFonts w:ascii="Times New Roman" w:eastAsia="Times New Roman" w:hAnsi="Times New Roman" w:cs="Times New Roman"/>
              </w:rPr>
              <w:t>Увеличение коли-чества населённых пунктов муниципаль-ного образования, оснащённых средст-вами оповещения.</w:t>
            </w:r>
          </w:p>
        </w:tc>
        <w:tc>
          <w:tcPr>
            <w:tcW w:w="3013" w:type="dxa"/>
            <w:tcBorders>
              <w:top w:val="nil"/>
              <w:left w:val="nil"/>
              <w:bottom w:val="nil"/>
              <w:right w:val="nil"/>
            </w:tcBorders>
            <w:shd w:val="clear" w:color="auto" w:fill="auto"/>
            <w:noWrap/>
            <w:hideMark/>
          </w:tcPr>
          <w:p w:rsidR="00C31359" w:rsidRPr="00291605" w:rsidRDefault="00C31359" w:rsidP="001B66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C31359" w:rsidRPr="00291605" w:rsidRDefault="00C31359" w:rsidP="001B6667">
            <w:pPr>
              <w:spacing w:after="0" w:line="240" w:lineRule="auto"/>
              <w:jc w:val="center"/>
              <w:rPr>
                <w:rFonts w:ascii="Times New Roman" w:eastAsia="Times New Roman" w:hAnsi="Times New Roman" w:cs="Times New Roman"/>
              </w:rPr>
            </w:pPr>
          </w:p>
        </w:tc>
      </w:tr>
    </w:tbl>
    <w:p w:rsidR="00756567" w:rsidRPr="00BE4E33" w:rsidRDefault="00756567" w:rsidP="00756567">
      <w:pPr>
        <w:suppressAutoHyphens/>
        <w:autoSpaceDE w:val="0"/>
        <w:autoSpaceDN w:val="0"/>
        <w:adjustRightInd w:val="0"/>
        <w:spacing w:after="0" w:line="240" w:lineRule="auto"/>
        <w:ind w:firstLine="709"/>
        <w:jc w:val="center"/>
        <w:rPr>
          <w:rFonts w:ascii="Antiqua" w:eastAsia="Times New Roman" w:hAnsi="Antiqua" w:cs="Times New Roman"/>
          <w:b/>
          <w:sz w:val="28"/>
          <w:szCs w:val="28"/>
        </w:rPr>
      </w:pPr>
      <w:r w:rsidRPr="00BE4E33">
        <w:rPr>
          <w:rFonts w:ascii="Antiqua" w:eastAsia="Times New Roman" w:hAnsi="Antiqua" w:cs="Times New Roman"/>
          <w:b/>
          <w:sz w:val="28"/>
          <w:szCs w:val="28"/>
        </w:rPr>
        <w:t>4.</w:t>
      </w:r>
      <w:r w:rsidRPr="00BE4E33">
        <w:rPr>
          <w:rFonts w:eastAsia="Times New Roman" w:cs="Times New Roman"/>
          <w:b/>
          <w:sz w:val="28"/>
          <w:szCs w:val="28"/>
        </w:rPr>
        <w:t xml:space="preserve"> </w:t>
      </w:r>
      <w:r w:rsidRPr="00BE4E33">
        <w:rPr>
          <w:rFonts w:ascii="Antiqua" w:eastAsia="Times New Roman" w:hAnsi="Antiqua" w:cs="Times New Roman"/>
          <w:b/>
          <w:sz w:val="28"/>
          <w:szCs w:val="28"/>
        </w:rPr>
        <w:t>Обоснование объёма финансовых ресурсов, необходимых для реализации подпрограммы</w:t>
      </w:r>
    </w:p>
    <w:p w:rsidR="00756567" w:rsidRPr="00BE4E33" w:rsidRDefault="00756567" w:rsidP="00756567">
      <w:pPr>
        <w:spacing w:after="0" w:line="240" w:lineRule="auto"/>
        <w:ind w:firstLine="709"/>
        <w:jc w:val="center"/>
        <w:rPr>
          <w:rFonts w:ascii="Times New Roman" w:eastAsia="Times New Roman" w:hAnsi="Times New Roman" w:cs="Times New Roman"/>
          <w:b/>
          <w:sz w:val="28"/>
          <w:szCs w:val="28"/>
        </w:rPr>
      </w:pPr>
    </w:p>
    <w:p w:rsidR="00756567" w:rsidRDefault="00756567" w:rsidP="00756567">
      <w:pPr>
        <w:spacing w:after="0" w:line="240" w:lineRule="auto"/>
        <w:ind w:firstLine="709"/>
        <w:jc w:val="both"/>
        <w:rPr>
          <w:rFonts w:ascii="Times New Roman" w:hAnsi="Times New Roman" w:cs="Times New Roman"/>
          <w:sz w:val="28"/>
          <w:szCs w:val="28"/>
        </w:rPr>
      </w:pPr>
      <w:r w:rsidRPr="00BE4E33">
        <w:rPr>
          <w:rFonts w:ascii="Times New Roman" w:hAnsi="Times New Roman" w:cs="Times New Roman"/>
          <w:sz w:val="28"/>
          <w:szCs w:val="28"/>
        </w:rPr>
        <w:t>Расчет финансовой потребности мероприятий был произведен в результате мониторинга цен производителей оборудования, стоимости услуг на работы, а также исходя из опыта ранее реализованных мероприятий, опираясь на договора и сметную документацию.</w:t>
      </w:r>
    </w:p>
    <w:tbl>
      <w:tblPr>
        <w:tblW w:w="10774" w:type="dxa"/>
        <w:tblInd w:w="-743" w:type="dxa"/>
        <w:tblLayout w:type="fixed"/>
        <w:tblLook w:val="0000"/>
      </w:tblPr>
      <w:tblGrid>
        <w:gridCol w:w="2356"/>
        <w:gridCol w:w="1620"/>
        <w:gridCol w:w="1800"/>
        <w:gridCol w:w="1029"/>
        <w:gridCol w:w="992"/>
        <w:gridCol w:w="992"/>
        <w:gridCol w:w="992"/>
        <w:gridCol w:w="993"/>
      </w:tblGrid>
      <w:tr w:rsidR="00756567" w:rsidRPr="006B741B" w:rsidTr="006A5F67">
        <w:trPr>
          <w:trHeight w:val="315"/>
        </w:trPr>
        <w:tc>
          <w:tcPr>
            <w:tcW w:w="23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56567" w:rsidRPr="00A55A98" w:rsidRDefault="00756567" w:rsidP="006A5F67">
            <w:pPr>
              <w:spacing w:after="0"/>
              <w:jc w:val="center"/>
              <w:rPr>
                <w:rFonts w:ascii="Times New Roman" w:hAnsi="Times New Roman"/>
                <w:b/>
                <w:bCs/>
                <w:sz w:val="18"/>
                <w:szCs w:val="18"/>
              </w:rPr>
            </w:pPr>
            <w:r w:rsidRPr="00A55A98">
              <w:rPr>
                <w:rFonts w:ascii="Times New Roman" w:hAnsi="Times New Roman"/>
                <w:b/>
                <w:bCs/>
                <w:sz w:val="18"/>
                <w:szCs w:val="18"/>
              </w:rPr>
              <w:t>Наименование муниципальной программы, подпрограммы муниципальной программы, мероприятия</w:t>
            </w:r>
          </w:p>
        </w:tc>
        <w:tc>
          <w:tcPr>
            <w:tcW w:w="1620" w:type="dxa"/>
            <w:vMerge w:val="restart"/>
            <w:tcBorders>
              <w:top w:val="single" w:sz="4" w:space="0" w:color="auto"/>
              <w:left w:val="single" w:sz="4" w:space="0" w:color="auto"/>
              <w:right w:val="single" w:sz="4" w:space="0" w:color="auto"/>
            </w:tcBorders>
            <w:vAlign w:val="center"/>
          </w:tcPr>
          <w:p w:rsidR="00756567" w:rsidRPr="009B686F" w:rsidRDefault="00756567" w:rsidP="006A5F67">
            <w:pPr>
              <w:spacing w:after="0" w:line="240" w:lineRule="auto"/>
              <w:jc w:val="center"/>
              <w:rPr>
                <w:rFonts w:ascii="Times New Roman" w:hAnsi="Times New Roman"/>
                <w:b/>
                <w:bCs/>
                <w:sz w:val="18"/>
                <w:szCs w:val="18"/>
              </w:rPr>
            </w:pPr>
            <w:r w:rsidRPr="009B686F">
              <w:rPr>
                <w:rFonts w:ascii="Times New Roman" w:hAnsi="Times New Roman"/>
                <w:b/>
                <w:bCs/>
                <w:sz w:val="18"/>
                <w:szCs w:val="18"/>
              </w:rPr>
              <w:t>Ответственный исполнитель, соисполнители,</w:t>
            </w:r>
          </w:p>
          <w:p w:rsidR="00756567" w:rsidRPr="009B686F" w:rsidRDefault="00756567" w:rsidP="006A5F67">
            <w:pPr>
              <w:spacing w:after="0" w:line="240" w:lineRule="auto"/>
              <w:jc w:val="center"/>
              <w:rPr>
                <w:rFonts w:ascii="Times New Roman" w:hAnsi="Times New Roman"/>
                <w:b/>
                <w:bCs/>
                <w:sz w:val="18"/>
                <w:szCs w:val="18"/>
              </w:rPr>
            </w:pPr>
            <w:r w:rsidRPr="009B686F">
              <w:rPr>
                <w:rFonts w:ascii="Times New Roman" w:hAnsi="Times New Roman"/>
                <w:b/>
                <w:bCs/>
                <w:sz w:val="18"/>
                <w:szCs w:val="18"/>
              </w:rPr>
              <w:t>исполнители</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56567" w:rsidRPr="00A55A98" w:rsidRDefault="00756567" w:rsidP="006A5F67">
            <w:pPr>
              <w:jc w:val="center"/>
              <w:rPr>
                <w:rFonts w:ascii="Times New Roman" w:hAnsi="Times New Roman"/>
                <w:b/>
                <w:bCs/>
                <w:sz w:val="18"/>
                <w:szCs w:val="18"/>
              </w:rPr>
            </w:pPr>
            <w:r w:rsidRPr="00A55A98">
              <w:rPr>
                <w:rFonts w:ascii="Times New Roman" w:hAnsi="Times New Roman"/>
                <w:b/>
                <w:bCs/>
                <w:sz w:val="18"/>
                <w:szCs w:val="18"/>
              </w:rPr>
              <w:t>Источники финансирования</w:t>
            </w:r>
          </w:p>
        </w:tc>
        <w:tc>
          <w:tcPr>
            <w:tcW w:w="4998" w:type="dxa"/>
            <w:gridSpan w:val="5"/>
            <w:tcBorders>
              <w:top w:val="single" w:sz="4" w:space="0" w:color="auto"/>
              <w:left w:val="nil"/>
              <w:bottom w:val="single" w:sz="4" w:space="0" w:color="auto"/>
              <w:right w:val="single" w:sz="4" w:space="0" w:color="000000"/>
            </w:tcBorders>
            <w:shd w:val="clear" w:color="auto" w:fill="auto"/>
            <w:vAlign w:val="center"/>
          </w:tcPr>
          <w:p w:rsidR="00756567" w:rsidRPr="00A55A98" w:rsidRDefault="00756567" w:rsidP="006A5F67">
            <w:pPr>
              <w:spacing w:line="240" w:lineRule="auto"/>
              <w:jc w:val="center"/>
              <w:rPr>
                <w:rFonts w:ascii="Times New Roman" w:hAnsi="Times New Roman"/>
                <w:b/>
                <w:bCs/>
                <w:sz w:val="18"/>
                <w:szCs w:val="18"/>
              </w:rPr>
            </w:pPr>
            <w:r w:rsidRPr="00A55A98">
              <w:rPr>
                <w:rFonts w:ascii="Times New Roman" w:hAnsi="Times New Roman"/>
                <w:b/>
                <w:bCs/>
                <w:sz w:val="18"/>
                <w:szCs w:val="18"/>
              </w:rPr>
              <w:t>Объем финансовых ресурсов на  реализацию муниципальной  программы</w:t>
            </w:r>
          </w:p>
        </w:tc>
      </w:tr>
      <w:tr w:rsidR="00756567" w:rsidRPr="006B741B" w:rsidTr="006A5F67">
        <w:trPr>
          <w:trHeight w:val="944"/>
        </w:trPr>
        <w:tc>
          <w:tcPr>
            <w:tcW w:w="2356" w:type="dxa"/>
            <w:vMerge/>
            <w:tcBorders>
              <w:top w:val="single" w:sz="4" w:space="0" w:color="auto"/>
              <w:left w:val="single" w:sz="4" w:space="0" w:color="auto"/>
              <w:bottom w:val="single" w:sz="4" w:space="0" w:color="000000"/>
              <w:right w:val="single" w:sz="4" w:space="0" w:color="auto"/>
            </w:tcBorders>
            <w:vAlign w:val="center"/>
          </w:tcPr>
          <w:p w:rsidR="00756567" w:rsidRPr="00A55A98" w:rsidRDefault="00756567" w:rsidP="006A5F67">
            <w:pPr>
              <w:jc w:val="center"/>
              <w:rPr>
                <w:rFonts w:ascii="Times New Roman" w:hAnsi="Times New Roman"/>
                <w:b/>
                <w:bCs/>
                <w:sz w:val="18"/>
                <w:szCs w:val="18"/>
              </w:rPr>
            </w:pPr>
          </w:p>
        </w:tc>
        <w:tc>
          <w:tcPr>
            <w:tcW w:w="1620" w:type="dxa"/>
            <w:vMerge/>
            <w:tcBorders>
              <w:left w:val="single" w:sz="4" w:space="0" w:color="auto"/>
              <w:bottom w:val="single" w:sz="4" w:space="0" w:color="000000"/>
              <w:right w:val="single" w:sz="4" w:space="0" w:color="auto"/>
            </w:tcBorders>
            <w:vAlign w:val="center"/>
          </w:tcPr>
          <w:p w:rsidR="00756567" w:rsidRPr="009B686F" w:rsidRDefault="00756567" w:rsidP="006A5F67">
            <w:pPr>
              <w:jc w:val="center"/>
              <w:rPr>
                <w:rFonts w:ascii="Times New Roman" w:hAnsi="Times New Roman"/>
                <w:b/>
                <w:bCs/>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756567" w:rsidRPr="00A55A98" w:rsidRDefault="00756567" w:rsidP="006A5F67">
            <w:pPr>
              <w:jc w:val="center"/>
              <w:rPr>
                <w:rFonts w:ascii="Times New Roman" w:hAnsi="Times New Roman"/>
                <w:b/>
                <w:bCs/>
                <w:sz w:val="18"/>
                <w:szCs w:val="18"/>
              </w:rPr>
            </w:pPr>
          </w:p>
        </w:tc>
        <w:tc>
          <w:tcPr>
            <w:tcW w:w="1029" w:type="dxa"/>
            <w:tcBorders>
              <w:top w:val="nil"/>
              <w:left w:val="nil"/>
              <w:bottom w:val="single" w:sz="4" w:space="0" w:color="auto"/>
              <w:right w:val="single" w:sz="4" w:space="0" w:color="auto"/>
            </w:tcBorders>
            <w:shd w:val="clear" w:color="auto" w:fill="auto"/>
            <w:vAlign w:val="center"/>
          </w:tcPr>
          <w:p w:rsidR="00756567" w:rsidRPr="00461D3B" w:rsidRDefault="00756567" w:rsidP="006A5F67">
            <w:pPr>
              <w:jc w:val="center"/>
              <w:rPr>
                <w:rFonts w:ascii="Times New Roman" w:hAnsi="Times New Roman"/>
                <w:b/>
                <w:bCs/>
                <w:sz w:val="18"/>
                <w:szCs w:val="18"/>
              </w:rPr>
            </w:pPr>
            <w:r w:rsidRPr="00461D3B">
              <w:rPr>
                <w:rFonts w:ascii="Times New Roman" w:hAnsi="Times New Roman"/>
                <w:b/>
                <w:bCs/>
                <w:sz w:val="18"/>
                <w:szCs w:val="18"/>
              </w:rPr>
              <w:t>2014 год</w:t>
            </w:r>
          </w:p>
        </w:tc>
        <w:tc>
          <w:tcPr>
            <w:tcW w:w="992" w:type="dxa"/>
            <w:tcBorders>
              <w:top w:val="nil"/>
              <w:left w:val="nil"/>
              <w:bottom w:val="single" w:sz="4" w:space="0" w:color="auto"/>
              <w:right w:val="single" w:sz="4" w:space="0" w:color="auto"/>
            </w:tcBorders>
            <w:shd w:val="clear" w:color="auto" w:fill="auto"/>
            <w:vAlign w:val="center"/>
          </w:tcPr>
          <w:p w:rsidR="00756567" w:rsidRPr="00461D3B" w:rsidRDefault="00756567" w:rsidP="006A5F67">
            <w:pPr>
              <w:jc w:val="center"/>
            </w:pPr>
            <w:r w:rsidRPr="00461D3B">
              <w:rPr>
                <w:rFonts w:ascii="Times New Roman" w:hAnsi="Times New Roman"/>
                <w:b/>
                <w:bCs/>
                <w:sz w:val="18"/>
                <w:szCs w:val="18"/>
              </w:rPr>
              <w:t>2015 год</w:t>
            </w:r>
          </w:p>
        </w:tc>
        <w:tc>
          <w:tcPr>
            <w:tcW w:w="992" w:type="dxa"/>
            <w:tcBorders>
              <w:top w:val="nil"/>
              <w:left w:val="nil"/>
              <w:bottom w:val="single" w:sz="4" w:space="0" w:color="auto"/>
              <w:right w:val="single" w:sz="4" w:space="0" w:color="auto"/>
            </w:tcBorders>
            <w:shd w:val="clear" w:color="auto" w:fill="auto"/>
            <w:vAlign w:val="center"/>
          </w:tcPr>
          <w:p w:rsidR="00756567" w:rsidRPr="00461D3B" w:rsidRDefault="00756567" w:rsidP="006A5F67">
            <w:pPr>
              <w:jc w:val="center"/>
            </w:pPr>
            <w:r w:rsidRPr="00461D3B">
              <w:rPr>
                <w:rFonts w:ascii="Times New Roman" w:hAnsi="Times New Roman"/>
                <w:b/>
                <w:bCs/>
                <w:sz w:val="18"/>
                <w:szCs w:val="18"/>
              </w:rPr>
              <w:t>2016 год</w:t>
            </w:r>
          </w:p>
        </w:tc>
        <w:tc>
          <w:tcPr>
            <w:tcW w:w="992" w:type="dxa"/>
            <w:tcBorders>
              <w:top w:val="nil"/>
              <w:left w:val="nil"/>
              <w:bottom w:val="single" w:sz="4" w:space="0" w:color="auto"/>
              <w:right w:val="single" w:sz="4" w:space="0" w:color="auto"/>
            </w:tcBorders>
            <w:shd w:val="clear" w:color="auto" w:fill="auto"/>
            <w:vAlign w:val="center"/>
          </w:tcPr>
          <w:p w:rsidR="00756567" w:rsidRPr="00461D3B" w:rsidRDefault="00756567" w:rsidP="006A5F67">
            <w:pPr>
              <w:jc w:val="center"/>
            </w:pPr>
            <w:r w:rsidRPr="00461D3B">
              <w:rPr>
                <w:rFonts w:ascii="Times New Roman" w:hAnsi="Times New Roman"/>
                <w:b/>
                <w:bCs/>
                <w:sz w:val="18"/>
                <w:szCs w:val="18"/>
              </w:rPr>
              <w:t>2017 год</w:t>
            </w:r>
          </w:p>
        </w:tc>
        <w:tc>
          <w:tcPr>
            <w:tcW w:w="993" w:type="dxa"/>
            <w:tcBorders>
              <w:top w:val="nil"/>
              <w:left w:val="nil"/>
              <w:bottom w:val="single" w:sz="4" w:space="0" w:color="auto"/>
              <w:right w:val="single" w:sz="4" w:space="0" w:color="auto"/>
            </w:tcBorders>
            <w:shd w:val="clear" w:color="auto" w:fill="auto"/>
            <w:vAlign w:val="center"/>
          </w:tcPr>
          <w:p w:rsidR="00756567" w:rsidRPr="00461D3B" w:rsidRDefault="00756567" w:rsidP="006A5F67">
            <w:pPr>
              <w:jc w:val="center"/>
            </w:pPr>
            <w:r w:rsidRPr="00461D3B">
              <w:rPr>
                <w:rFonts w:ascii="Times New Roman" w:hAnsi="Times New Roman"/>
                <w:b/>
                <w:bCs/>
                <w:sz w:val="18"/>
                <w:szCs w:val="18"/>
              </w:rPr>
              <w:t>2018год</w:t>
            </w:r>
          </w:p>
        </w:tc>
      </w:tr>
      <w:tr w:rsidR="00756567" w:rsidRPr="00606BFA" w:rsidTr="00BE4E33">
        <w:trPr>
          <w:trHeight w:val="264"/>
        </w:trPr>
        <w:tc>
          <w:tcPr>
            <w:tcW w:w="2356" w:type="dxa"/>
            <w:tcBorders>
              <w:top w:val="single" w:sz="4" w:space="0" w:color="000000"/>
              <w:left w:val="single" w:sz="4" w:space="0" w:color="auto"/>
              <w:bottom w:val="single" w:sz="4" w:space="0" w:color="auto"/>
              <w:right w:val="single" w:sz="4" w:space="0" w:color="auto"/>
            </w:tcBorders>
            <w:shd w:val="clear" w:color="auto" w:fill="auto"/>
            <w:vAlign w:val="center"/>
          </w:tcPr>
          <w:p w:rsidR="00756567" w:rsidRPr="00606BFA" w:rsidRDefault="00756567" w:rsidP="00BE4E33">
            <w:pPr>
              <w:jc w:val="center"/>
              <w:rPr>
                <w:rFonts w:ascii="Times New Roman" w:hAnsi="Times New Roman"/>
                <w:b/>
                <w:bCs/>
                <w:sz w:val="18"/>
                <w:szCs w:val="18"/>
              </w:rPr>
            </w:pPr>
            <w:r w:rsidRPr="00606BFA">
              <w:rPr>
                <w:rFonts w:ascii="Times New Roman" w:hAnsi="Times New Roman"/>
                <w:b/>
                <w:bCs/>
                <w:sz w:val="18"/>
                <w:szCs w:val="18"/>
              </w:rPr>
              <w:t>1</w:t>
            </w:r>
          </w:p>
        </w:tc>
        <w:tc>
          <w:tcPr>
            <w:tcW w:w="1620" w:type="dxa"/>
            <w:tcBorders>
              <w:top w:val="single" w:sz="4" w:space="0" w:color="000000"/>
              <w:left w:val="nil"/>
              <w:bottom w:val="single" w:sz="4" w:space="0" w:color="auto"/>
              <w:right w:val="single" w:sz="4" w:space="0" w:color="auto"/>
            </w:tcBorders>
            <w:vAlign w:val="center"/>
          </w:tcPr>
          <w:p w:rsidR="00756567" w:rsidRPr="009B686F" w:rsidRDefault="00756567" w:rsidP="00BE4E33">
            <w:pPr>
              <w:jc w:val="center"/>
              <w:rPr>
                <w:rFonts w:ascii="Times New Roman" w:hAnsi="Times New Roman"/>
                <w:b/>
                <w:bCs/>
                <w:sz w:val="18"/>
                <w:szCs w:val="18"/>
              </w:rPr>
            </w:pPr>
            <w:r w:rsidRPr="009B686F">
              <w:rPr>
                <w:rFonts w:ascii="Times New Roman" w:hAnsi="Times New Roman"/>
                <w:b/>
                <w:bCs/>
                <w:sz w:val="18"/>
                <w:szCs w:val="18"/>
              </w:rPr>
              <w:t>2</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756567" w:rsidRPr="00606BFA" w:rsidRDefault="00756567" w:rsidP="00BE4E33">
            <w:pPr>
              <w:jc w:val="center"/>
              <w:rPr>
                <w:rFonts w:ascii="Times New Roman" w:hAnsi="Times New Roman"/>
                <w:b/>
                <w:bCs/>
                <w:sz w:val="18"/>
                <w:szCs w:val="18"/>
              </w:rPr>
            </w:pPr>
            <w:r w:rsidRPr="00606BFA">
              <w:rPr>
                <w:rFonts w:ascii="Times New Roman" w:hAnsi="Times New Roman"/>
                <w:b/>
                <w:bCs/>
                <w:sz w:val="18"/>
                <w:szCs w:val="18"/>
              </w:rPr>
              <w:t>3</w:t>
            </w:r>
          </w:p>
        </w:tc>
        <w:tc>
          <w:tcPr>
            <w:tcW w:w="1029" w:type="dxa"/>
            <w:tcBorders>
              <w:top w:val="single" w:sz="4" w:space="0" w:color="auto"/>
              <w:left w:val="nil"/>
              <w:bottom w:val="single" w:sz="4" w:space="0" w:color="auto"/>
              <w:right w:val="single" w:sz="4" w:space="0" w:color="auto"/>
            </w:tcBorders>
            <w:shd w:val="clear" w:color="auto" w:fill="auto"/>
            <w:vAlign w:val="center"/>
          </w:tcPr>
          <w:p w:rsidR="00756567" w:rsidRPr="00461D3B" w:rsidRDefault="00756567" w:rsidP="00BE4E33">
            <w:pPr>
              <w:jc w:val="center"/>
              <w:rPr>
                <w:rFonts w:ascii="Times New Roman" w:hAnsi="Times New Roman"/>
                <w:b/>
                <w:bCs/>
                <w:sz w:val="18"/>
                <w:szCs w:val="18"/>
              </w:rPr>
            </w:pPr>
            <w:r w:rsidRPr="00461D3B">
              <w:rPr>
                <w:rFonts w:ascii="Times New Roman" w:hAnsi="Times New Roman"/>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756567" w:rsidRPr="00461D3B" w:rsidRDefault="00756567" w:rsidP="00BE4E33">
            <w:pPr>
              <w:jc w:val="center"/>
              <w:rPr>
                <w:rFonts w:ascii="Times New Roman" w:hAnsi="Times New Roman"/>
                <w:b/>
                <w:bCs/>
                <w:sz w:val="18"/>
                <w:szCs w:val="18"/>
              </w:rPr>
            </w:pPr>
            <w:r w:rsidRPr="00461D3B">
              <w:rPr>
                <w:rFonts w:ascii="Times New Roman" w:hAnsi="Times New Roman"/>
                <w:b/>
                <w:bCs/>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756567" w:rsidRPr="00461D3B" w:rsidRDefault="00756567" w:rsidP="00BE4E33">
            <w:pPr>
              <w:jc w:val="center"/>
              <w:rPr>
                <w:rFonts w:ascii="Times New Roman" w:hAnsi="Times New Roman"/>
                <w:b/>
                <w:bCs/>
                <w:sz w:val="18"/>
                <w:szCs w:val="18"/>
              </w:rPr>
            </w:pPr>
            <w:r w:rsidRPr="00461D3B">
              <w:rPr>
                <w:rFonts w:ascii="Times New Roman" w:hAnsi="Times New Roman"/>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756567" w:rsidRPr="00461D3B" w:rsidRDefault="00756567" w:rsidP="00BE4E33">
            <w:pPr>
              <w:jc w:val="center"/>
              <w:rPr>
                <w:rFonts w:ascii="Times New Roman" w:hAnsi="Times New Roman"/>
                <w:b/>
                <w:bCs/>
                <w:sz w:val="18"/>
                <w:szCs w:val="18"/>
              </w:rPr>
            </w:pPr>
            <w:r w:rsidRPr="00461D3B">
              <w:rPr>
                <w:rFonts w:ascii="Times New Roman" w:hAnsi="Times New Roman"/>
                <w:b/>
                <w:bCs/>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756567" w:rsidRPr="00461D3B" w:rsidRDefault="00756567" w:rsidP="00BE4E33">
            <w:pPr>
              <w:jc w:val="center"/>
              <w:rPr>
                <w:rFonts w:ascii="Times New Roman" w:hAnsi="Times New Roman"/>
                <w:b/>
                <w:bCs/>
                <w:sz w:val="18"/>
                <w:szCs w:val="18"/>
              </w:rPr>
            </w:pPr>
            <w:r w:rsidRPr="00461D3B">
              <w:rPr>
                <w:rFonts w:ascii="Times New Roman" w:hAnsi="Times New Roman"/>
                <w:b/>
                <w:bCs/>
                <w:sz w:val="18"/>
                <w:szCs w:val="18"/>
              </w:rPr>
              <w:t>8</w:t>
            </w:r>
          </w:p>
        </w:tc>
      </w:tr>
      <w:tr w:rsidR="00C31359"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C31359" w:rsidRPr="00652317" w:rsidRDefault="00C31359" w:rsidP="00C823DC">
            <w:pPr>
              <w:spacing w:after="0" w:line="240" w:lineRule="auto"/>
              <w:jc w:val="both"/>
              <w:rPr>
                <w:rFonts w:ascii="Times New Roman" w:hAnsi="Times New Roman"/>
                <w:b/>
                <w:bCs/>
                <w:sz w:val="18"/>
                <w:szCs w:val="18"/>
              </w:rPr>
            </w:pPr>
            <w:r w:rsidRPr="00652317">
              <w:rPr>
                <w:rFonts w:ascii="Times New Roman" w:hAnsi="Times New Roman"/>
                <w:b/>
                <w:bCs/>
                <w:sz w:val="18"/>
                <w:szCs w:val="18"/>
              </w:rPr>
              <w:t>Подпрограмма «Преду-преждение чрезвычайных ситуаций, развитие граж-данской обороны, защита населения и территории муниципального образо-вания город Новомос-ковск от чрезвычайных ситуаций природного и техногенного характера и обеспечение безопасности на водных объектах в 2014 – 2018 годах»</w:t>
            </w:r>
          </w:p>
        </w:tc>
        <w:tc>
          <w:tcPr>
            <w:tcW w:w="1620" w:type="dxa"/>
            <w:vMerge w:val="restart"/>
            <w:tcBorders>
              <w:top w:val="single" w:sz="4" w:space="0" w:color="000000"/>
              <w:left w:val="nil"/>
              <w:right w:val="single" w:sz="4" w:space="0" w:color="auto"/>
            </w:tcBorders>
          </w:tcPr>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ОБН, ГО и ЧС</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2579,167</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3036,9</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1917,4</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1917,4</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33220,2</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2579,167</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2797,3</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1820,0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1820,0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BE4E33">
            <w:pPr>
              <w:spacing w:after="0"/>
              <w:jc w:val="center"/>
              <w:rPr>
                <w:rFonts w:ascii="Times New Roman" w:hAnsi="Times New Roman"/>
                <w:b/>
                <w:bCs/>
                <w:sz w:val="18"/>
                <w:szCs w:val="18"/>
              </w:rPr>
            </w:pPr>
            <w:r w:rsidRPr="00652317">
              <w:rPr>
                <w:rFonts w:ascii="Times New Roman" w:hAnsi="Times New Roman"/>
                <w:b/>
                <w:bCs/>
                <w:sz w:val="18"/>
                <w:szCs w:val="18"/>
              </w:rPr>
              <w:t>33103,4</w:t>
            </w:r>
          </w:p>
        </w:tc>
      </w:tr>
      <w:tr w:rsidR="00C31359"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239,6</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97,4</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97,4</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116,8</w:t>
            </w:r>
          </w:p>
        </w:tc>
      </w:tr>
      <w:tr w:rsidR="00C31359"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C31359" w:rsidRPr="00652317" w:rsidRDefault="00C31359" w:rsidP="00C823DC">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1:</w:t>
            </w:r>
          </w:p>
          <w:p w:rsidR="00C31359" w:rsidRPr="00652317" w:rsidRDefault="00C31359" w:rsidP="00C823DC">
            <w:pPr>
              <w:spacing w:after="0" w:line="240" w:lineRule="auto"/>
              <w:jc w:val="both"/>
              <w:rPr>
                <w:rFonts w:ascii="Times New Roman" w:hAnsi="Times New Roman"/>
                <w:bCs/>
                <w:sz w:val="18"/>
                <w:szCs w:val="18"/>
              </w:rPr>
            </w:pPr>
            <w:r w:rsidRPr="00652317">
              <w:rPr>
                <w:rFonts w:ascii="Times New Roman" w:hAnsi="Times New Roman"/>
                <w:bCs/>
                <w:sz w:val="18"/>
                <w:szCs w:val="18"/>
              </w:rPr>
              <w:t>Совершенствование сис-темы гражданской оборо-ны.</w:t>
            </w:r>
          </w:p>
        </w:tc>
        <w:tc>
          <w:tcPr>
            <w:tcW w:w="1620" w:type="dxa"/>
            <w:vMerge w:val="restart"/>
            <w:tcBorders>
              <w:top w:val="single" w:sz="4" w:space="0" w:color="000000"/>
              <w:left w:val="nil"/>
              <w:right w:val="single" w:sz="4" w:space="0" w:color="auto"/>
            </w:tcBorders>
          </w:tcPr>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ОБН, ГО и ЧС, Соколь-</w:t>
            </w:r>
          </w:p>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ническое управ-ление, Спасское</w:t>
            </w:r>
          </w:p>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Гре-</w:t>
            </w:r>
          </w:p>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мячевское упра-вление, комитет по культуре, управление ЖКХ</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258,4</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315,25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126,8</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92,5</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448,6</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258,4</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315,25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126,8</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92,5</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448,6</w:t>
            </w:r>
          </w:p>
        </w:tc>
      </w:tr>
      <w:tr w:rsidR="00C31359"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vAlign w:val="center"/>
          </w:tcPr>
          <w:p w:rsidR="00C31359" w:rsidRPr="00652317" w:rsidRDefault="00C31359" w:rsidP="00D76AFE">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2:</w:t>
            </w:r>
          </w:p>
          <w:p w:rsidR="00C31359" w:rsidRPr="00652317" w:rsidRDefault="00C31359" w:rsidP="00D76AFE">
            <w:pPr>
              <w:spacing w:after="0" w:line="240" w:lineRule="auto"/>
              <w:jc w:val="both"/>
              <w:rPr>
                <w:rFonts w:ascii="Times New Roman" w:hAnsi="Times New Roman"/>
                <w:bCs/>
                <w:sz w:val="18"/>
                <w:szCs w:val="18"/>
              </w:rPr>
            </w:pPr>
            <w:r w:rsidRPr="00652317">
              <w:rPr>
                <w:rFonts w:ascii="Times New Roman" w:hAnsi="Times New Roman"/>
                <w:bCs/>
                <w:sz w:val="18"/>
                <w:szCs w:val="18"/>
              </w:rPr>
              <w:t>Совершенствование и функционирование систем оперативного управления в чрезвычайных ситуациях, мониторинга, прогнози-рования и предупреж-дения чрезвычайных ситу-аций, создание и акту-ализация информа-ционной справочной базы данных.</w:t>
            </w:r>
          </w:p>
        </w:tc>
        <w:tc>
          <w:tcPr>
            <w:tcW w:w="1620" w:type="dxa"/>
            <w:vMerge w:val="restart"/>
            <w:tcBorders>
              <w:top w:val="single" w:sz="4" w:space="0" w:color="000000"/>
              <w:left w:val="nil"/>
              <w:right w:val="single" w:sz="4" w:space="0" w:color="auto"/>
            </w:tcBorders>
          </w:tcPr>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ОБН, ГО и ЧС</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247,8</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360,8</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241,3</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261,3</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247,8</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360,8</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241,3</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261,3</w:t>
            </w:r>
          </w:p>
        </w:tc>
      </w:tr>
      <w:tr w:rsidR="00C31359"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3:</w:t>
            </w:r>
          </w:p>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Развитие и совершенство-вание системы подготовки и обучения личного состава НАСФ, информи-рования и обучения насе-ления МО г. Новомос-ковск в области ГО, ЧС, ПБ и безопасного отдыха на воде.</w:t>
            </w:r>
          </w:p>
        </w:tc>
        <w:tc>
          <w:tcPr>
            <w:tcW w:w="1620" w:type="dxa"/>
            <w:vMerge w:val="restart"/>
            <w:tcBorders>
              <w:top w:val="single" w:sz="4" w:space="0" w:color="000000"/>
              <w:left w:val="nil"/>
              <w:right w:val="single" w:sz="4" w:space="0" w:color="auto"/>
            </w:tcBorders>
          </w:tcPr>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ОБН, ГО и ЧС, Соколь-</w:t>
            </w:r>
          </w:p>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ническое управ-ление, Спасское</w:t>
            </w:r>
          </w:p>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Гре-</w:t>
            </w:r>
          </w:p>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мячевское упра-вление, Рига-Ва-сильевское управ-ление</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228,5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208,5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219,0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r w:rsidRPr="00652317">
              <w:rPr>
                <w:rFonts w:ascii="Times New Roman" w:hAnsi="Times New Roman"/>
                <w:b/>
                <w:bCs/>
                <w:sz w:val="18"/>
                <w:szCs w:val="18"/>
              </w:rPr>
              <w:t>190,0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756567">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228,5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208,5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219,0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190,0</w:t>
            </w:r>
          </w:p>
        </w:tc>
      </w:tr>
      <w:tr w:rsidR="00C31359"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4:</w:t>
            </w:r>
          </w:p>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Оснащение и обеспечение функционирования сил и средств, органов управле-ния ГО и МЗ ТП РСЧС МО г. Новомосковск необхо-димым имуществом, обо-рудованием и про-граммным обеспечением.</w:t>
            </w:r>
          </w:p>
        </w:tc>
        <w:tc>
          <w:tcPr>
            <w:tcW w:w="1620" w:type="dxa"/>
            <w:vMerge w:val="restart"/>
            <w:tcBorders>
              <w:top w:val="single" w:sz="4" w:space="0" w:color="000000"/>
              <w:left w:val="nil"/>
              <w:right w:val="single" w:sz="4" w:space="0" w:color="auto"/>
            </w:tcBorders>
          </w:tcPr>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ОБН, ГО и ЧС</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474,667</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743,05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499,5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116,8</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307,5</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474,667</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743,05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499,5</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116,8</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307,5</w:t>
            </w:r>
          </w:p>
        </w:tc>
      </w:tr>
      <w:tr w:rsidR="00C31359"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5:</w:t>
            </w:r>
          </w:p>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Организация мероприятий по обеспечению безо-пасного отдыха населения на водных объектах.</w:t>
            </w:r>
          </w:p>
        </w:tc>
        <w:tc>
          <w:tcPr>
            <w:tcW w:w="1620" w:type="dxa"/>
            <w:vMerge w:val="restart"/>
            <w:tcBorders>
              <w:top w:val="single" w:sz="4" w:space="0" w:color="000000"/>
              <w:left w:val="nil"/>
              <w:right w:val="single" w:sz="4" w:space="0" w:color="auto"/>
            </w:tcBorders>
          </w:tcPr>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Управление ОБН,  ГО и ЧС</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355,0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337,0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162,0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1196,0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355,0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337,0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162,0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1196,0</w:t>
            </w:r>
          </w:p>
        </w:tc>
      </w:tr>
      <w:tr w:rsidR="00C31359"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6:</w:t>
            </w:r>
          </w:p>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Создание и освежение за-пасов ГО и резервов ЧС на территории МО г. Но-вомосковск.</w:t>
            </w:r>
          </w:p>
        </w:tc>
        <w:tc>
          <w:tcPr>
            <w:tcW w:w="1620" w:type="dxa"/>
            <w:vMerge w:val="restart"/>
            <w:tcBorders>
              <w:top w:val="single" w:sz="4" w:space="0" w:color="000000"/>
              <w:left w:val="nil"/>
              <w:right w:val="single" w:sz="4" w:space="0" w:color="auto"/>
            </w:tcBorders>
          </w:tcPr>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МКУ «Дорожное хозяйство», коми-тет по образова-нию, комитет по культуре, комитет по физической культуре и спор-ту, управление ОБН, ГО и ЧС</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1117,6</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567,3</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347,3</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502,8</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2316,8</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1117,6</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A7AF7">
            <w:pPr>
              <w:spacing w:after="0"/>
              <w:jc w:val="center"/>
              <w:rPr>
                <w:rFonts w:ascii="Times New Roman" w:hAnsi="Times New Roman"/>
                <w:b/>
                <w:bCs/>
                <w:sz w:val="18"/>
                <w:szCs w:val="18"/>
              </w:rPr>
            </w:pPr>
            <w:r w:rsidRPr="00652317">
              <w:rPr>
                <w:rFonts w:ascii="Times New Roman" w:hAnsi="Times New Roman"/>
                <w:b/>
                <w:bCs/>
                <w:sz w:val="18"/>
                <w:szCs w:val="18"/>
              </w:rPr>
              <w:t>327,7</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A7AF7">
            <w:pPr>
              <w:spacing w:after="0"/>
              <w:jc w:val="center"/>
              <w:rPr>
                <w:rFonts w:ascii="Times New Roman" w:hAnsi="Times New Roman"/>
                <w:b/>
                <w:bCs/>
                <w:sz w:val="18"/>
                <w:szCs w:val="18"/>
              </w:rPr>
            </w:pPr>
            <w:r w:rsidRPr="00652317">
              <w:rPr>
                <w:rFonts w:ascii="Times New Roman" w:hAnsi="Times New Roman"/>
                <w:b/>
                <w:bCs/>
                <w:sz w:val="18"/>
                <w:szCs w:val="18"/>
              </w:rPr>
              <w:t>249,9</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A7AF7">
            <w:pPr>
              <w:spacing w:after="0"/>
              <w:jc w:val="center"/>
              <w:rPr>
                <w:rFonts w:ascii="Times New Roman" w:hAnsi="Times New Roman"/>
                <w:b/>
                <w:bCs/>
                <w:sz w:val="18"/>
                <w:szCs w:val="18"/>
              </w:rPr>
            </w:pPr>
            <w:r w:rsidRPr="00652317">
              <w:rPr>
                <w:rFonts w:ascii="Times New Roman" w:hAnsi="Times New Roman"/>
                <w:b/>
                <w:bCs/>
                <w:sz w:val="18"/>
                <w:szCs w:val="18"/>
              </w:rPr>
              <w:t>405,4</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A7AF7">
            <w:pPr>
              <w:spacing w:after="0"/>
              <w:jc w:val="center"/>
              <w:rPr>
                <w:rFonts w:ascii="Times New Roman" w:hAnsi="Times New Roman"/>
                <w:b/>
                <w:bCs/>
                <w:sz w:val="18"/>
                <w:szCs w:val="18"/>
              </w:rPr>
            </w:pPr>
            <w:r w:rsidRPr="00652317">
              <w:rPr>
                <w:rFonts w:ascii="Times New Roman" w:hAnsi="Times New Roman"/>
                <w:b/>
                <w:bCs/>
                <w:sz w:val="18"/>
                <w:szCs w:val="18"/>
              </w:rPr>
              <w:t>2200,0</w:t>
            </w:r>
          </w:p>
        </w:tc>
      </w:tr>
      <w:tr w:rsidR="00C31359"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239,6</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97,4</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97,4</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116,8</w:t>
            </w:r>
          </w:p>
        </w:tc>
      </w:tr>
      <w:tr w:rsidR="00C31359"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7:</w:t>
            </w:r>
          </w:p>
          <w:p w:rsidR="00C31359" w:rsidRPr="00652317" w:rsidRDefault="00C31359" w:rsidP="008F0679">
            <w:pPr>
              <w:spacing w:after="0" w:line="240" w:lineRule="auto"/>
              <w:jc w:val="both"/>
              <w:rPr>
                <w:rFonts w:ascii="Times New Roman" w:hAnsi="Times New Roman"/>
                <w:bCs/>
                <w:sz w:val="18"/>
                <w:szCs w:val="18"/>
              </w:rPr>
            </w:pPr>
            <w:r w:rsidRPr="00652317">
              <w:rPr>
                <w:rFonts w:ascii="Times New Roman" w:hAnsi="Times New Roman"/>
                <w:bCs/>
                <w:sz w:val="18"/>
                <w:szCs w:val="18"/>
              </w:rPr>
              <w:t>Восстановление и содер-жание фонда ЗСГО.</w:t>
            </w:r>
          </w:p>
        </w:tc>
        <w:tc>
          <w:tcPr>
            <w:tcW w:w="1620" w:type="dxa"/>
            <w:vMerge w:val="restart"/>
            <w:tcBorders>
              <w:top w:val="single" w:sz="4" w:space="0" w:color="000000"/>
              <w:left w:val="nil"/>
              <w:right w:val="single" w:sz="4" w:space="0" w:color="auto"/>
            </w:tcBorders>
          </w:tcPr>
          <w:p w:rsidR="00C31359" w:rsidRPr="00650594" w:rsidRDefault="00C31359" w:rsidP="009C30CF">
            <w:pPr>
              <w:spacing w:after="0" w:line="240" w:lineRule="auto"/>
              <w:jc w:val="both"/>
              <w:rPr>
                <w:rFonts w:ascii="Times New Roman" w:hAnsi="Times New Roman"/>
                <w:bCs/>
                <w:sz w:val="18"/>
                <w:szCs w:val="18"/>
              </w:rPr>
            </w:pPr>
            <w:r w:rsidRPr="00650594">
              <w:rPr>
                <w:rFonts w:ascii="Times New Roman" w:hAnsi="Times New Roman"/>
                <w:bCs/>
                <w:sz w:val="18"/>
                <w:szCs w:val="18"/>
              </w:rPr>
              <w:t>Комитет по об-разованию, ко-митет по управ-лению имущест-вом</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600,0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27,0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600,0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r w:rsidRPr="00652317">
              <w:rPr>
                <w:rFonts w:ascii="Times New Roman" w:hAnsi="Times New Roman"/>
                <w:b/>
                <w:bCs/>
                <w:sz w:val="18"/>
                <w:szCs w:val="18"/>
              </w:rPr>
              <w:t>28500,0</w:t>
            </w:r>
          </w:p>
        </w:tc>
      </w:tr>
      <w:tr w:rsidR="00C31359" w:rsidRPr="00652317" w:rsidTr="00C31359">
        <w:trPr>
          <w:trHeight w:val="283"/>
        </w:trPr>
        <w:tc>
          <w:tcPr>
            <w:tcW w:w="2356" w:type="dxa"/>
            <w:vMerge/>
            <w:tcBorders>
              <w:left w:val="single" w:sz="4" w:space="0" w:color="auto"/>
              <w:right w:val="single" w:sz="4" w:space="0" w:color="auto"/>
            </w:tcBorders>
            <w:shd w:val="clear" w:color="auto" w:fill="auto"/>
            <w:vAlign w:val="center"/>
          </w:tcPr>
          <w:p w:rsidR="00C31359" w:rsidRPr="00652317" w:rsidRDefault="00C31359" w:rsidP="00D76AFE">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C31359">
        <w:trPr>
          <w:trHeight w:val="227"/>
        </w:trPr>
        <w:tc>
          <w:tcPr>
            <w:tcW w:w="2356" w:type="dxa"/>
            <w:vMerge/>
            <w:tcBorders>
              <w:left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spacing w:after="0"/>
              <w:jc w:val="center"/>
              <w:rPr>
                <w:rFonts w:ascii="Times New Roman" w:hAnsi="Times New Roman"/>
                <w:b/>
                <w:bCs/>
                <w:sz w:val="18"/>
                <w:szCs w:val="18"/>
              </w:rPr>
            </w:pPr>
            <w:r w:rsidRPr="00650594">
              <w:rPr>
                <w:rFonts w:ascii="Times New Roman" w:hAnsi="Times New Roman"/>
                <w:b/>
                <w:bCs/>
                <w:sz w:val="18"/>
                <w:szCs w:val="18"/>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600,0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27,0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600,0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AC6AA0">
            <w:pPr>
              <w:spacing w:after="0"/>
              <w:jc w:val="center"/>
              <w:rPr>
                <w:rFonts w:ascii="Times New Roman" w:hAnsi="Times New Roman"/>
                <w:b/>
                <w:bCs/>
                <w:sz w:val="18"/>
                <w:szCs w:val="18"/>
              </w:rPr>
            </w:pPr>
            <w:r w:rsidRPr="00652317">
              <w:rPr>
                <w:rFonts w:ascii="Times New Roman" w:hAnsi="Times New Roman"/>
                <w:b/>
                <w:bCs/>
                <w:sz w:val="18"/>
                <w:szCs w:val="18"/>
              </w:rPr>
              <w:t>28500,0</w:t>
            </w:r>
          </w:p>
        </w:tc>
      </w:tr>
      <w:tr w:rsidR="00C31359" w:rsidRPr="00652317" w:rsidTr="00C31359">
        <w:trPr>
          <w:trHeight w:val="1158"/>
        </w:trPr>
        <w:tc>
          <w:tcPr>
            <w:tcW w:w="2356" w:type="dxa"/>
            <w:vMerge/>
            <w:tcBorders>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C31359" w:rsidRPr="00652317" w:rsidRDefault="00C31359"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0594" w:rsidRDefault="00C31359" w:rsidP="009C30CF">
            <w:pPr>
              <w:jc w:val="center"/>
              <w:rPr>
                <w:rFonts w:ascii="Times New Roman" w:hAnsi="Times New Roman"/>
                <w:b/>
                <w:bCs/>
                <w:sz w:val="18"/>
                <w:szCs w:val="18"/>
              </w:rPr>
            </w:pPr>
            <w:r w:rsidRPr="00650594">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C31359" w:rsidRPr="00652317" w:rsidTr="008F0679">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C31359" w:rsidRPr="00652317" w:rsidRDefault="00C31359" w:rsidP="008F0679">
            <w:pPr>
              <w:spacing w:after="0" w:line="240" w:lineRule="auto"/>
              <w:jc w:val="both"/>
              <w:rPr>
                <w:rFonts w:ascii="Times New Roman" w:hAnsi="Times New Roman"/>
                <w:b/>
                <w:bCs/>
                <w:sz w:val="18"/>
                <w:szCs w:val="18"/>
              </w:rPr>
            </w:pPr>
            <w:r w:rsidRPr="00652317">
              <w:rPr>
                <w:rFonts w:ascii="Times New Roman" w:hAnsi="Times New Roman"/>
                <w:b/>
                <w:bCs/>
                <w:sz w:val="18"/>
                <w:szCs w:val="18"/>
              </w:rPr>
              <w:t>Основное мероприятие 8:</w:t>
            </w:r>
          </w:p>
          <w:p w:rsidR="00C31359" w:rsidRPr="00652317" w:rsidRDefault="00C31359" w:rsidP="008F0679">
            <w:pPr>
              <w:spacing w:after="0" w:line="240" w:lineRule="auto"/>
              <w:jc w:val="both"/>
              <w:rPr>
                <w:rFonts w:ascii="Times New Roman" w:hAnsi="Times New Roman"/>
                <w:b/>
                <w:bCs/>
                <w:sz w:val="18"/>
                <w:szCs w:val="18"/>
              </w:rPr>
            </w:pPr>
            <w:r w:rsidRPr="00652317">
              <w:rPr>
                <w:rFonts w:ascii="Times New Roman" w:hAnsi="Times New Roman" w:cs="Times New Roman"/>
                <w:sz w:val="18"/>
                <w:szCs w:val="18"/>
              </w:rPr>
              <w:t>Развитие, совершенство-вание (модернизация) и содержание систем связи, оповещения, автоматизи-рованных систем управ-ления системы ГО и МЗ ТП РСЧС</w:t>
            </w:r>
            <w:r w:rsidRPr="00652317">
              <w:rPr>
                <w:rFonts w:ascii="Times New Roman" w:eastAsia="Times New Roman" w:hAnsi="Times New Roman" w:cs="Times New Roman"/>
                <w:sz w:val="18"/>
                <w:szCs w:val="18"/>
              </w:rPr>
              <w:t>.</w:t>
            </w:r>
          </w:p>
        </w:tc>
        <w:tc>
          <w:tcPr>
            <w:tcW w:w="1620" w:type="dxa"/>
            <w:vMerge w:val="restart"/>
            <w:tcBorders>
              <w:top w:val="single" w:sz="4" w:space="0" w:color="000000"/>
              <w:left w:val="nil"/>
              <w:right w:val="single" w:sz="4" w:space="0" w:color="auto"/>
            </w:tcBorders>
          </w:tcPr>
          <w:p w:rsidR="00C31359" w:rsidRPr="00650594" w:rsidRDefault="00C31359" w:rsidP="009C30CF">
            <w:pPr>
              <w:jc w:val="both"/>
              <w:rPr>
                <w:rFonts w:ascii="Times New Roman" w:hAnsi="Times New Roman"/>
                <w:bCs/>
                <w:sz w:val="18"/>
                <w:szCs w:val="18"/>
              </w:rPr>
            </w:pPr>
            <w:r w:rsidRPr="00650594">
              <w:rPr>
                <w:rFonts w:ascii="Times New Roman" w:hAnsi="Times New Roman"/>
                <w:bCs/>
                <w:sz w:val="18"/>
                <w:szCs w:val="18"/>
              </w:rPr>
              <w:t>МКУ «ЕДДС г. Новомосковск»</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C31359" w:rsidRPr="00652317" w:rsidRDefault="00C31359" w:rsidP="00376D2E">
            <w:pPr>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31359" w:rsidRPr="00652317" w:rsidRDefault="00C31359" w:rsidP="001B6667">
            <w:pPr>
              <w:jc w:val="center"/>
              <w:rPr>
                <w:rFonts w:ascii="Times New Roman" w:hAnsi="Times New Roman"/>
                <w:b/>
                <w:bCs/>
                <w:sz w:val="18"/>
                <w:szCs w:val="18"/>
              </w:rPr>
            </w:pPr>
            <w:r w:rsidRPr="00652317">
              <w:rPr>
                <w:rFonts w:ascii="Times New Roman" w:hAnsi="Times New Roman"/>
                <w:b/>
                <w:bCs/>
                <w:sz w:val="18"/>
                <w:szCs w:val="18"/>
              </w:rPr>
              <w:t>0</w:t>
            </w:r>
          </w:p>
        </w:tc>
      </w:tr>
      <w:tr w:rsidR="008F0679" w:rsidRPr="00652317" w:rsidTr="00703A3D">
        <w:trPr>
          <w:trHeight w:val="730"/>
        </w:trPr>
        <w:tc>
          <w:tcPr>
            <w:tcW w:w="2356" w:type="dxa"/>
            <w:vMerge/>
            <w:tcBorders>
              <w:left w:val="single" w:sz="4" w:space="0" w:color="auto"/>
              <w:right w:val="single" w:sz="4" w:space="0" w:color="auto"/>
            </w:tcBorders>
            <w:shd w:val="clear" w:color="auto" w:fill="auto"/>
            <w:vAlign w:val="center"/>
          </w:tcPr>
          <w:p w:rsidR="008F0679" w:rsidRPr="00652317" w:rsidRDefault="008F0679" w:rsidP="00376D2E">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8F0679" w:rsidRPr="00652317" w:rsidRDefault="008F0679" w:rsidP="001B66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r>
      <w:tr w:rsidR="008F067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8F0679" w:rsidRPr="00652317" w:rsidRDefault="008F0679" w:rsidP="001B66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r>
      <w:tr w:rsidR="008F0679" w:rsidRPr="00652317" w:rsidTr="008F0679">
        <w:trPr>
          <w:trHeight w:val="264"/>
        </w:trPr>
        <w:tc>
          <w:tcPr>
            <w:tcW w:w="2356" w:type="dxa"/>
            <w:vMerge/>
            <w:tcBorders>
              <w:left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8F0679" w:rsidRPr="00652317" w:rsidRDefault="008F0679" w:rsidP="001B66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r>
      <w:tr w:rsidR="008F0679" w:rsidRPr="00652317" w:rsidTr="008F067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8F0679" w:rsidRPr="00652317" w:rsidRDefault="008F0679" w:rsidP="001B66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0679" w:rsidRPr="00652317" w:rsidRDefault="008F0679" w:rsidP="001B6667">
            <w:pPr>
              <w:jc w:val="center"/>
              <w:rPr>
                <w:rFonts w:ascii="Times New Roman" w:hAnsi="Times New Roman"/>
                <w:b/>
                <w:bCs/>
                <w:sz w:val="18"/>
                <w:szCs w:val="18"/>
              </w:rPr>
            </w:pPr>
            <w:r w:rsidRPr="00652317">
              <w:rPr>
                <w:rFonts w:ascii="Times New Roman" w:hAnsi="Times New Roman"/>
                <w:b/>
                <w:bCs/>
                <w:sz w:val="18"/>
                <w:szCs w:val="18"/>
              </w:rPr>
              <w:t>0</w:t>
            </w:r>
          </w:p>
        </w:tc>
      </w:tr>
    </w:tbl>
    <w:p w:rsidR="00756567" w:rsidRPr="00652317" w:rsidRDefault="00756567" w:rsidP="00756567">
      <w:pPr>
        <w:spacing w:after="0" w:line="240" w:lineRule="auto"/>
        <w:ind w:firstLine="709"/>
        <w:jc w:val="both"/>
        <w:rPr>
          <w:rFonts w:ascii="Times New Roman" w:hAnsi="Times New Roman" w:cs="Times New Roman"/>
          <w:sz w:val="28"/>
          <w:szCs w:val="28"/>
        </w:rPr>
      </w:pPr>
    </w:p>
    <w:p w:rsidR="00756567" w:rsidRPr="00652317" w:rsidRDefault="00756567" w:rsidP="00756567">
      <w:pPr>
        <w:pStyle w:val="ConsPlusNormal"/>
        <w:widowControl/>
        <w:suppressAutoHyphens/>
        <w:ind w:right="141" w:firstLine="709"/>
        <w:jc w:val="center"/>
        <w:outlineLvl w:val="1"/>
        <w:rPr>
          <w:rFonts w:ascii="Times New Roman" w:hAnsi="Times New Roman" w:cs="Times New Roman"/>
          <w:b/>
          <w:bCs/>
          <w:sz w:val="28"/>
          <w:szCs w:val="28"/>
        </w:rPr>
      </w:pPr>
      <w:r w:rsidRPr="00652317">
        <w:rPr>
          <w:rFonts w:ascii="Times New Roman" w:hAnsi="Times New Roman" w:cs="Times New Roman"/>
          <w:b/>
          <w:bCs/>
          <w:sz w:val="28"/>
          <w:szCs w:val="28"/>
        </w:rPr>
        <w:t>5. Анализ рисков реализации подпрограммы и описание мер</w:t>
      </w:r>
    </w:p>
    <w:p w:rsidR="00756567" w:rsidRPr="00652317" w:rsidRDefault="00756567" w:rsidP="00756567">
      <w:pPr>
        <w:pStyle w:val="ConsPlusNormal"/>
        <w:widowControl/>
        <w:suppressAutoHyphens/>
        <w:ind w:right="141" w:firstLine="709"/>
        <w:jc w:val="center"/>
        <w:outlineLvl w:val="1"/>
        <w:rPr>
          <w:rFonts w:ascii="Times New Roman" w:hAnsi="Times New Roman" w:cs="Times New Roman"/>
          <w:b/>
          <w:bCs/>
          <w:sz w:val="28"/>
          <w:szCs w:val="28"/>
        </w:rPr>
      </w:pPr>
      <w:r w:rsidRPr="00652317">
        <w:rPr>
          <w:rFonts w:ascii="Times New Roman" w:hAnsi="Times New Roman" w:cs="Times New Roman"/>
          <w:b/>
          <w:bCs/>
          <w:sz w:val="28"/>
          <w:szCs w:val="28"/>
        </w:rPr>
        <w:t>управления рисками реализации подпрограммы</w:t>
      </w:r>
    </w:p>
    <w:p w:rsidR="00756567" w:rsidRPr="00652317" w:rsidRDefault="00756567" w:rsidP="00756567">
      <w:pPr>
        <w:spacing w:line="240" w:lineRule="auto"/>
        <w:ind w:firstLine="709"/>
        <w:contextualSpacing/>
        <w:jc w:val="both"/>
        <w:rPr>
          <w:rFonts w:ascii="Times New Roman" w:hAnsi="Times New Roman" w:cs="Times New Roman"/>
          <w:sz w:val="28"/>
          <w:szCs w:val="28"/>
        </w:rPr>
      </w:pPr>
    </w:p>
    <w:p w:rsidR="00756567" w:rsidRPr="00652317" w:rsidRDefault="00756567" w:rsidP="00756567">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На решение задач и достижение целей подпрограммы могут оказать влияние следующие риски:</w:t>
      </w:r>
    </w:p>
    <w:p w:rsidR="00756567" w:rsidRPr="00652317" w:rsidRDefault="00756567" w:rsidP="00756567">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Внутренние риски:</w:t>
      </w:r>
    </w:p>
    <w:p w:rsidR="00756567" w:rsidRPr="00772883" w:rsidRDefault="00756567" w:rsidP="00756567">
      <w:pPr>
        <w:spacing w:line="240" w:lineRule="auto"/>
        <w:ind w:firstLine="709"/>
        <w:contextualSpacing/>
        <w:jc w:val="both"/>
        <w:rPr>
          <w:rFonts w:ascii="Times New Roman" w:hAnsi="Times New Roman" w:cs="Times New Roman"/>
          <w:sz w:val="28"/>
          <w:szCs w:val="28"/>
        </w:rPr>
      </w:pPr>
      <w:r w:rsidRPr="00772883">
        <w:rPr>
          <w:rFonts w:ascii="Times New Roman" w:hAnsi="Times New Roman" w:cs="Times New Roman"/>
          <w:sz w:val="28"/>
          <w:szCs w:val="28"/>
        </w:rPr>
        <w:t>1.Неэффективность организации и управления процессом реализации положений программных мероприятий;</w:t>
      </w:r>
    </w:p>
    <w:p w:rsidR="00756567" w:rsidRPr="00772883" w:rsidRDefault="00756567" w:rsidP="00756567">
      <w:pPr>
        <w:spacing w:line="240" w:lineRule="auto"/>
        <w:ind w:firstLine="709"/>
        <w:contextualSpacing/>
        <w:jc w:val="both"/>
        <w:rPr>
          <w:rFonts w:ascii="Times New Roman" w:hAnsi="Times New Roman" w:cs="Times New Roman"/>
          <w:sz w:val="28"/>
          <w:szCs w:val="28"/>
        </w:rPr>
      </w:pPr>
      <w:r w:rsidRPr="00772883">
        <w:rPr>
          <w:rFonts w:ascii="Times New Roman" w:hAnsi="Times New Roman" w:cs="Times New Roman"/>
          <w:sz w:val="28"/>
          <w:szCs w:val="28"/>
        </w:rPr>
        <w:t>2. Низкая эффективность использования бюджетных средств;</w:t>
      </w:r>
    </w:p>
    <w:p w:rsidR="00756567" w:rsidRPr="00772883" w:rsidRDefault="00756567" w:rsidP="00756567">
      <w:pPr>
        <w:spacing w:line="240" w:lineRule="auto"/>
        <w:ind w:firstLine="709"/>
        <w:contextualSpacing/>
        <w:jc w:val="both"/>
        <w:rPr>
          <w:rFonts w:ascii="Times New Roman" w:hAnsi="Times New Roman" w:cs="Times New Roman"/>
          <w:sz w:val="28"/>
          <w:szCs w:val="28"/>
        </w:rPr>
      </w:pPr>
      <w:r w:rsidRPr="00772883">
        <w:rPr>
          <w:rFonts w:ascii="Times New Roman" w:hAnsi="Times New Roman" w:cs="Times New Roman"/>
          <w:sz w:val="28"/>
          <w:szCs w:val="28"/>
        </w:rPr>
        <w:t>3.</w:t>
      </w:r>
      <w:r>
        <w:rPr>
          <w:rFonts w:ascii="Times New Roman" w:hAnsi="Times New Roman" w:cs="Times New Roman"/>
          <w:sz w:val="28"/>
          <w:szCs w:val="28"/>
        </w:rPr>
        <w:t xml:space="preserve"> </w:t>
      </w:r>
      <w:r w:rsidRPr="00772883">
        <w:rPr>
          <w:rFonts w:ascii="Times New Roman" w:hAnsi="Times New Roman" w:cs="Times New Roman"/>
          <w:sz w:val="28"/>
          <w:szCs w:val="28"/>
        </w:rPr>
        <w:t>Необоснованное перераспределение средств, определенных подпрограммой в ходе ее исполнения;</w:t>
      </w:r>
    </w:p>
    <w:p w:rsidR="00756567" w:rsidRPr="00772883" w:rsidRDefault="00756567" w:rsidP="0075656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772883">
        <w:rPr>
          <w:rFonts w:ascii="Times New Roman" w:hAnsi="Times New Roman" w:cs="Times New Roman"/>
          <w:sz w:val="28"/>
          <w:szCs w:val="28"/>
        </w:rPr>
        <w:t>. Отсутствие или недостаточность межведомственной координации в ходе реализации подпрограммы.</w:t>
      </w:r>
    </w:p>
    <w:p w:rsidR="00756567" w:rsidRPr="00772883" w:rsidRDefault="00756567" w:rsidP="00756567">
      <w:pPr>
        <w:spacing w:line="240" w:lineRule="auto"/>
        <w:ind w:firstLine="709"/>
        <w:contextualSpacing/>
        <w:jc w:val="both"/>
        <w:rPr>
          <w:rFonts w:ascii="Times New Roman" w:hAnsi="Times New Roman" w:cs="Times New Roman"/>
          <w:sz w:val="28"/>
          <w:szCs w:val="28"/>
        </w:rPr>
      </w:pPr>
      <w:r w:rsidRPr="00772883">
        <w:rPr>
          <w:rFonts w:ascii="Times New Roman" w:hAnsi="Times New Roman" w:cs="Times New Roman"/>
          <w:sz w:val="28"/>
          <w:szCs w:val="28"/>
        </w:rPr>
        <w:t>Внешние риски:</w:t>
      </w:r>
    </w:p>
    <w:p w:rsidR="00756567" w:rsidRDefault="00756567" w:rsidP="00756567">
      <w:pPr>
        <w:spacing w:line="240" w:lineRule="auto"/>
        <w:ind w:firstLine="709"/>
        <w:contextualSpacing/>
        <w:jc w:val="both"/>
        <w:rPr>
          <w:rFonts w:ascii="Times New Roman" w:hAnsi="Times New Roman" w:cs="Times New Roman"/>
          <w:sz w:val="28"/>
          <w:szCs w:val="28"/>
        </w:rPr>
      </w:pPr>
      <w:r w:rsidRPr="00772883">
        <w:rPr>
          <w:rFonts w:ascii="Times New Roman" w:hAnsi="Times New Roman" w:cs="Times New Roman"/>
          <w:sz w:val="28"/>
          <w:szCs w:val="28"/>
        </w:rPr>
        <w:t>1. Финансовые риски, связанные с недостаточным уровнем бюджетного финансирования подпрограммы, вызванные</w:t>
      </w:r>
      <w:r>
        <w:rPr>
          <w:rFonts w:ascii="Times New Roman" w:hAnsi="Times New Roman" w:cs="Times New Roman"/>
          <w:sz w:val="28"/>
          <w:szCs w:val="28"/>
        </w:rPr>
        <w:t xml:space="preserve"> </w:t>
      </w:r>
      <w:r w:rsidRPr="00772883">
        <w:rPr>
          <w:rFonts w:ascii="Times New Roman" w:hAnsi="Times New Roman" w:cs="Times New Roman"/>
          <w:sz w:val="28"/>
          <w:szCs w:val="28"/>
        </w:rPr>
        <w:t>различными причинами, в т.ч. возникновением бюджетного дефицита</w:t>
      </w:r>
    </w:p>
    <w:p w:rsidR="00756567" w:rsidRPr="00772883" w:rsidRDefault="00756567" w:rsidP="0075656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Финансовые риски, связанные с недостаточным уровнем финансирования из внебюджетных источников, вызванные различными причинами.</w:t>
      </w:r>
    </w:p>
    <w:p w:rsidR="00756567" w:rsidRPr="00772883" w:rsidRDefault="00756567" w:rsidP="0075656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772883">
        <w:rPr>
          <w:rFonts w:ascii="Times New Roman" w:hAnsi="Times New Roman" w:cs="Times New Roman"/>
          <w:sz w:val="28"/>
          <w:szCs w:val="28"/>
        </w:rPr>
        <w:t>. Риски природных и техногенных аварий и катастроф. В период реализации подпрограммы возможно</w:t>
      </w:r>
      <w:r>
        <w:rPr>
          <w:rFonts w:ascii="Times New Roman" w:hAnsi="Times New Roman" w:cs="Times New Roman"/>
          <w:sz w:val="28"/>
          <w:szCs w:val="28"/>
        </w:rPr>
        <w:t xml:space="preserve"> </w:t>
      </w:r>
      <w:r w:rsidRPr="00772883">
        <w:rPr>
          <w:rFonts w:ascii="Times New Roman" w:hAnsi="Times New Roman" w:cs="Times New Roman"/>
          <w:sz w:val="28"/>
          <w:szCs w:val="28"/>
        </w:rPr>
        <w:t>возникновение аварий на отдельных предприятиях, негативных и опасных процессов и явлений природного характера</w:t>
      </w:r>
      <w:r>
        <w:rPr>
          <w:rFonts w:ascii="Times New Roman" w:hAnsi="Times New Roman" w:cs="Times New Roman"/>
          <w:sz w:val="28"/>
          <w:szCs w:val="28"/>
        </w:rPr>
        <w:t>.</w:t>
      </w:r>
    </w:p>
    <w:p w:rsidR="00756567" w:rsidRPr="00772883" w:rsidRDefault="00756567" w:rsidP="00756567">
      <w:pPr>
        <w:spacing w:line="240" w:lineRule="auto"/>
        <w:ind w:firstLine="709"/>
        <w:contextualSpacing/>
        <w:jc w:val="both"/>
        <w:rPr>
          <w:rFonts w:ascii="Times New Roman" w:hAnsi="Times New Roman" w:cs="Times New Roman"/>
          <w:sz w:val="28"/>
          <w:szCs w:val="28"/>
        </w:rPr>
      </w:pPr>
      <w:r w:rsidRPr="00772883">
        <w:rPr>
          <w:rFonts w:ascii="Times New Roman" w:hAnsi="Times New Roman" w:cs="Times New Roman"/>
          <w:sz w:val="28"/>
          <w:szCs w:val="28"/>
        </w:rPr>
        <w:t>Управление рисками:</w:t>
      </w:r>
    </w:p>
    <w:p w:rsidR="00756567" w:rsidRPr="00772883" w:rsidRDefault="00756567" w:rsidP="00756567">
      <w:pPr>
        <w:spacing w:line="240" w:lineRule="auto"/>
        <w:ind w:firstLine="709"/>
        <w:contextualSpacing/>
        <w:jc w:val="both"/>
        <w:rPr>
          <w:rFonts w:ascii="Times New Roman" w:hAnsi="Times New Roman" w:cs="Times New Roman"/>
          <w:sz w:val="28"/>
          <w:szCs w:val="28"/>
        </w:rPr>
      </w:pPr>
      <w:r w:rsidRPr="00772883">
        <w:rPr>
          <w:rFonts w:ascii="Times New Roman" w:hAnsi="Times New Roman" w:cs="Times New Roman"/>
          <w:sz w:val="28"/>
          <w:szCs w:val="28"/>
        </w:rPr>
        <w:t>1. Проведение комплексного анализа внешней и внутренней среды исполнения подпрограммы с дальнейшим</w:t>
      </w:r>
      <w:r>
        <w:rPr>
          <w:rFonts w:ascii="Times New Roman" w:hAnsi="Times New Roman" w:cs="Times New Roman"/>
          <w:sz w:val="28"/>
          <w:szCs w:val="28"/>
        </w:rPr>
        <w:t xml:space="preserve"> </w:t>
      </w:r>
      <w:r w:rsidRPr="00772883">
        <w:rPr>
          <w:rFonts w:ascii="Times New Roman" w:hAnsi="Times New Roman" w:cs="Times New Roman"/>
          <w:sz w:val="28"/>
          <w:szCs w:val="28"/>
        </w:rPr>
        <w:t>пересмотром критериев оценки и отбора мероприятий подпрограммы;</w:t>
      </w:r>
    </w:p>
    <w:p w:rsidR="00756567" w:rsidRDefault="00756567" w:rsidP="00756567">
      <w:pPr>
        <w:spacing w:line="240" w:lineRule="auto"/>
        <w:ind w:firstLine="709"/>
        <w:contextualSpacing/>
        <w:jc w:val="both"/>
        <w:rPr>
          <w:rFonts w:ascii="Times New Roman" w:hAnsi="Times New Roman" w:cs="Times New Roman"/>
          <w:sz w:val="28"/>
          <w:szCs w:val="28"/>
        </w:rPr>
      </w:pPr>
      <w:r w:rsidRPr="00772883">
        <w:rPr>
          <w:rFonts w:ascii="Times New Roman" w:hAnsi="Times New Roman" w:cs="Times New Roman"/>
          <w:sz w:val="28"/>
          <w:szCs w:val="28"/>
        </w:rPr>
        <w:t>2. Оперативное реагирование и внесение изменений в подпрограмму, снижающие воздействие негативных факторов</w:t>
      </w:r>
      <w:r>
        <w:rPr>
          <w:rFonts w:ascii="Times New Roman" w:hAnsi="Times New Roman" w:cs="Times New Roman"/>
          <w:sz w:val="28"/>
          <w:szCs w:val="28"/>
        </w:rPr>
        <w:t xml:space="preserve"> </w:t>
      </w:r>
      <w:r w:rsidRPr="00772883">
        <w:rPr>
          <w:rFonts w:ascii="Times New Roman" w:hAnsi="Times New Roman" w:cs="Times New Roman"/>
          <w:sz w:val="28"/>
          <w:szCs w:val="28"/>
        </w:rPr>
        <w:t>на выполнение целевых показателей подпрограммы.</w:t>
      </w:r>
    </w:p>
    <w:p w:rsidR="00D13599" w:rsidRDefault="00756567" w:rsidP="0075656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772883">
        <w:rPr>
          <w:rFonts w:ascii="Times New Roman" w:hAnsi="Times New Roman" w:cs="Times New Roman"/>
          <w:sz w:val="28"/>
          <w:szCs w:val="28"/>
        </w:rPr>
        <w:t>. Проведение регулярной оценки результативности и эффективности реализации п</w:t>
      </w:r>
      <w:r>
        <w:rPr>
          <w:rFonts w:ascii="Times New Roman" w:hAnsi="Times New Roman" w:cs="Times New Roman"/>
          <w:sz w:val="28"/>
          <w:szCs w:val="28"/>
        </w:rPr>
        <w:t>одпрограммы.</w:t>
      </w:r>
    </w:p>
    <w:p w:rsidR="003D4A75" w:rsidRDefault="003D4A75" w:rsidP="00756567">
      <w:pPr>
        <w:spacing w:line="240" w:lineRule="auto"/>
        <w:ind w:firstLine="709"/>
        <w:contextualSpacing/>
        <w:jc w:val="both"/>
        <w:rPr>
          <w:rFonts w:ascii="Times New Roman" w:hAnsi="Times New Roman" w:cs="Times New Roman"/>
          <w:sz w:val="28"/>
          <w:szCs w:val="28"/>
        </w:rPr>
        <w:sectPr w:rsidR="003D4A75" w:rsidSect="006A5F67">
          <w:pgSz w:w="11906" w:h="16838"/>
          <w:pgMar w:top="1134" w:right="709" w:bottom="1134" w:left="1843" w:header="708" w:footer="708" w:gutter="0"/>
          <w:cols w:space="708"/>
          <w:docGrid w:linePitch="360"/>
        </w:sectPr>
      </w:pPr>
    </w:p>
    <w:p w:rsidR="00D13599" w:rsidRPr="00DC24EF" w:rsidRDefault="00D13599" w:rsidP="00D13599">
      <w:pPr>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Паспорт</w:t>
      </w:r>
    </w:p>
    <w:p w:rsidR="00D13599" w:rsidRPr="00DC24EF" w:rsidRDefault="00D13599" w:rsidP="00D13599">
      <w:pPr>
        <w:spacing w:after="0" w:line="240" w:lineRule="auto"/>
        <w:jc w:val="center"/>
        <w:rPr>
          <w:rFonts w:ascii="Times New Roman" w:hAnsi="Times New Roman" w:cs="Times New Roman"/>
          <w:b/>
          <w:spacing w:val="-3"/>
          <w:sz w:val="28"/>
          <w:szCs w:val="28"/>
        </w:rPr>
      </w:pPr>
      <w:r w:rsidRPr="00DC24EF">
        <w:rPr>
          <w:rFonts w:ascii="Times New Roman" w:hAnsi="Times New Roman" w:cs="Times New Roman"/>
          <w:b/>
          <w:sz w:val="28"/>
          <w:szCs w:val="28"/>
        </w:rPr>
        <w:t xml:space="preserve">подпрограммы </w:t>
      </w:r>
      <w:r w:rsidRPr="00DC24EF">
        <w:rPr>
          <w:rFonts w:ascii="Times New Roman" w:hAnsi="Times New Roman" w:cs="Times New Roman"/>
          <w:b/>
          <w:spacing w:val="-3"/>
          <w:sz w:val="28"/>
          <w:szCs w:val="28"/>
        </w:rPr>
        <w:t xml:space="preserve">«Первичные меры пожарной безопасности в муниципальном </w:t>
      </w:r>
    </w:p>
    <w:p w:rsidR="00D13599" w:rsidRPr="00DC24EF" w:rsidRDefault="00D13599" w:rsidP="00D13599">
      <w:pPr>
        <w:spacing w:after="0" w:line="240" w:lineRule="auto"/>
        <w:jc w:val="center"/>
        <w:rPr>
          <w:rFonts w:ascii="Times New Roman" w:hAnsi="Times New Roman" w:cs="Times New Roman"/>
          <w:b/>
          <w:spacing w:val="-3"/>
          <w:sz w:val="28"/>
          <w:szCs w:val="28"/>
        </w:rPr>
      </w:pPr>
      <w:r w:rsidRPr="00DC24EF">
        <w:rPr>
          <w:rFonts w:ascii="Times New Roman" w:hAnsi="Times New Roman" w:cs="Times New Roman"/>
          <w:b/>
          <w:spacing w:val="-3"/>
          <w:sz w:val="28"/>
          <w:szCs w:val="28"/>
        </w:rPr>
        <w:t>образовании город Новомосковск на 2014-2018 годы»</w:t>
      </w:r>
    </w:p>
    <w:p w:rsidR="00D13599" w:rsidRDefault="00D13599" w:rsidP="00D13599">
      <w:pPr>
        <w:spacing w:after="0" w:line="240" w:lineRule="auto"/>
        <w:jc w:val="center"/>
        <w:rPr>
          <w:rFonts w:ascii="Times New Roman" w:hAnsi="Times New Roman" w:cs="Times New Roman"/>
          <w:b/>
          <w:sz w:val="28"/>
          <w:szCs w:val="28"/>
        </w:rPr>
      </w:pPr>
      <w:r w:rsidRPr="00DC24EF">
        <w:rPr>
          <w:rFonts w:ascii="Times New Roman" w:hAnsi="Times New Roman" w:cs="Times New Roman"/>
          <w:b/>
          <w:sz w:val="28"/>
          <w:szCs w:val="28"/>
        </w:rPr>
        <w:t>муниципальной программы Безопасный город»</w:t>
      </w:r>
    </w:p>
    <w:p w:rsidR="00D13599" w:rsidRPr="000475FE" w:rsidRDefault="00D13599" w:rsidP="00D13599">
      <w:pPr>
        <w:spacing w:after="0" w:line="240" w:lineRule="auto"/>
        <w:jc w:val="center"/>
        <w:rPr>
          <w:rFonts w:ascii="Times New Roman" w:hAnsi="Times New Roman" w:cs="Times New Roman"/>
          <w:b/>
          <w:sz w:val="28"/>
          <w:szCs w:val="28"/>
        </w:rPr>
      </w:pPr>
    </w:p>
    <w:tbl>
      <w:tblPr>
        <w:tblStyle w:val="a8"/>
        <w:tblW w:w="14992" w:type="dxa"/>
        <w:tblLayout w:type="fixed"/>
        <w:tblLook w:val="04A0"/>
      </w:tblPr>
      <w:tblGrid>
        <w:gridCol w:w="2896"/>
        <w:gridCol w:w="675"/>
        <w:gridCol w:w="2320"/>
        <w:gridCol w:w="10"/>
        <w:gridCol w:w="1408"/>
        <w:gridCol w:w="992"/>
        <w:gridCol w:w="171"/>
        <w:gridCol w:w="1134"/>
        <w:gridCol w:w="264"/>
        <w:gridCol w:w="870"/>
        <w:gridCol w:w="406"/>
        <w:gridCol w:w="586"/>
        <w:gridCol w:w="690"/>
        <w:gridCol w:w="444"/>
        <w:gridCol w:w="821"/>
        <w:gridCol w:w="171"/>
        <w:gridCol w:w="1134"/>
      </w:tblGrid>
      <w:tr w:rsidR="00E01048" w:rsidRPr="00C75858" w:rsidTr="006A5F67">
        <w:tc>
          <w:tcPr>
            <w:tcW w:w="2896" w:type="dxa"/>
          </w:tcPr>
          <w:p w:rsidR="00E01048" w:rsidRPr="00C75858" w:rsidRDefault="00E01048" w:rsidP="006A5F67">
            <w:pPr>
              <w:rPr>
                <w:rFonts w:ascii="Times New Roman" w:hAnsi="Times New Roman" w:cs="Times New Roman"/>
                <w:sz w:val="24"/>
                <w:szCs w:val="24"/>
              </w:rPr>
            </w:pPr>
            <w:r w:rsidRPr="00C75858">
              <w:rPr>
                <w:rFonts w:ascii="Times New Roman" w:hAnsi="Times New Roman" w:cs="Times New Roman"/>
                <w:sz w:val="24"/>
                <w:szCs w:val="24"/>
              </w:rPr>
              <w:t>Соисполнители</w:t>
            </w:r>
          </w:p>
          <w:p w:rsidR="00E01048" w:rsidRPr="00C75858" w:rsidRDefault="00E01048" w:rsidP="006A5F67">
            <w:pPr>
              <w:rPr>
                <w:rFonts w:ascii="Times New Roman" w:hAnsi="Times New Roman" w:cs="Times New Roman"/>
                <w:sz w:val="24"/>
                <w:szCs w:val="24"/>
              </w:rPr>
            </w:pPr>
            <w:r w:rsidRPr="00C75858">
              <w:rPr>
                <w:rFonts w:ascii="Times New Roman" w:hAnsi="Times New Roman" w:cs="Times New Roman"/>
                <w:sz w:val="24"/>
                <w:szCs w:val="24"/>
              </w:rPr>
              <w:t>муниципальной</w:t>
            </w:r>
          </w:p>
          <w:p w:rsidR="00E01048" w:rsidRPr="00C75858" w:rsidRDefault="00E01048" w:rsidP="006A5F67">
            <w:pPr>
              <w:rPr>
                <w:rFonts w:ascii="Times New Roman" w:hAnsi="Times New Roman" w:cs="Times New Roman"/>
                <w:sz w:val="24"/>
                <w:szCs w:val="24"/>
              </w:rPr>
            </w:pPr>
            <w:r w:rsidRPr="00C75858">
              <w:rPr>
                <w:rFonts w:ascii="Times New Roman" w:hAnsi="Times New Roman" w:cs="Times New Roman"/>
                <w:sz w:val="24"/>
                <w:szCs w:val="24"/>
              </w:rPr>
              <w:t xml:space="preserve"> программы по подпрограмме</w:t>
            </w:r>
          </w:p>
        </w:tc>
        <w:tc>
          <w:tcPr>
            <w:tcW w:w="12096" w:type="dxa"/>
            <w:gridSpan w:val="16"/>
          </w:tcPr>
          <w:p w:rsidR="00E01048" w:rsidRPr="00183452" w:rsidRDefault="00E01048" w:rsidP="009C30CF">
            <w:pPr>
              <w:jc w:val="both"/>
              <w:rPr>
                <w:rFonts w:ascii="Times New Roman" w:hAnsi="Times New Roman" w:cs="Times New Roman"/>
                <w:sz w:val="24"/>
                <w:szCs w:val="24"/>
              </w:rPr>
            </w:pPr>
            <w:r w:rsidRPr="00183452">
              <w:rPr>
                <w:rFonts w:ascii="Times New Roman" w:hAnsi="Times New Roman" w:cs="Times New Roman"/>
                <w:sz w:val="24"/>
                <w:szCs w:val="24"/>
              </w:rPr>
              <w:t xml:space="preserve">Управление </w:t>
            </w:r>
            <w:r>
              <w:rPr>
                <w:rFonts w:ascii="Times New Roman" w:hAnsi="Times New Roman" w:cs="Times New Roman"/>
                <w:sz w:val="24"/>
                <w:szCs w:val="24"/>
              </w:rPr>
              <w:t>обеспечения безопасности населения,</w:t>
            </w:r>
            <w:r w:rsidRPr="00183452">
              <w:rPr>
                <w:rFonts w:ascii="Times New Roman" w:hAnsi="Times New Roman" w:cs="Times New Roman"/>
                <w:sz w:val="24"/>
                <w:szCs w:val="24"/>
              </w:rPr>
              <w:t xml:space="preserve"> гражданской оборон</w:t>
            </w:r>
            <w:r>
              <w:rPr>
                <w:rFonts w:ascii="Times New Roman" w:hAnsi="Times New Roman" w:cs="Times New Roman"/>
                <w:sz w:val="24"/>
                <w:szCs w:val="24"/>
              </w:rPr>
              <w:t>ы</w:t>
            </w:r>
            <w:r w:rsidRPr="00183452">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183452">
              <w:rPr>
                <w:rFonts w:ascii="Times New Roman" w:hAnsi="Times New Roman" w:cs="Times New Roman"/>
                <w:sz w:val="24"/>
                <w:szCs w:val="24"/>
              </w:rPr>
              <w:t xml:space="preserve"> ситуаци</w:t>
            </w:r>
            <w:r>
              <w:rPr>
                <w:rFonts w:ascii="Times New Roman" w:hAnsi="Times New Roman" w:cs="Times New Roman"/>
                <w:sz w:val="24"/>
                <w:szCs w:val="24"/>
              </w:rPr>
              <w:t>й</w:t>
            </w:r>
            <w:r w:rsidRPr="00183452">
              <w:rPr>
                <w:rFonts w:ascii="Times New Roman" w:hAnsi="Times New Roman" w:cs="Times New Roman"/>
                <w:sz w:val="24"/>
                <w:szCs w:val="24"/>
              </w:rPr>
              <w:t xml:space="preserve"> администрации муниципального образования город Новомосковск</w:t>
            </w:r>
          </w:p>
          <w:p w:rsidR="00E01048" w:rsidRPr="00183452" w:rsidRDefault="00E01048" w:rsidP="009C30CF">
            <w:pPr>
              <w:jc w:val="both"/>
              <w:rPr>
                <w:rFonts w:ascii="Times New Roman" w:hAnsi="Times New Roman" w:cs="Times New Roman"/>
                <w:color w:val="FF0000"/>
                <w:sz w:val="24"/>
                <w:szCs w:val="24"/>
              </w:rPr>
            </w:pPr>
          </w:p>
        </w:tc>
      </w:tr>
      <w:tr w:rsidR="00E01048" w:rsidRPr="00C75858" w:rsidTr="006A5F67">
        <w:tc>
          <w:tcPr>
            <w:tcW w:w="2896" w:type="dxa"/>
          </w:tcPr>
          <w:p w:rsidR="00E01048" w:rsidRPr="00C75858" w:rsidRDefault="00E01048" w:rsidP="006A5F67">
            <w:pPr>
              <w:rPr>
                <w:rFonts w:ascii="Times New Roman" w:hAnsi="Times New Roman" w:cs="Times New Roman"/>
                <w:sz w:val="24"/>
                <w:szCs w:val="24"/>
              </w:rPr>
            </w:pPr>
            <w:r w:rsidRPr="00C75858">
              <w:rPr>
                <w:rFonts w:ascii="Times New Roman" w:hAnsi="Times New Roman" w:cs="Times New Roman"/>
                <w:sz w:val="24"/>
                <w:szCs w:val="24"/>
              </w:rPr>
              <w:t>Исполнители</w:t>
            </w:r>
          </w:p>
          <w:p w:rsidR="00E01048" w:rsidRPr="00C75858" w:rsidRDefault="00E01048" w:rsidP="006A5F67">
            <w:pPr>
              <w:rPr>
                <w:rFonts w:ascii="Times New Roman" w:hAnsi="Times New Roman" w:cs="Times New Roman"/>
                <w:sz w:val="24"/>
                <w:szCs w:val="24"/>
              </w:rPr>
            </w:pPr>
            <w:r w:rsidRPr="00C75858">
              <w:rPr>
                <w:rFonts w:ascii="Times New Roman" w:hAnsi="Times New Roman" w:cs="Times New Roman"/>
                <w:sz w:val="24"/>
                <w:szCs w:val="24"/>
              </w:rPr>
              <w:t>муниципальной</w:t>
            </w:r>
          </w:p>
          <w:p w:rsidR="00E01048" w:rsidRPr="00C75858" w:rsidRDefault="00E01048" w:rsidP="006A5F67">
            <w:pPr>
              <w:rPr>
                <w:rFonts w:ascii="Times New Roman" w:hAnsi="Times New Roman" w:cs="Times New Roman"/>
                <w:sz w:val="24"/>
                <w:szCs w:val="24"/>
              </w:rPr>
            </w:pPr>
            <w:r w:rsidRPr="00C75858">
              <w:rPr>
                <w:rFonts w:ascii="Times New Roman" w:hAnsi="Times New Roman" w:cs="Times New Roman"/>
                <w:sz w:val="24"/>
                <w:szCs w:val="24"/>
              </w:rPr>
              <w:t xml:space="preserve"> программы по подпрограмме</w:t>
            </w:r>
          </w:p>
        </w:tc>
        <w:tc>
          <w:tcPr>
            <w:tcW w:w="12096" w:type="dxa"/>
            <w:gridSpan w:val="16"/>
          </w:tcPr>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Сокольническое управление администрации муниципального образования город Новомосковск; </w:t>
            </w:r>
          </w:p>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Гремячевское управление администрации муниципального образования город Новомосковск; </w:t>
            </w:r>
          </w:p>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Спасское управление администрации муниципального образования город Новомосковск; </w:t>
            </w:r>
          </w:p>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Рига-Васильевское управление администрации муниципального образования город Новомосковск; </w:t>
            </w:r>
          </w:p>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 комитет по образованию администрации муниципального образования город Новомосковск; </w:t>
            </w:r>
          </w:p>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комитет по культуре администрации муниципального образования город Новомосковск; </w:t>
            </w:r>
          </w:p>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комитет по физической культуре и спорту  администрации муниципального образования город Ново-</w:t>
            </w:r>
          </w:p>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московск;</w:t>
            </w:r>
          </w:p>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управление жилищно-коммунального хозяйства администрации муниципального образования город Ново-</w:t>
            </w:r>
          </w:p>
          <w:p w:rsidR="00E01048" w:rsidRPr="00717312" w:rsidRDefault="00E01048" w:rsidP="009C30CF">
            <w:pPr>
              <w:jc w:val="both"/>
              <w:rPr>
                <w:rFonts w:ascii="Times New Roman" w:hAnsi="Times New Roman" w:cs="Times New Roman"/>
                <w:sz w:val="24"/>
                <w:szCs w:val="24"/>
              </w:rPr>
            </w:pPr>
            <w:r w:rsidRPr="00717312">
              <w:rPr>
                <w:rFonts w:ascii="Times New Roman" w:hAnsi="Times New Roman" w:cs="Times New Roman"/>
                <w:sz w:val="24"/>
                <w:szCs w:val="24"/>
              </w:rPr>
              <w:t xml:space="preserve">  московск;</w:t>
            </w:r>
          </w:p>
          <w:p w:rsidR="00E01048" w:rsidRPr="00717312" w:rsidRDefault="00E01048" w:rsidP="00986EE2">
            <w:pPr>
              <w:jc w:val="both"/>
              <w:rPr>
                <w:rFonts w:ascii="Times New Roman" w:hAnsi="Times New Roman" w:cs="Times New Roman"/>
                <w:sz w:val="24"/>
                <w:szCs w:val="24"/>
              </w:rPr>
            </w:pPr>
            <w:r w:rsidRPr="00717312">
              <w:rPr>
                <w:rFonts w:ascii="Times New Roman" w:hAnsi="Times New Roman" w:cs="Times New Roman"/>
                <w:sz w:val="24"/>
                <w:szCs w:val="24"/>
              </w:rPr>
              <w:t xml:space="preserve">- управление </w:t>
            </w:r>
            <w:r>
              <w:rPr>
                <w:rFonts w:ascii="Times New Roman" w:hAnsi="Times New Roman" w:cs="Times New Roman"/>
                <w:sz w:val="24"/>
                <w:szCs w:val="24"/>
              </w:rPr>
              <w:t>обеспечения безопасности населения,</w:t>
            </w:r>
            <w:r w:rsidRPr="00717312">
              <w:rPr>
                <w:rFonts w:ascii="Times New Roman" w:hAnsi="Times New Roman" w:cs="Times New Roman"/>
                <w:sz w:val="24"/>
                <w:szCs w:val="24"/>
              </w:rPr>
              <w:t xml:space="preserve"> гражданской оборон</w:t>
            </w:r>
            <w:r>
              <w:rPr>
                <w:rFonts w:ascii="Times New Roman" w:hAnsi="Times New Roman" w:cs="Times New Roman"/>
                <w:sz w:val="24"/>
                <w:szCs w:val="24"/>
              </w:rPr>
              <w:t>ы</w:t>
            </w:r>
            <w:r w:rsidRPr="00717312">
              <w:rPr>
                <w:rFonts w:ascii="Times New Roman" w:hAnsi="Times New Roman" w:cs="Times New Roman"/>
                <w:sz w:val="24"/>
                <w:szCs w:val="24"/>
              </w:rPr>
              <w:t xml:space="preserve"> и чрезвычайны</w:t>
            </w:r>
            <w:r>
              <w:rPr>
                <w:rFonts w:ascii="Times New Roman" w:hAnsi="Times New Roman" w:cs="Times New Roman"/>
                <w:sz w:val="24"/>
                <w:szCs w:val="24"/>
              </w:rPr>
              <w:t>х</w:t>
            </w:r>
            <w:r w:rsidRPr="00717312">
              <w:rPr>
                <w:rFonts w:ascii="Times New Roman" w:hAnsi="Times New Roman" w:cs="Times New Roman"/>
                <w:sz w:val="24"/>
                <w:szCs w:val="24"/>
              </w:rPr>
              <w:t xml:space="preserve"> ситуаци</w:t>
            </w:r>
            <w:r>
              <w:rPr>
                <w:rFonts w:ascii="Times New Roman" w:hAnsi="Times New Roman" w:cs="Times New Roman"/>
                <w:sz w:val="24"/>
                <w:szCs w:val="24"/>
              </w:rPr>
              <w:t>й</w:t>
            </w:r>
            <w:r w:rsidRPr="00717312">
              <w:rPr>
                <w:rFonts w:ascii="Times New Roman" w:hAnsi="Times New Roman" w:cs="Times New Roman"/>
                <w:sz w:val="24"/>
                <w:szCs w:val="24"/>
              </w:rPr>
              <w:t xml:space="preserve"> администрации муниципального образования город Новомосковск</w:t>
            </w:r>
          </w:p>
        </w:tc>
      </w:tr>
      <w:tr w:rsidR="00D13599" w:rsidRPr="00C75858" w:rsidTr="006A5F67">
        <w:tc>
          <w:tcPr>
            <w:tcW w:w="2896" w:type="dxa"/>
          </w:tcPr>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Цели подпрограммы</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 xml:space="preserve">муниципальной </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программы</w:t>
            </w:r>
          </w:p>
        </w:tc>
        <w:tc>
          <w:tcPr>
            <w:tcW w:w="12096" w:type="dxa"/>
            <w:gridSpan w:val="16"/>
          </w:tcPr>
          <w:p w:rsidR="00D13599" w:rsidRPr="00C75858" w:rsidRDefault="00D13599" w:rsidP="006A5F67">
            <w:pPr>
              <w:ind w:firstLine="34"/>
              <w:jc w:val="both"/>
              <w:rPr>
                <w:rFonts w:ascii="Times New Roman" w:hAnsi="Times New Roman" w:cs="Times New Roman"/>
                <w:sz w:val="24"/>
                <w:szCs w:val="24"/>
              </w:rPr>
            </w:pPr>
            <w:r w:rsidRPr="00C75858">
              <w:rPr>
                <w:rFonts w:ascii="Times New Roman" w:hAnsi="Times New Roman"/>
                <w:sz w:val="24"/>
                <w:szCs w:val="24"/>
              </w:rPr>
              <w:t>Обеспечение пожарной безопасности на территории муниципального образования.</w:t>
            </w:r>
          </w:p>
        </w:tc>
      </w:tr>
      <w:tr w:rsidR="00D13599" w:rsidRPr="00C75858" w:rsidTr="006A5F67">
        <w:tc>
          <w:tcPr>
            <w:tcW w:w="2896" w:type="dxa"/>
          </w:tcPr>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Задачи подпрограммы</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 xml:space="preserve">муниципальной </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программы</w:t>
            </w:r>
          </w:p>
        </w:tc>
        <w:tc>
          <w:tcPr>
            <w:tcW w:w="12096" w:type="dxa"/>
            <w:gridSpan w:val="16"/>
          </w:tcPr>
          <w:p w:rsidR="00D13599" w:rsidRPr="00C75858" w:rsidRDefault="00D13599" w:rsidP="006A5F67">
            <w:pPr>
              <w:jc w:val="both"/>
              <w:rPr>
                <w:rFonts w:ascii="Times New Roman" w:hAnsi="Times New Roman" w:cs="Times New Roman"/>
                <w:color w:val="000000" w:themeColor="text1"/>
                <w:sz w:val="24"/>
                <w:szCs w:val="24"/>
              </w:rPr>
            </w:pPr>
            <w:r w:rsidRPr="00C75858">
              <w:rPr>
                <w:rFonts w:ascii="Times New Roman" w:hAnsi="Times New Roman" w:cs="Times New Roman"/>
                <w:color w:val="000000" w:themeColor="text1"/>
                <w:sz w:val="24"/>
                <w:szCs w:val="24"/>
              </w:rPr>
              <w:t xml:space="preserve">- </w:t>
            </w:r>
            <w:r w:rsidRPr="00C75858">
              <w:rPr>
                <w:rFonts w:ascii="Times New Roman" w:hAnsi="Times New Roman"/>
                <w:color w:val="000000"/>
                <w:sz w:val="24"/>
                <w:szCs w:val="24"/>
              </w:rPr>
              <w:t>оснащение необходимым оборудованием объектов муниципального образования город Новомосковск и сельских населенных пунктов</w:t>
            </w:r>
            <w:r w:rsidRPr="00C75858">
              <w:rPr>
                <w:rFonts w:ascii="Times New Roman" w:hAnsi="Times New Roman" w:cs="Times New Roman"/>
                <w:color w:val="000000" w:themeColor="text1"/>
                <w:sz w:val="24"/>
                <w:szCs w:val="24"/>
              </w:rPr>
              <w:t>;</w:t>
            </w:r>
          </w:p>
          <w:p w:rsidR="00D13599" w:rsidRPr="00C75858" w:rsidRDefault="00D13599" w:rsidP="006A5F67">
            <w:pPr>
              <w:tabs>
                <w:tab w:val="left" w:pos="213"/>
              </w:tabs>
              <w:suppressAutoHyphens/>
              <w:ind w:left="34"/>
              <w:jc w:val="both"/>
              <w:rPr>
                <w:rFonts w:ascii="Times New Roman" w:hAnsi="Times New Roman" w:cs="Times New Roman"/>
                <w:color w:val="C00000"/>
                <w:sz w:val="24"/>
                <w:szCs w:val="24"/>
              </w:rPr>
            </w:pPr>
            <w:r w:rsidRPr="00C75858">
              <w:rPr>
                <w:rFonts w:ascii="Times New Roman" w:hAnsi="Times New Roman" w:cs="Times New Roman"/>
                <w:color w:val="000000" w:themeColor="text1"/>
                <w:sz w:val="24"/>
                <w:szCs w:val="24"/>
              </w:rPr>
              <w:t xml:space="preserve">- </w:t>
            </w:r>
            <w:r w:rsidRPr="00C75858">
              <w:rPr>
                <w:rFonts w:ascii="Times New Roman" w:hAnsi="Times New Roman" w:cs="Times New Roman"/>
                <w:sz w:val="24"/>
                <w:szCs w:val="24"/>
              </w:rPr>
              <w:t>выполнение мероприятий по обеспечению пожарной безопасности на объектах муниципального образования город Новомосковск и в сельских населенных пунктах.</w:t>
            </w:r>
          </w:p>
        </w:tc>
      </w:tr>
      <w:tr w:rsidR="000A4424" w:rsidRPr="00C75858" w:rsidTr="005B6B26">
        <w:trPr>
          <w:trHeight w:val="622"/>
        </w:trPr>
        <w:tc>
          <w:tcPr>
            <w:tcW w:w="2896" w:type="dxa"/>
            <w:vMerge w:val="restart"/>
          </w:tcPr>
          <w:p w:rsidR="000A4424" w:rsidRPr="00C75858" w:rsidRDefault="000A4424" w:rsidP="006A5F67">
            <w:pPr>
              <w:rPr>
                <w:rFonts w:ascii="Times New Roman" w:hAnsi="Times New Roman" w:cs="Times New Roman"/>
                <w:sz w:val="24"/>
                <w:szCs w:val="24"/>
              </w:rPr>
            </w:pPr>
            <w:r w:rsidRPr="00C75858">
              <w:rPr>
                <w:rFonts w:ascii="Times New Roman" w:hAnsi="Times New Roman" w:cs="Times New Roman"/>
                <w:sz w:val="24"/>
                <w:szCs w:val="24"/>
              </w:rPr>
              <w:t>Конечные результаты</w:t>
            </w:r>
          </w:p>
          <w:p w:rsidR="000A4424" w:rsidRPr="00C75858" w:rsidRDefault="000A4424" w:rsidP="006A5F67">
            <w:pPr>
              <w:rPr>
                <w:rFonts w:ascii="Times New Roman" w:hAnsi="Times New Roman" w:cs="Times New Roman"/>
                <w:sz w:val="24"/>
                <w:szCs w:val="24"/>
              </w:rPr>
            </w:pPr>
            <w:r w:rsidRPr="00C75858">
              <w:rPr>
                <w:rFonts w:ascii="Times New Roman" w:hAnsi="Times New Roman" w:cs="Times New Roman"/>
                <w:sz w:val="24"/>
                <w:szCs w:val="24"/>
              </w:rPr>
              <w:t>подпрограммы</w:t>
            </w:r>
          </w:p>
          <w:p w:rsidR="000A4424" w:rsidRPr="00C75858" w:rsidRDefault="000A4424" w:rsidP="006A5F67">
            <w:pPr>
              <w:rPr>
                <w:rFonts w:ascii="Times New Roman" w:hAnsi="Times New Roman" w:cs="Times New Roman"/>
                <w:sz w:val="24"/>
                <w:szCs w:val="24"/>
              </w:rPr>
            </w:pPr>
            <w:r w:rsidRPr="00C75858">
              <w:rPr>
                <w:rFonts w:ascii="Times New Roman" w:hAnsi="Times New Roman" w:cs="Times New Roman"/>
                <w:sz w:val="24"/>
                <w:szCs w:val="24"/>
              </w:rPr>
              <w:t>муниципальной</w:t>
            </w:r>
          </w:p>
          <w:p w:rsidR="000A4424" w:rsidRPr="00C75858" w:rsidRDefault="000A4424" w:rsidP="006A5F67">
            <w:pPr>
              <w:rPr>
                <w:rFonts w:ascii="Times New Roman" w:hAnsi="Times New Roman" w:cs="Times New Roman"/>
                <w:sz w:val="24"/>
                <w:szCs w:val="24"/>
              </w:rPr>
            </w:pPr>
            <w:r w:rsidRPr="00C75858">
              <w:rPr>
                <w:rFonts w:ascii="Times New Roman" w:hAnsi="Times New Roman" w:cs="Times New Roman"/>
                <w:sz w:val="24"/>
                <w:szCs w:val="24"/>
              </w:rPr>
              <w:t>программы (показатели</w:t>
            </w:r>
          </w:p>
          <w:p w:rsidR="000A4424" w:rsidRPr="00C75858" w:rsidRDefault="000A4424" w:rsidP="006A5F67">
            <w:pPr>
              <w:rPr>
                <w:rFonts w:ascii="Times New Roman" w:hAnsi="Times New Roman" w:cs="Times New Roman"/>
                <w:sz w:val="24"/>
                <w:szCs w:val="24"/>
              </w:rPr>
            </w:pPr>
            <w:r w:rsidRPr="00C75858">
              <w:rPr>
                <w:rFonts w:ascii="Times New Roman" w:hAnsi="Times New Roman" w:cs="Times New Roman"/>
                <w:sz w:val="24"/>
                <w:szCs w:val="24"/>
              </w:rPr>
              <w:t>(индикаторы)</w:t>
            </w:r>
          </w:p>
          <w:p w:rsidR="000A4424" w:rsidRPr="00C75858" w:rsidRDefault="000A4424" w:rsidP="006A5F67">
            <w:pPr>
              <w:rPr>
                <w:rFonts w:ascii="Times New Roman" w:hAnsi="Times New Roman" w:cs="Times New Roman"/>
                <w:sz w:val="24"/>
                <w:szCs w:val="24"/>
              </w:rPr>
            </w:pPr>
            <w:r w:rsidRPr="00C75858">
              <w:rPr>
                <w:rFonts w:ascii="Times New Roman" w:hAnsi="Times New Roman" w:cs="Times New Roman"/>
                <w:sz w:val="24"/>
                <w:szCs w:val="24"/>
              </w:rPr>
              <w:t>подпрограммы</w:t>
            </w:r>
          </w:p>
          <w:p w:rsidR="000A4424" w:rsidRPr="00C75858" w:rsidRDefault="000A4424" w:rsidP="006A5F67">
            <w:pPr>
              <w:rPr>
                <w:rFonts w:ascii="Times New Roman" w:hAnsi="Times New Roman" w:cs="Times New Roman"/>
                <w:sz w:val="24"/>
                <w:szCs w:val="24"/>
              </w:rPr>
            </w:pPr>
            <w:r w:rsidRPr="00C75858">
              <w:rPr>
                <w:rFonts w:ascii="Times New Roman" w:hAnsi="Times New Roman" w:cs="Times New Roman"/>
                <w:sz w:val="24"/>
                <w:szCs w:val="24"/>
              </w:rPr>
              <w:t xml:space="preserve">муниципальной </w:t>
            </w:r>
          </w:p>
          <w:p w:rsidR="000A4424" w:rsidRPr="00C75858" w:rsidRDefault="000A4424" w:rsidP="006A5F67">
            <w:pPr>
              <w:rPr>
                <w:rFonts w:ascii="Times New Roman" w:hAnsi="Times New Roman" w:cs="Times New Roman"/>
                <w:sz w:val="24"/>
                <w:szCs w:val="24"/>
              </w:rPr>
            </w:pPr>
            <w:r w:rsidRPr="00C75858">
              <w:rPr>
                <w:rFonts w:ascii="Times New Roman" w:hAnsi="Times New Roman" w:cs="Times New Roman"/>
                <w:sz w:val="24"/>
                <w:szCs w:val="24"/>
              </w:rPr>
              <w:t>программы)</w:t>
            </w:r>
          </w:p>
        </w:tc>
        <w:tc>
          <w:tcPr>
            <w:tcW w:w="675" w:type="dxa"/>
            <w:tcBorders>
              <w:bottom w:val="single" w:sz="4" w:space="0" w:color="auto"/>
              <w:right w:val="single" w:sz="4" w:space="0" w:color="auto"/>
            </w:tcBorders>
            <w:vAlign w:val="center"/>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w:t>
            </w:r>
          </w:p>
        </w:tc>
        <w:tc>
          <w:tcPr>
            <w:tcW w:w="3738" w:type="dxa"/>
            <w:gridSpan w:val="3"/>
            <w:tcBorders>
              <w:left w:val="single" w:sz="4" w:space="0" w:color="auto"/>
              <w:bottom w:val="single" w:sz="4" w:space="0" w:color="auto"/>
              <w:right w:val="single" w:sz="4" w:space="0" w:color="auto"/>
            </w:tcBorders>
            <w:vAlign w:val="center"/>
          </w:tcPr>
          <w:p w:rsidR="000A4424" w:rsidRPr="00C75858" w:rsidRDefault="000A4424" w:rsidP="005B6B26">
            <w:pPr>
              <w:suppressAutoHyphens/>
              <w:jc w:val="center"/>
              <w:rPr>
                <w:rFonts w:ascii="Times New Roman" w:hAnsi="Times New Roman" w:cs="Times New Roman"/>
                <w:sz w:val="24"/>
                <w:szCs w:val="24"/>
              </w:rPr>
            </w:pPr>
            <w:r w:rsidRPr="00C75858">
              <w:rPr>
                <w:rFonts w:ascii="Times New Roman" w:hAnsi="Times New Roman" w:cs="Times New Roman"/>
                <w:sz w:val="24"/>
                <w:szCs w:val="24"/>
              </w:rPr>
              <w:t>Наименование конечного</w:t>
            </w:r>
          </w:p>
          <w:p w:rsidR="000A4424" w:rsidRPr="00C75858" w:rsidRDefault="000A4424" w:rsidP="005B6B26">
            <w:pPr>
              <w:suppressAutoHyphens/>
              <w:jc w:val="center"/>
              <w:rPr>
                <w:rFonts w:ascii="Times New Roman" w:hAnsi="Times New Roman" w:cs="Times New Roman"/>
                <w:sz w:val="24"/>
                <w:szCs w:val="24"/>
              </w:rPr>
            </w:pPr>
            <w:r w:rsidRPr="00C75858">
              <w:rPr>
                <w:rFonts w:ascii="Times New Roman" w:hAnsi="Times New Roman" w:cs="Times New Roman"/>
                <w:sz w:val="24"/>
                <w:szCs w:val="24"/>
              </w:rPr>
              <w:t>результата</w:t>
            </w:r>
          </w:p>
        </w:tc>
        <w:tc>
          <w:tcPr>
            <w:tcW w:w="992" w:type="dxa"/>
            <w:tcBorders>
              <w:left w:val="single" w:sz="4" w:space="0" w:color="auto"/>
              <w:bottom w:val="single" w:sz="4" w:space="0" w:color="auto"/>
              <w:right w:val="single" w:sz="4" w:space="0" w:color="auto"/>
            </w:tcBorders>
            <w:vAlign w:val="center"/>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Ед.</w:t>
            </w:r>
          </w:p>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изм.</w:t>
            </w:r>
          </w:p>
        </w:tc>
        <w:tc>
          <w:tcPr>
            <w:tcW w:w="1569" w:type="dxa"/>
            <w:gridSpan w:val="3"/>
            <w:tcBorders>
              <w:left w:val="single" w:sz="4" w:space="0" w:color="auto"/>
              <w:bottom w:val="single" w:sz="4" w:space="0" w:color="auto"/>
              <w:right w:val="single" w:sz="4" w:space="0" w:color="auto"/>
            </w:tcBorders>
            <w:vAlign w:val="center"/>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2014</w:t>
            </w:r>
          </w:p>
        </w:tc>
        <w:tc>
          <w:tcPr>
            <w:tcW w:w="1276" w:type="dxa"/>
            <w:gridSpan w:val="2"/>
            <w:tcBorders>
              <w:left w:val="single" w:sz="4" w:space="0" w:color="auto"/>
              <w:bottom w:val="single" w:sz="4" w:space="0" w:color="auto"/>
              <w:right w:val="single" w:sz="4" w:space="0" w:color="auto"/>
            </w:tcBorders>
            <w:vAlign w:val="center"/>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2015</w:t>
            </w:r>
          </w:p>
        </w:tc>
        <w:tc>
          <w:tcPr>
            <w:tcW w:w="1276" w:type="dxa"/>
            <w:gridSpan w:val="2"/>
            <w:tcBorders>
              <w:left w:val="single" w:sz="4" w:space="0" w:color="auto"/>
              <w:bottom w:val="single" w:sz="4" w:space="0" w:color="auto"/>
              <w:right w:val="single" w:sz="4" w:space="0" w:color="auto"/>
            </w:tcBorders>
            <w:vAlign w:val="center"/>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2016</w:t>
            </w:r>
          </w:p>
        </w:tc>
        <w:tc>
          <w:tcPr>
            <w:tcW w:w="1265" w:type="dxa"/>
            <w:gridSpan w:val="2"/>
            <w:tcBorders>
              <w:left w:val="single" w:sz="4" w:space="0" w:color="auto"/>
              <w:bottom w:val="single" w:sz="4" w:space="0" w:color="auto"/>
              <w:right w:val="single" w:sz="4" w:space="0" w:color="auto"/>
            </w:tcBorders>
            <w:vAlign w:val="center"/>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2017</w:t>
            </w:r>
          </w:p>
        </w:tc>
        <w:tc>
          <w:tcPr>
            <w:tcW w:w="1305" w:type="dxa"/>
            <w:gridSpan w:val="2"/>
            <w:tcBorders>
              <w:left w:val="single" w:sz="4" w:space="0" w:color="auto"/>
              <w:bottom w:val="single" w:sz="4" w:space="0" w:color="auto"/>
            </w:tcBorders>
            <w:vAlign w:val="center"/>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2018</w:t>
            </w:r>
          </w:p>
        </w:tc>
      </w:tr>
      <w:tr w:rsidR="000A4424" w:rsidRPr="00C75858" w:rsidTr="000A4424">
        <w:trPr>
          <w:trHeight w:val="495"/>
        </w:trPr>
        <w:tc>
          <w:tcPr>
            <w:tcW w:w="2896" w:type="dxa"/>
            <w:vMerge/>
          </w:tcPr>
          <w:p w:rsidR="000A4424" w:rsidRPr="00C75858" w:rsidRDefault="000A4424" w:rsidP="006A5F67">
            <w:pPr>
              <w:rPr>
                <w:rFonts w:ascii="Times New Roman" w:hAnsi="Times New Roman" w:cs="Times New Roman"/>
                <w:sz w:val="24"/>
                <w:szCs w:val="24"/>
              </w:rPr>
            </w:pPr>
          </w:p>
        </w:tc>
        <w:tc>
          <w:tcPr>
            <w:tcW w:w="675" w:type="dxa"/>
            <w:tcBorders>
              <w:top w:val="single" w:sz="4" w:space="0" w:color="auto"/>
              <w:bottom w:val="single" w:sz="4" w:space="0" w:color="auto"/>
              <w:right w:val="single" w:sz="4" w:space="0" w:color="auto"/>
            </w:tcBorders>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1</w:t>
            </w:r>
          </w:p>
        </w:tc>
        <w:tc>
          <w:tcPr>
            <w:tcW w:w="3738" w:type="dxa"/>
            <w:gridSpan w:val="3"/>
            <w:tcBorders>
              <w:top w:val="single" w:sz="4" w:space="0" w:color="auto"/>
              <w:left w:val="single" w:sz="4" w:space="0" w:color="auto"/>
              <w:bottom w:val="single" w:sz="4" w:space="0" w:color="auto"/>
              <w:right w:val="single" w:sz="4" w:space="0" w:color="auto"/>
            </w:tcBorders>
          </w:tcPr>
          <w:p w:rsidR="000A4424" w:rsidRPr="00C75858" w:rsidRDefault="000A4424" w:rsidP="00986EE2">
            <w:pPr>
              <w:suppressAutoHyphens/>
              <w:jc w:val="both"/>
              <w:rPr>
                <w:rFonts w:ascii="Times New Roman" w:hAnsi="Times New Roman" w:cs="Times New Roman"/>
                <w:sz w:val="24"/>
                <w:szCs w:val="24"/>
              </w:rPr>
            </w:pPr>
            <w:r w:rsidRPr="00C75858">
              <w:rPr>
                <w:rFonts w:ascii="Times New Roman" w:hAnsi="Times New Roman" w:cs="Times New Roman"/>
                <w:sz w:val="24"/>
                <w:szCs w:val="24"/>
              </w:rPr>
              <w:t>Увелич</w:t>
            </w:r>
            <w:r w:rsidR="00986EE2">
              <w:rPr>
                <w:rFonts w:ascii="Times New Roman" w:hAnsi="Times New Roman" w:cs="Times New Roman"/>
                <w:sz w:val="24"/>
                <w:szCs w:val="24"/>
              </w:rPr>
              <w:t>ение</w:t>
            </w:r>
            <w:r w:rsidRPr="00C75858">
              <w:rPr>
                <w:rFonts w:ascii="Times New Roman" w:hAnsi="Times New Roman" w:cs="Times New Roman"/>
                <w:sz w:val="24"/>
                <w:szCs w:val="24"/>
              </w:rPr>
              <w:t xml:space="preserve"> дол</w:t>
            </w:r>
            <w:r w:rsidR="00986EE2">
              <w:rPr>
                <w:rFonts w:ascii="Times New Roman" w:hAnsi="Times New Roman" w:cs="Times New Roman"/>
                <w:sz w:val="24"/>
                <w:szCs w:val="24"/>
              </w:rPr>
              <w:t>и</w:t>
            </w:r>
            <w:r w:rsidRPr="00C75858">
              <w:rPr>
                <w:rFonts w:ascii="Times New Roman" w:hAnsi="Times New Roman" w:cs="Times New Roman"/>
                <w:sz w:val="24"/>
                <w:szCs w:val="24"/>
              </w:rPr>
              <w:t xml:space="preserve"> муниципальных учреждений с </w:t>
            </w:r>
            <w:r w:rsidR="006A4F63" w:rsidRPr="00C75858">
              <w:rPr>
                <w:rFonts w:ascii="Times New Roman" w:hAnsi="Times New Roman" w:cs="Times New Roman"/>
                <w:sz w:val="24"/>
                <w:szCs w:val="24"/>
              </w:rPr>
              <w:t>мас</w:t>
            </w:r>
            <w:r w:rsidRPr="00C75858">
              <w:rPr>
                <w:rFonts w:ascii="Times New Roman" w:hAnsi="Times New Roman" w:cs="Times New Roman"/>
                <w:sz w:val="24"/>
                <w:szCs w:val="24"/>
              </w:rPr>
              <w:t>совым пребыва</w:t>
            </w:r>
            <w:r w:rsidR="00C75858">
              <w:rPr>
                <w:rFonts w:ascii="Times New Roman" w:hAnsi="Times New Roman" w:cs="Times New Roman"/>
                <w:sz w:val="24"/>
                <w:szCs w:val="24"/>
              </w:rPr>
              <w:t>-</w:t>
            </w:r>
            <w:r w:rsidRPr="00C75858">
              <w:rPr>
                <w:rFonts w:ascii="Times New Roman" w:hAnsi="Times New Roman" w:cs="Times New Roman"/>
                <w:sz w:val="24"/>
                <w:szCs w:val="24"/>
              </w:rPr>
              <w:t>нием людей оборудованных авто</w:t>
            </w:r>
            <w:r w:rsidR="00C75858">
              <w:rPr>
                <w:rFonts w:ascii="Times New Roman" w:hAnsi="Times New Roman" w:cs="Times New Roman"/>
                <w:sz w:val="24"/>
                <w:szCs w:val="24"/>
              </w:rPr>
              <w:t>-</w:t>
            </w:r>
            <w:r w:rsidRPr="00C75858">
              <w:rPr>
                <w:rFonts w:ascii="Times New Roman" w:hAnsi="Times New Roman" w:cs="Times New Roman"/>
                <w:sz w:val="24"/>
                <w:szCs w:val="24"/>
              </w:rPr>
              <w:t>мати</w:t>
            </w:r>
            <w:r w:rsidR="00C75858">
              <w:rPr>
                <w:rFonts w:ascii="Times New Roman" w:hAnsi="Times New Roman" w:cs="Times New Roman"/>
                <w:sz w:val="24"/>
                <w:szCs w:val="24"/>
              </w:rPr>
              <w:t>ч</w:t>
            </w:r>
            <w:r w:rsidRPr="00C75858">
              <w:rPr>
                <w:rFonts w:ascii="Times New Roman" w:hAnsi="Times New Roman" w:cs="Times New Roman"/>
                <w:sz w:val="24"/>
                <w:szCs w:val="24"/>
              </w:rPr>
              <w:t>еской пожарной сигнали</w:t>
            </w:r>
            <w:r w:rsidR="00C75858">
              <w:rPr>
                <w:rFonts w:ascii="Times New Roman" w:hAnsi="Times New Roman" w:cs="Times New Roman"/>
                <w:sz w:val="24"/>
                <w:szCs w:val="24"/>
              </w:rPr>
              <w:t>-</w:t>
            </w:r>
            <w:r w:rsidRPr="00C75858">
              <w:rPr>
                <w:rFonts w:ascii="Times New Roman" w:hAnsi="Times New Roman" w:cs="Times New Roman"/>
                <w:sz w:val="24"/>
                <w:szCs w:val="24"/>
              </w:rPr>
              <w:t>зацией (далее - АПС).</w:t>
            </w:r>
          </w:p>
        </w:tc>
        <w:tc>
          <w:tcPr>
            <w:tcW w:w="992" w:type="dxa"/>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w:t>
            </w:r>
          </w:p>
        </w:tc>
        <w:tc>
          <w:tcPr>
            <w:tcW w:w="1569" w:type="dxa"/>
            <w:gridSpan w:val="3"/>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lang w:val="en-US"/>
              </w:rPr>
            </w:pPr>
            <w:r w:rsidRPr="00C75858">
              <w:rPr>
                <w:rFonts w:ascii="Times New Roman" w:hAnsi="Times New Roman" w:cs="Times New Roman"/>
                <w:sz w:val="24"/>
                <w:szCs w:val="24"/>
              </w:rPr>
              <w:t>96,6</w:t>
            </w:r>
          </w:p>
        </w:tc>
        <w:tc>
          <w:tcPr>
            <w:tcW w:w="1276" w:type="dxa"/>
            <w:gridSpan w:val="2"/>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lang w:val="en-US"/>
              </w:rPr>
            </w:pPr>
            <w:r w:rsidRPr="00C75858">
              <w:rPr>
                <w:rFonts w:ascii="Times New Roman" w:hAnsi="Times New Roman" w:cs="Times New Roman"/>
                <w:sz w:val="24"/>
                <w:szCs w:val="24"/>
              </w:rPr>
              <w:t>97,5</w:t>
            </w:r>
          </w:p>
        </w:tc>
        <w:tc>
          <w:tcPr>
            <w:tcW w:w="1276" w:type="dxa"/>
            <w:gridSpan w:val="2"/>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98,3</w:t>
            </w:r>
          </w:p>
        </w:tc>
        <w:tc>
          <w:tcPr>
            <w:tcW w:w="1265" w:type="dxa"/>
            <w:gridSpan w:val="2"/>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99,2</w:t>
            </w:r>
          </w:p>
        </w:tc>
        <w:tc>
          <w:tcPr>
            <w:tcW w:w="1305" w:type="dxa"/>
            <w:gridSpan w:val="2"/>
            <w:tcBorders>
              <w:top w:val="single" w:sz="4" w:space="0" w:color="auto"/>
              <w:left w:val="single" w:sz="4" w:space="0" w:color="auto"/>
              <w:bottom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100</w:t>
            </w:r>
          </w:p>
        </w:tc>
      </w:tr>
      <w:tr w:rsidR="000A4424" w:rsidRPr="00C75858" w:rsidTr="000A4424">
        <w:trPr>
          <w:trHeight w:val="495"/>
        </w:trPr>
        <w:tc>
          <w:tcPr>
            <w:tcW w:w="2896" w:type="dxa"/>
            <w:vMerge/>
          </w:tcPr>
          <w:p w:rsidR="000A4424" w:rsidRPr="00C75858" w:rsidRDefault="000A4424" w:rsidP="006A5F67">
            <w:pPr>
              <w:rPr>
                <w:rFonts w:ascii="Times New Roman" w:hAnsi="Times New Roman" w:cs="Times New Roman"/>
                <w:sz w:val="24"/>
                <w:szCs w:val="24"/>
              </w:rPr>
            </w:pPr>
          </w:p>
        </w:tc>
        <w:tc>
          <w:tcPr>
            <w:tcW w:w="675" w:type="dxa"/>
            <w:tcBorders>
              <w:top w:val="single" w:sz="4" w:space="0" w:color="auto"/>
              <w:bottom w:val="single" w:sz="4" w:space="0" w:color="auto"/>
              <w:right w:val="single" w:sz="4" w:space="0" w:color="auto"/>
            </w:tcBorders>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2</w:t>
            </w:r>
          </w:p>
        </w:tc>
        <w:tc>
          <w:tcPr>
            <w:tcW w:w="3738" w:type="dxa"/>
            <w:gridSpan w:val="3"/>
            <w:tcBorders>
              <w:top w:val="single" w:sz="4" w:space="0" w:color="auto"/>
              <w:left w:val="single" w:sz="4" w:space="0" w:color="auto"/>
              <w:bottom w:val="single" w:sz="4" w:space="0" w:color="auto"/>
              <w:right w:val="single" w:sz="4" w:space="0" w:color="auto"/>
            </w:tcBorders>
          </w:tcPr>
          <w:p w:rsidR="000A4424" w:rsidRPr="00C75858" w:rsidRDefault="00986EE2" w:rsidP="00986EE2">
            <w:pPr>
              <w:suppressAutoHyphens/>
              <w:jc w:val="both"/>
              <w:rPr>
                <w:rFonts w:ascii="Times New Roman" w:hAnsi="Times New Roman" w:cs="Times New Roman"/>
                <w:sz w:val="24"/>
                <w:szCs w:val="24"/>
              </w:rPr>
            </w:pPr>
            <w:r w:rsidRPr="00C75858">
              <w:rPr>
                <w:rFonts w:ascii="Times New Roman" w:hAnsi="Times New Roman" w:cs="Times New Roman"/>
                <w:sz w:val="24"/>
                <w:szCs w:val="24"/>
              </w:rPr>
              <w:t>Увелич</w:t>
            </w:r>
            <w:r>
              <w:rPr>
                <w:rFonts w:ascii="Times New Roman" w:hAnsi="Times New Roman" w:cs="Times New Roman"/>
                <w:sz w:val="24"/>
                <w:szCs w:val="24"/>
              </w:rPr>
              <w:t>ение</w:t>
            </w:r>
            <w:r w:rsidR="000A4424" w:rsidRPr="00C75858">
              <w:rPr>
                <w:rFonts w:ascii="Times New Roman" w:hAnsi="Times New Roman" w:cs="Times New Roman"/>
                <w:sz w:val="24"/>
                <w:szCs w:val="24"/>
              </w:rPr>
              <w:t xml:space="preserve"> дол</w:t>
            </w:r>
            <w:r>
              <w:rPr>
                <w:rFonts w:ascii="Times New Roman" w:hAnsi="Times New Roman" w:cs="Times New Roman"/>
                <w:sz w:val="24"/>
                <w:szCs w:val="24"/>
              </w:rPr>
              <w:t>и</w:t>
            </w:r>
            <w:r w:rsidR="000A4424" w:rsidRPr="00C75858">
              <w:rPr>
                <w:rFonts w:ascii="Times New Roman" w:hAnsi="Times New Roman" w:cs="Times New Roman"/>
                <w:sz w:val="24"/>
                <w:szCs w:val="24"/>
              </w:rPr>
              <w:t xml:space="preserve"> муниципальных образовательных учреждений</w:t>
            </w:r>
            <w:r w:rsidR="006A4F63" w:rsidRPr="00C75858">
              <w:rPr>
                <w:rFonts w:ascii="Times New Roman" w:hAnsi="Times New Roman" w:cs="Times New Roman"/>
                <w:sz w:val="24"/>
                <w:szCs w:val="24"/>
              </w:rPr>
              <w:t>,</w:t>
            </w:r>
            <w:r w:rsidR="000A4424" w:rsidRPr="00C75858">
              <w:rPr>
                <w:rFonts w:ascii="Times New Roman" w:hAnsi="Times New Roman" w:cs="Times New Roman"/>
                <w:sz w:val="24"/>
                <w:szCs w:val="24"/>
              </w:rPr>
              <w:t xml:space="preserve"> в которых проведена замена электропроводки.</w:t>
            </w:r>
          </w:p>
        </w:tc>
        <w:tc>
          <w:tcPr>
            <w:tcW w:w="992" w:type="dxa"/>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23,1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25,2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28,4</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30,5</w:t>
            </w:r>
          </w:p>
        </w:tc>
        <w:tc>
          <w:tcPr>
            <w:tcW w:w="1305" w:type="dxa"/>
            <w:gridSpan w:val="2"/>
            <w:tcBorders>
              <w:top w:val="single" w:sz="4" w:space="0" w:color="auto"/>
              <w:left w:val="single" w:sz="4" w:space="0" w:color="auto"/>
              <w:bottom w:val="single" w:sz="4" w:space="0" w:color="auto"/>
            </w:tcBorders>
            <w:shd w:val="clear" w:color="auto" w:fill="FFFFFF" w:themeFill="background1"/>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32,6</w:t>
            </w:r>
          </w:p>
        </w:tc>
      </w:tr>
      <w:tr w:rsidR="000A4424" w:rsidRPr="00C75858" w:rsidTr="000A4424">
        <w:trPr>
          <w:trHeight w:val="495"/>
        </w:trPr>
        <w:tc>
          <w:tcPr>
            <w:tcW w:w="2896" w:type="dxa"/>
            <w:vMerge/>
          </w:tcPr>
          <w:p w:rsidR="000A4424" w:rsidRPr="00C75858" w:rsidRDefault="000A4424" w:rsidP="006A5F67">
            <w:pPr>
              <w:rPr>
                <w:rFonts w:ascii="Times New Roman" w:hAnsi="Times New Roman" w:cs="Times New Roman"/>
                <w:sz w:val="24"/>
                <w:szCs w:val="24"/>
              </w:rPr>
            </w:pPr>
          </w:p>
        </w:tc>
        <w:tc>
          <w:tcPr>
            <w:tcW w:w="675" w:type="dxa"/>
            <w:tcBorders>
              <w:top w:val="single" w:sz="4" w:space="0" w:color="auto"/>
              <w:bottom w:val="single" w:sz="4" w:space="0" w:color="auto"/>
              <w:right w:val="single" w:sz="4" w:space="0" w:color="auto"/>
            </w:tcBorders>
          </w:tcPr>
          <w:p w:rsidR="000A4424" w:rsidRPr="00C75858" w:rsidRDefault="000A4424" w:rsidP="000A4424">
            <w:pPr>
              <w:suppressAutoHyphens/>
              <w:jc w:val="center"/>
              <w:rPr>
                <w:rFonts w:ascii="Times New Roman" w:hAnsi="Times New Roman" w:cs="Times New Roman"/>
                <w:sz w:val="24"/>
                <w:szCs w:val="24"/>
              </w:rPr>
            </w:pPr>
            <w:r w:rsidRPr="00C75858">
              <w:rPr>
                <w:rFonts w:ascii="Times New Roman" w:hAnsi="Times New Roman" w:cs="Times New Roman"/>
                <w:sz w:val="24"/>
                <w:szCs w:val="24"/>
              </w:rPr>
              <w:t>3</w:t>
            </w:r>
          </w:p>
        </w:tc>
        <w:tc>
          <w:tcPr>
            <w:tcW w:w="3738" w:type="dxa"/>
            <w:gridSpan w:val="3"/>
            <w:tcBorders>
              <w:top w:val="single" w:sz="4" w:space="0" w:color="auto"/>
              <w:left w:val="single" w:sz="4" w:space="0" w:color="auto"/>
              <w:bottom w:val="single" w:sz="4" w:space="0" w:color="auto"/>
              <w:right w:val="single" w:sz="4" w:space="0" w:color="auto"/>
            </w:tcBorders>
          </w:tcPr>
          <w:p w:rsidR="006A4F63" w:rsidRPr="00C75858" w:rsidRDefault="00986EE2" w:rsidP="00986EE2">
            <w:pPr>
              <w:suppressAutoHyphens/>
              <w:jc w:val="both"/>
              <w:rPr>
                <w:rFonts w:ascii="Times New Roman" w:hAnsi="Times New Roman" w:cs="Times New Roman"/>
                <w:color w:val="000000" w:themeColor="text1"/>
                <w:sz w:val="24"/>
                <w:szCs w:val="24"/>
              </w:rPr>
            </w:pPr>
            <w:r w:rsidRPr="00C75858">
              <w:rPr>
                <w:rFonts w:ascii="Times New Roman" w:hAnsi="Times New Roman" w:cs="Times New Roman"/>
                <w:sz w:val="24"/>
                <w:szCs w:val="24"/>
              </w:rPr>
              <w:t>Увелич</w:t>
            </w:r>
            <w:r>
              <w:rPr>
                <w:rFonts w:ascii="Times New Roman" w:hAnsi="Times New Roman" w:cs="Times New Roman"/>
                <w:sz w:val="24"/>
                <w:szCs w:val="24"/>
              </w:rPr>
              <w:t>ение</w:t>
            </w:r>
            <w:r w:rsidR="000A4424" w:rsidRPr="00C75858">
              <w:rPr>
                <w:rFonts w:ascii="Times New Roman" w:hAnsi="Times New Roman" w:cs="Times New Roman"/>
                <w:color w:val="000000" w:themeColor="text1"/>
                <w:sz w:val="24"/>
                <w:szCs w:val="24"/>
              </w:rPr>
              <w:t xml:space="preserve"> дол</w:t>
            </w:r>
            <w:r>
              <w:rPr>
                <w:rFonts w:ascii="Times New Roman" w:hAnsi="Times New Roman" w:cs="Times New Roman"/>
                <w:color w:val="000000" w:themeColor="text1"/>
                <w:sz w:val="24"/>
                <w:szCs w:val="24"/>
              </w:rPr>
              <w:t>и</w:t>
            </w:r>
            <w:r w:rsidR="000A4424" w:rsidRPr="00C75858">
              <w:rPr>
                <w:rFonts w:ascii="Times New Roman" w:hAnsi="Times New Roman" w:cs="Times New Roman"/>
                <w:color w:val="000000" w:themeColor="text1"/>
                <w:sz w:val="24"/>
                <w:szCs w:val="24"/>
              </w:rPr>
              <w:t xml:space="preserve"> групп реаги</w:t>
            </w:r>
            <w:r w:rsidR="00C75858">
              <w:rPr>
                <w:rFonts w:ascii="Times New Roman" w:hAnsi="Times New Roman" w:cs="Times New Roman"/>
                <w:color w:val="000000" w:themeColor="text1"/>
                <w:sz w:val="24"/>
                <w:szCs w:val="24"/>
              </w:rPr>
              <w:t>-</w:t>
            </w:r>
            <w:r w:rsidR="000A4424" w:rsidRPr="00C75858">
              <w:rPr>
                <w:rFonts w:ascii="Times New Roman" w:hAnsi="Times New Roman" w:cs="Times New Roman"/>
                <w:color w:val="000000" w:themeColor="text1"/>
                <w:sz w:val="24"/>
                <w:szCs w:val="24"/>
              </w:rPr>
              <w:t>рования на первичные признаки пожара (далее - ГРППП) осна</w:t>
            </w:r>
            <w:r w:rsidR="00C75858">
              <w:rPr>
                <w:rFonts w:ascii="Times New Roman" w:hAnsi="Times New Roman" w:cs="Times New Roman"/>
                <w:color w:val="000000" w:themeColor="text1"/>
                <w:sz w:val="24"/>
                <w:szCs w:val="24"/>
              </w:rPr>
              <w:t>-</w:t>
            </w:r>
            <w:r w:rsidR="000A4424" w:rsidRPr="00C75858">
              <w:rPr>
                <w:rFonts w:ascii="Times New Roman" w:hAnsi="Times New Roman" w:cs="Times New Roman"/>
                <w:color w:val="000000" w:themeColor="text1"/>
                <w:sz w:val="24"/>
                <w:szCs w:val="24"/>
              </w:rPr>
              <w:t>щенных средствами пожароту</w:t>
            </w:r>
            <w:r w:rsidR="00C75858">
              <w:rPr>
                <w:rFonts w:ascii="Times New Roman" w:hAnsi="Times New Roman" w:cs="Times New Roman"/>
                <w:color w:val="000000" w:themeColor="text1"/>
                <w:sz w:val="24"/>
                <w:szCs w:val="24"/>
              </w:rPr>
              <w:t>-</w:t>
            </w:r>
            <w:r w:rsidR="000A4424" w:rsidRPr="00C75858">
              <w:rPr>
                <w:rFonts w:ascii="Times New Roman" w:hAnsi="Times New Roman" w:cs="Times New Roman"/>
                <w:color w:val="000000" w:themeColor="text1"/>
                <w:sz w:val="24"/>
                <w:szCs w:val="24"/>
              </w:rPr>
              <w:t>шения.</w:t>
            </w:r>
          </w:p>
        </w:tc>
        <w:tc>
          <w:tcPr>
            <w:tcW w:w="992" w:type="dxa"/>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w:t>
            </w:r>
          </w:p>
        </w:tc>
        <w:tc>
          <w:tcPr>
            <w:tcW w:w="1569" w:type="dxa"/>
            <w:gridSpan w:val="3"/>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40,0</w:t>
            </w:r>
          </w:p>
        </w:tc>
        <w:tc>
          <w:tcPr>
            <w:tcW w:w="1276" w:type="dxa"/>
            <w:gridSpan w:val="2"/>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55,6</w:t>
            </w:r>
          </w:p>
        </w:tc>
        <w:tc>
          <w:tcPr>
            <w:tcW w:w="1276" w:type="dxa"/>
            <w:gridSpan w:val="2"/>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71,2</w:t>
            </w:r>
          </w:p>
        </w:tc>
        <w:tc>
          <w:tcPr>
            <w:tcW w:w="1265" w:type="dxa"/>
            <w:gridSpan w:val="2"/>
            <w:tcBorders>
              <w:top w:val="single" w:sz="4" w:space="0" w:color="auto"/>
              <w:left w:val="single" w:sz="4" w:space="0" w:color="auto"/>
              <w:bottom w:val="single" w:sz="4" w:space="0" w:color="auto"/>
              <w:right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86,8</w:t>
            </w:r>
          </w:p>
        </w:tc>
        <w:tc>
          <w:tcPr>
            <w:tcW w:w="1305" w:type="dxa"/>
            <w:gridSpan w:val="2"/>
            <w:tcBorders>
              <w:top w:val="single" w:sz="4" w:space="0" w:color="auto"/>
              <w:left w:val="single" w:sz="4" w:space="0" w:color="auto"/>
              <w:bottom w:val="single" w:sz="4" w:space="0" w:color="auto"/>
            </w:tcBorders>
          </w:tcPr>
          <w:p w:rsidR="000A4424" w:rsidRPr="00C75858" w:rsidRDefault="000A4424" w:rsidP="006A5F67">
            <w:pPr>
              <w:suppressAutoHyphens/>
              <w:jc w:val="center"/>
              <w:rPr>
                <w:rFonts w:ascii="Times New Roman" w:hAnsi="Times New Roman" w:cs="Times New Roman"/>
                <w:sz w:val="24"/>
                <w:szCs w:val="24"/>
              </w:rPr>
            </w:pPr>
            <w:r w:rsidRPr="00C75858">
              <w:rPr>
                <w:rFonts w:ascii="Times New Roman" w:hAnsi="Times New Roman" w:cs="Times New Roman"/>
                <w:sz w:val="24"/>
                <w:szCs w:val="24"/>
              </w:rPr>
              <w:t>100</w:t>
            </w:r>
          </w:p>
        </w:tc>
      </w:tr>
      <w:tr w:rsidR="00D13599" w:rsidRPr="00C75858" w:rsidTr="006A5F67">
        <w:tc>
          <w:tcPr>
            <w:tcW w:w="2896" w:type="dxa"/>
          </w:tcPr>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Этапы и сроки реализации</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 xml:space="preserve">подпрограммы </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 xml:space="preserve">муниципальной </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программы</w:t>
            </w:r>
          </w:p>
        </w:tc>
        <w:tc>
          <w:tcPr>
            <w:tcW w:w="12096" w:type="dxa"/>
            <w:gridSpan w:val="16"/>
          </w:tcPr>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Подпрограмма реализуется в пять этапов:- 1 этап – 2014 год;</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 xml:space="preserve">                                                                        - 2 этап – 2015 год;</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 xml:space="preserve">                                                                       - 3 этап – 2016 год;</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 xml:space="preserve">                                                                       - 4 этап – 2017 год;</w:t>
            </w:r>
          </w:p>
          <w:p w:rsidR="00D13599" w:rsidRPr="00C75858" w:rsidRDefault="00D13599" w:rsidP="006A5F67">
            <w:pPr>
              <w:rPr>
                <w:rFonts w:ascii="Times New Roman" w:hAnsi="Times New Roman" w:cs="Times New Roman"/>
                <w:sz w:val="24"/>
                <w:szCs w:val="24"/>
              </w:rPr>
            </w:pPr>
            <w:r w:rsidRPr="00C75858">
              <w:rPr>
                <w:rFonts w:ascii="Times New Roman" w:hAnsi="Times New Roman" w:cs="Times New Roman"/>
                <w:sz w:val="24"/>
                <w:szCs w:val="24"/>
              </w:rPr>
              <w:t xml:space="preserve">                                                                       - 5 этап – 2018 год.</w:t>
            </w:r>
          </w:p>
        </w:tc>
      </w:tr>
      <w:tr w:rsidR="004A0027" w:rsidRPr="00652317" w:rsidTr="00C75858">
        <w:trPr>
          <w:trHeight w:val="366"/>
        </w:trPr>
        <w:tc>
          <w:tcPr>
            <w:tcW w:w="2896" w:type="dxa"/>
            <w:vMerge w:val="restart"/>
          </w:tcPr>
          <w:p w:rsidR="004A0027" w:rsidRPr="00652317" w:rsidRDefault="004A0027" w:rsidP="006A5F67">
            <w:pPr>
              <w:rPr>
                <w:rFonts w:ascii="Times New Roman" w:hAnsi="Times New Roman" w:cs="Times New Roman"/>
                <w:sz w:val="24"/>
                <w:szCs w:val="24"/>
              </w:rPr>
            </w:pPr>
            <w:r w:rsidRPr="00652317">
              <w:rPr>
                <w:rFonts w:ascii="Times New Roman" w:hAnsi="Times New Roman" w:cs="Times New Roman"/>
                <w:sz w:val="24"/>
                <w:szCs w:val="24"/>
              </w:rPr>
              <w:t>Объемы бюджетных</w:t>
            </w:r>
          </w:p>
          <w:p w:rsidR="004A0027" w:rsidRPr="00652317" w:rsidRDefault="004A0027" w:rsidP="006A5F67">
            <w:pPr>
              <w:rPr>
                <w:rFonts w:ascii="Times New Roman" w:hAnsi="Times New Roman" w:cs="Times New Roman"/>
                <w:sz w:val="24"/>
                <w:szCs w:val="24"/>
              </w:rPr>
            </w:pPr>
            <w:r w:rsidRPr="00652317">
              <w:rPr>
                <w:rFonts w:ascii="Times New Roman" w:hAnsi="Times New Roman" w:cs="Times New Roman"/>
                <w:sz w:val="24"/>
                <w:szCs w:val="24"/>
              </w:rPr>
              <w:t>ассигнований</w:t>
            </w:r>
          </w:p>
          <w:p w:rsidR="004A0027" w:rsidRPr="00652317" w:rsidRDefault="004A0027" w:rsidP="006A5F67">
            <w:pPr>
              <w:rPr>
                <w:rFonts w:ascii="Times New Roman" w:hAnsi="Times New Roman" w:cs="Times New Roman"/>
                <w:sz w:val="24"/>
                <w:szCs w:val="24"/>
              </w:rPr>
            </w:pPr>
            <w:r w:rsidRPr="00652317">
              <w:rPr>
                <w:rFonts w:ascii="Times New Roman" w:hAnsi="Times New Roman" w:cs="Times New Roman"/>
                <w:sz w:val="24"/>
                <w:szCs w:val="24"/>
              </w:rPr>
              <w:t xml:space="preserve">муниципальной </w:t>
            </w:r>
          </w:p>
          <w:p w:rsidR="004A0027" w:rsidRPr="00652317" w:rsidRDefault="004A0027" w:rsidP="006A5F67">
            <w:pPr>
              <w:rPr>
                <w:rFonts w:ascii="Times New Roman" w:hAnsi="Times New Roman" w:cs="Times New Roman"/>
                <w:sz w:val="24"/>
                <w:szCs w:val="24"/>
              </w:rPr>
            </w:pPr>
            <w:r w:rsidRPr="00652317">
              <w:rPr>
                <w:rFonts w:ascii="Times New Roman" w:hAnsi="Times New Roman" w:cs="Times New Roman"/>
                <w:sz w:val="24"/>
                <w:szCs w:val="24"/>
              </w:rPr>
              <w:t>программы</w:t>
            </w:r>
          </w:p>
        </w:tc>
        <w:tc>
          <w:tcPr>
            <w:tcW w:w="2995" w:type="dxa"/>
            <w:gridSpan w:val="2"/>
            <w:vMerge w:val="restart"/>
            <w:tcBorders>
              <w:right w:val="single" w:sz="4" w:space="0" w:color="auto"/>
            </w:tcBorders>
            <w:vAlign w:val="center"/>
          </w:tcPr>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Наименование подпрограммы</w:t>
            </w:r>
          </w:p>
        </w:tc>
        <w:tc>
          <w:tcPr>
            <w:tcW w:w="2581" w:type="dxa"/>
            <w:gridSpan w:val="4"/>
            <w:vMerge w:val="restart"/>
            <w:tcBorders>
              <w:left w:val="single" w:sz="4" w:space="0" w:color="auto"/>
              <w:right w:val="single" w:sz="4" w:space="0" w:color="auto"/>
            </w:tcBorders>
            <w:vAlign w:val="center"/>
          </w:tcPr>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Источник</w:t>
            </w:r>
          </w:p>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финансирования</w:t>
            </w:r>
          </w:p>
        </w:tc>
        <w:tc>
          <w:tcPr>
            <w:tcW w:w="6520" w:type="dxa"/>
            <w:gridSpan w:val="10"/>
            <w:tcBorders>
              <w:left w:val="single" w:sz="4" w:space="0" w:color="auto"/>
              <w:bottom w:val="single" w:sz="4" w:space="0" w:color="auto"/>
            </w:tcBorders>
            <w:vAlign w:val="center"/>
          </w:tcPr>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Расходы (тыс. руб.)</w:t>
            </w:r>
          </w:p>
        </w:tc>
      </w:tr>
      <w:tr w:rsidR="004A0027" w:rsidRPr="00652317" w:rsidTr="00C75858">
        <w:trPr>
          <w:trHeight w:val="341"/>
        </w:trPr>
        <w:tc>
          <w:tcPr>
            <w:tcW w:w="2896" w:type="dxa"/>
            <w:vMerge/>
          </w:tcPr>
          <w:p w:rsidR="004A0027" w:rsidRPr="00652317" w:rsidRDefault="004A0027" w:rsidP="006A5F67">
            <w:pPr>
              <w:rPr>
                <w:rFonts w:ascii="Times New Roman" w:hAnsi="Times New Roman" w:cs="Times New Roman"/>
                <w:sz w:val="28"/>
                <w:szCs w:val="28"/>
              </w:rPr>
            </w:pPr>
          </w:p>
        </w:tc>
        <w:tc>
          <w:tcPr>
            <w:tcW w:w="2995" w:type="dxa"/>
            <w:gridSpan w:val="2"/>
            <w:vMerge/>
            <w:tcBorders>
              <w:bottom w:val="single" w:sz="4" w:space="0" w:color="auto"/>
              <w:right w:val="single" w:sz="4" w:space="0" w:color="auto"/>
            </w:tcBorders>
            <w:vAlign w:val="center"/>
          </w:tcPr>
          <w:p w:rsidR="004A0027" w:rsidRPr="00652317" w:rsidRDefault="004A0027" w:rsidP="00C75858">
            <w:pPr>
              <w:jc w:val="center"/>
              <w:rPr>
                <w:rFonts w:ascii="Times New Roman" w:hAnsi="Times New Roman" w:cs="Times New Roman"/>
                <w:sz w:val="24"/>
                <w:szCs w:val="24"/>
              </w:rPr>
            </w:pPr>
          </w:p>
        </w:tc>
        <w:tc>
          <w:tcPr>
            <w:tcW w:w="2581" w:type="dxa"/>
            <w:gridSpan w:val="4"/>
            <w:vMerge/>
            <w:tcBorders>
              <w:left w:val="single" w:sz="4" w:space="0" w:color="auto"/>
              <w:bottom w:val="single" w:sz="4" w:space="0" w:color="auto"/>
              <w:right w:val="single" w:sz="4" w:space="0" w:color="auto"/>
            </w:tcBorders>
            <w:vAlign w:val="center"/>
          </w:tcPr>
          <w:p w:rsidR="004A0027" w:rsidRPr="00652317" w:rsidRDefault="004A0027" w:rsidP="00C75858">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2014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2015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2016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2017</w:t>
            </w:r>
          </w:p>
        </w:tc>
        <w:tc>
          <w:tcPr>
            <w:tcW w:w="992" w:type="dxa"/>
            <w:gridSpan w:val="2"/>
            <w:tcBorders>
              <w:top w:val="single" w:sz="4" w:space="0" w:color="auto"/>
              <w:left w:val="single" w:sz="4" w:space="0" w:color="auto"/>
              <w:bottom w:val="single" w:sz="4" w:space="0" w:color="auto"/>
            </w:tcBorders>
            <w:vAlign w:val="center"/>
          </w:tcPr>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2018</w:t>
            </w:r>
          </w:p>
        </w:tc>
        <w:tc>
          <w:tcPr>
            <w:tcW w:w="1134" w:type="dxa"/>
            <w:tcBorders>
              <w:top w:val="single" w:sz="4" w:space="0" w:color="auto"/>
              <w:left w:val="single" w:sz="4" w:space="0" w:color="auto"/>
              <w:bottom w:val="single" w:sz="4" w:space="0" w:color="auto"/>
            </w:tcBorders>
            <w:vAlign w:val="center"/>
          </w:tcPr>
          <w:p w:rsidR="004A0027" w:rsidRPr="00652317" w:rsidRDefault="004A0027" w:rsidP="00C75858">
            <w:pPr>
              <w:jc w:val="center"/>
              <w:rPr>
                <w:rFonts w:ascii="Times New Roman" w:hAnsi="Times New Roman" w:cs="Times New Roman"/>
                <w:sz w:val="24"/>
                <w:szCs w:val="24"/>
              </w:rPr>
            </w:pPr>
            <w:r w:rsidRPr="00652317">
              <w:rPr>
                <w:rFonts w:ascii="Times New Roman" w:hAnsi="Times New Roman" w:cs="Times New Roman"/>
                <w:sz w:val="24"/>
                <w:szCs w:val="24"/>
              </w:rPr>
              <w:t>Итого</w:t>
            </w:r>
          </w:p>
        </w:tc>
      </w:tr>
      <w:tr w:rsidR="00986EE2" w:rsidRPr="00652317" w:rsidTr="00347EC5">
        <w:trPr>
          <w:trHeight w:val="650"/>
        </w:trPr>
        <w:tc>
          <w:tcPr>
            <w:tcW w:w="2896" w:type="dxa"/>
            <w:vMerge/>
          </w:tcPr>
          <w:p w:rsidR="00986EE2" w:rsidRPr="00652317" w:rsidRDefault="00986EE2" w:rsidP="006A5F67">
            <w:pPr>
              <w:rPr>
                <w:rFonts w:ascii="Times New Roman" w:hAnsi="Times New Roman" w:cs="Times New Roman"/>
                <w:sz w:val="28"/>
                <w:szCs w:val="28"/>
              </w:rPr>
            </w:pPr>
          </w:p>
        </w:tc>
        <w:tc>
          <w:tcPr>
            <w:tcW w:w="2995" w:type="dxa"/>
            <w:gridSpan w:val="2"/>
            <w:vMerge w:val="restart"/>
            <w:tcBorders>
              <w:top w:val="single" w:sz="4" w:space="0" w:color="auto"/>
              <w:right w:val="single" w:sz="4" w:space="0" w:color="auto"/>
            </w:tcBorders>
          </w:tcPr>
          <w:p w:rsidR="00986EE2" w:rsidRPr="00652317" w:rsidRDefault="00986EE2" w:rsidP="00A17819">
            <w:pPr>
              <w:jc w:val="both"/>
              <w:rPr>
                <w:rFonts w:ascii="Times New Roman" w:hAnsi="Times New Roman" w:cs="Times New Roman"/>
                <w:b/>
                <w:sz w:val="24"/>
                <w:szCs w:val="24"/>
              </w:rPr>
            </w:pPr>
            <w:r w:rsidRPr="00652317">
              <w:rPr>
                <w:rFonts w:ascii="Times New Roman" w:hAnsi="Times New Roman" w:cs="Times New Roman"/>
                <w:b/>
                <w:spacing w:val="-3"/>
                <w:sz w:val="24"/>
                <w:szCs w:val="24"/>
              </w:rPr>
              <w:t>«Первичные меры по-жарной безопасности в муниципальном образо-вании город Новомос-ковск на 2014-2018 годы»</w:t>
            </w:r>
          </w:p>
        </w:tc>
        <w:tc>
          <w:tcPr>
            <w:tcW w:w="2581" w:type="dxa"/>
            <w:gridSpan w:val="4"/>
            <w:tcBorders>
              <w:top w:val="single" w:sz="4" w:space="0" w:color="auto"/>
              <w:left w:val="single" w:sz="4" w:space="0" w:color="auto"/>
              <w:bottom w:val="single" w:sz="4" w:space="0" w:color="auto"/>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EE2" w:rsidRPr="00572E7D" w:rsidRDefault="00986EE2" w:rsidP="009C30CF">
            <w:pPr>
              <w:jc w:val="center"/>
              <w:rPr>
                <w:rFonts w:ascii="Times New Roman" w:hAnsi="Times New Roman"/>
                <w:sz w:val="24"/>
                <w:szCs w:val="24"/>
              </w:rPr>
            </w:pPr>
            <w:r w:rsidRPr="00572E7D">
              <w:rPr>
                <w:rFonts w:ascii="Times New Roman" w:hAnsi="Times New Roman"/>
                <w:sz w:val="24"/>
                <w:szCs w:val="24"/>
              </w:rPr>
              <w:t>7844,194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EE2" w:rsidRPr="00652317" w:rsidRDefault="00986EE2" w:rsidP="00347EC5">
            <w:pPr>
              <w:jc w:val="center"/>
              <w:rPr>
                <w:rFonts w:ascii="Times New Roman" w:hAnsi="Times New Roman"/>
                <w:sz w:val="24"/>
                <w:szCs w:val="24"/>
              </w:rPr>
            </w:pPr>
            <w:r w:rsidRPr="00652317">
              <w:rPr>
                <w:rFonts w:ascii="Times New Roman" w:hAnsi="Times New Roman"/>
                <w:sz w:val="24"/>
                <w:szCs w:val="24"/>
              </w:rPr>
              <w:t>6966,1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EE2" w:rsidRPr="00652317" w:rsidRDefault="00986EE2" w:rsidP="00347EC5">
            <w:pPr>
              <w:jc w:val="center"/>
              <w:rPr>
                <w:rFonts w:ascii="Times New Roman" w:hAnsi="Times New Roman"/>
                <w:sz w:val="24"/>
                <w:szCs w:val="24"/>
              </w:rPr>
            </w:pPr>
            <w:r w:rsidRPr="00652317">
              <w:rPr>
                <w:rFonts w:ascii="Times New Roman" w:hAnsi="Times New Roman"/>
                <w:sz w:val="24"/>
                <w:szCs w:val="24"/>
              </w:rPr>
              <w:t>4528,0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EE2" w:rsidRPr="00652317" w:rsidRDefault="00986EE2" w:rsidP="00347EC5">
            <w:pPr>
              <w:jc w:val="center"/>
              <w:rPr>
                <w:rFonts w:ascii="Times New Roman" w:hAnsi="Times New Roman"/>
                <w:sz w:val="24"/>
                <w:szCs w:val="24"/>
              </w:rPr>
            </w:pPr>
            <w:r w:rsidRPr="00652317">
              <w:rPr>
                <w:rFonts w:ascii="Times New Roman" w:hAnsi="Times New Roman"/>
                <w:sz w:val="24"/>
                <w:szCs w:val="24"/>
              </w:rPr>
              <w:t>4528,0</w:t>
            </w:r>
          </w:p>
        </w:tc>
        <w:tc>
          <w:tcPr>
            <w:tcW w:w="992" w:type="dxa"/>
            <w:gridSpan w:val="2"/>
            <w:tcBorders>
              <w:top w:val="single" w:sz="4" w:space="0" w:color="auto"/>
              <w:left w:val="single" w:sz="4" w:space="0" w:color="auto"/>
              <w:bottom w:val="single" w:sz="4" w:space="0" w:color="auto"/>
            </w:tcBorders>
            <w:shd w:val="clear" w:color="auto" w:fill="auto"/>
            <w:vAlign w:val="center"/>
          </w:tcPr>
          <w:p w:rsidR="00986EE2" w:rsidRPr="00652317" w:rsidRDefault="00986EE2" w:rsidP="006A5F67">
            <w:pPr>
              <w:jc w:val="center"/>
              <w:rPr>
                <w:rFonts w:ascii="Times New Roman" w:hAnsi="Times New Roman"/>
                <w:sz w:val="24"/>
                <w:szCs w:val="24"/>
              </w:rPr>
            </w:pPr>
            <w:r w:rsidRPr="00652317">
              <w:rPr>
                <w:rFonts w:ascii="Times New Roman" w:hAnsi="Times New Roman"/>
                <w:sz w:val="24"/>
                <w:szCs w:val="24"/>
              </w:rPr>
              <w:t>3494,0</w:t>
            </w:r>
          </w:p>
        </w:tc>
        <w:tc>
          <w:tcPr>
            <w:tcW w:w="1134" w:type="dxa"/>
            <w:tcBorders>
              <w:top w:val="single" w:sz="4" w:space="0" w:color="auto"/>
              <w:left w:val="single" w:sz="4" w:space="0" w:color="auto"/>
              <w:bottom w:val="single" w:sz="4" w:space="0" w:color="auto"/>
            </w:tcBorders>
            <w:shd w:val="clear" w:color="auto" w:fill="auto"/>
            <w:vAlign w:val="center"/>
          </w:tcPr>
          <w:p w:rsidR="00986EE2" w:rsidRPr="00652317" w:rsidRDefault="00F8380B" w:rsidP="006A5F67">
            <w:pPr>
              <w:jc w:val="center"/>
              <w:rPr>
                <w:rFonts w:ascii="Times New Roman" w:hAnsi="Times New Roman" w:cs="Times New Roman"/>
                <w:sz w:val="20"/>
                <w:szCs w:val="20"/>
              </w:rPr>
            </w:pPr>
            <w:r>
              <w:rPr>
                <w:rFonts w:ascii="Times New Roman" w:hAnsi="Times New Roman" w:cs="Times New Roman"/>
                <w:sz w:val="20"/>
                <w:szCs w:val="20"/>
              </w:rPr>
              <w:t>27360,294</w:t>
            </w:r>
          </w:p>
        </w:tc>
      </w:tr>
      <w:tr w:rsidR="00986EE2" w:rsidRPr="00652317" w:rsidTr="006A5F67">
        <w:trPr>
          <w:trHeight w:val="381"/>
        </w:trPr>
        <w:tc>
          <w:tcPr>
            <w:tcW w:w="2896" w:type="dxa"/>
            <w:vMerge/>
          </w:tcPr>
          <w:p w:rsidR="00986EE2" w:rsidRPr="00652317" w:rsidRDefault="00986EE2" w:rsidP="006A5F67">
            <w:pPr>
              <w:rPr>
                <w:rFonts w:ascii="Times New Roman" w:hAnsi="Times New Roman" w:cs="Times New Roman"/>
                <w:sz w:val="28"/>
                <w:szCs w:val="28"/>
              </w:rPr>
            </w:pPr>
          </w:p>
        </w:tc>
        <w:tc>
          <w:tcPr>
            <w:tcW w:w="2995" w:type="dxa"/>
            <w:gridSpan w:val="2"/>
            <w:vMerge/>
            <w:tcBorders>
              <w:right w:val="single" w:sz="4" w:space="0" w:color="auto"/>
            </w:tcBorders>
          </w:tcPr>
          <w:p w:rsidR="00986EE2" w:rsidRPr="00652317" w:rsidRDefault="00986EE2" w:rsidP="006A5F67">
            <w:pPr>
              <w:rPr>
                <w:rFonts w:ascii="Times New Roman" w:hAnsi="Times New Roman" w:cs="Times New Roman"/>
                <w:sz w:val="24"/>
                <w:szCs w:val="24"/>
              </w:rPr>
            </w:pPr>
          </w:p>
        </w:tc>
        <w:tc>
          <w:tcPr>
            <w:tcW w:w="2581" w:type="dxa"/>
            <w:gridSpan w:val="4"/>
            <w:tcBorders>
              <w:top w:val="single" w:sz="4" w:space="0" w:color="auto"/>
              <w:left w:val="single" w:sz="4" w:space="0" w:color="auto"/>
              <w:bottom w:val="single" w:sz="4" w:space="0" w:color="auto"/>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86EE2" w:rsidRPr="00572E7D" w:rsidRDefault="00986EE2" w:rsidP="009C30CF">
            <w:pPr>
              <w:jc w:val="center"/>
              <w:rPr>
                <w:rFonts w:ascii="Times New Roman" w:hAnsi="Times New Roman"/>
                <w:bCs/>
                <w:sz w:val="24"/>
                <w:szCs w:val="24"/>
              </w:rPr>
            </w:pPr>
            <w:r w:rsidRPr="00572E7D">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tcBorders>
              <w:top w:val="single" w:sz="4" w:space="0" w:color="auto"/>
              <w:left w:val="single" w:sz="4" w:space="0" w:color="auto"/>
              <w:bottom w:val="single" w:sz="4" w:space="0" w:color="auto"/>
            </w:tcBorders>
            <w:vAlign w:val="center"/>
          </w:tcPr>
          <w:p w:rsidR="00986EE2" w:rsidRPr="00652317" w:rsidRDefault="00986EE2" w:rsidP="006A5F67">
            <w:pPr>
              <w:jc w:val="center"/>
              <w:rPr>
                <w:rFonts w:ascii="Times New Roman" w:hAnsi="Times New Roman" w:cs="Times New Roman"/>
                <w:sz w:val="28"/>
                <w:szCs w:val="28"/>
              </w:rPr>
            </w:pPr>
            <w:r w:rsidRPr="00652317">
              <w:rPr>
                <w:rFonts w:ascii="Times New Roman" w:hAnsi="Times New Roman" w:cs="Times New Roman"/>
                <w:sz w:val="28"/>
                <w:szCs w:val="28"/>
              </w:rPr>
              <w:t>-</w:t>
            </w:r>
          </w:p>
        </w:tc>
      </w:tr>
      <w:tr w:rsidR="00986EE2" w:rsidRPr="00652317" w:rsidTr="006A5F67">
        <w:trPr>
          <w:trHeight w:val="300"/>
        </w:trPr>
        <w:tc>
          <w:tcPr>
            <w:tcW w:w="2896" w:type="dxa"/>
            <w:vMerge/>
          </w:tcPr>
          <w:p w:rsidR="00986EE2" w:rsidRPr="00652317" w:rsidRDefault="00986EE2" w:rsidP="006A5F67">
            <w:pPr>
              <w:rPr>
                <w:rFonts w:ascii="Times New Roman" w:hAnsi="Times New Roman" w:cs="Times New Roman"/>
                <w:sz w:val="28"/>
                <w:szCs w:val="28"/>
              </w:rPr>
            </w:pPr>
          </w:p>
        </w:tc>
        <w:tc>
          <w:tcPr>
            <w:tcW w:w="2995" w:type="dxa"/>
            <w:gridSpan w:val="2"/>
            <w:vMerge/>
            <w:tcBorders>
              <w:right w:val="single" w:sz="4" w:space="0" w:color="auto"/>
            </w:tcBorders>
          </w:tcPr>
          <w:p w:rsidR="00986EE2" w:rsidRPr="00652317" w:rsidRDefault="00986EE2" w:rsidP="006A5F67">
            <w:pPr>
              <w:rPr>
                <w:rFonts w:ascii="Times New Roman" w:hAnsi="Times New Roman" w:cs="Times New Roman"/>
                <w:sz w:val="24"/>
                <w:szCs w:val="24"/>
              </w:rPr>
            </w:pPr>
          </w:p>
        </w:tc>
        <w:tc>
          <w:tcPr>
            <w:tcW w:w="2581" w:type="dxa"/>
            <w:gridSpan w:val="4"/>
            <w:tcBorders>
              <w:top w:val="single" w:sz="4" w:space="0" w:color="auto"/>
              <w:left w:val="single" w:sz="4" w:space="0" w:color="auto"/>
              <w:bottom w:val="single" w:sz="4" w:space="0" w:color="auto"/>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EE2" w:rsidRPr="00572E7D" w:rsidRDefault="00986EE2" w:rsidP="009C30CF">
            <w:pPr>
              <w:jc w:val="center"/>
              <w:rPr>
                <w:rFonts w:ascii="Times New Roman" w:hAnsi="Times New Roman"/>
                <w:bCs/>
                <w:sz w:val="24"/>
                <w:szCs w:val="24"/>
              </w:rPr>
            </w:pPr>
            <w:r w:rsidRPr="00572E7D">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tcBorders>
              <w:top w:val="single" w:sz="4" w:space="0" w:color="auto"/>
              <w:left w:val="single" w:sz="4" w:space="0" w:color="auto"/>
              <w:bottom w:val="single" w:sz="4" w:space="0" w:color="auto"/>
            </w:tcBorders>
            <w:vAlign w:val="center"/>
          </w:tcPr>
          <w:p w:rsidR="00986EE2" w:rsidRPr="00652317" w:rsidRDefault="00986EE2" w:rsidP="006A5F67">
            <w:pPr>
              <w:jc w:val="center"/>
              <w:rPr>
                <w:rFonts w:ascii="Times New Roman" w:hAnsi="Times New Roman" w:cs="Times New Roman"/>
                <w:sz w:val="28"/>
                <w:szCs w:val="28"/>
              </w:rPr>
            </w:pPr>
            <w:r w:rsidRPr="00652317">
              <w:rPr>
                <w:rFonts w:ascii="Times New Roman" w:hAnsi="Times New Roman" w:cs="Times New Roman"/>
                <w:sz w:val="28"/>
                <w:szCs w:val="28"/>
              </w:rPr>
              <w:t>-</w:t>
            </w:r>
          </w:p>
        </w:tc>
      </w:tr>
      <w:tr w:rsidR="00986EE2" w:rsidRPr="00652317" w:rsidTr="003504D1">
        <w:trPr>
          <w:trHeight w:val="454"/>
        </w:trPr>
        <w:tc>
          <w:tcPr>
            <w:tcW w:w="2896" w:type="dxa"/>
            <w:vMerge/>
          </w:tcPr>
          <w:p w:rsidR="00986EE2" w:rsidRPr="00652317" w:rsidRDefault="00986EE2" w:rsidP="006A5F67">
            <w:pPr>
              <w:rPr>
                <w:rFonts w:ascii="Times New Roman" w:hAnsi="Times New Roman" w:cs="Times New Roman"/>
                <w:sz w:val="28"/>
                <w:szCs w:val="28"/>
              </w:rPr>
            </w:pPr>
          </w:p>
        </w:tc>
        <w:tc>
          <w:tcPr>
            <w:tcW w:w="2995" w:type="dxa"/>
            <w:gridSpan w:val="2"/>
            <w:vMerge/>
            <w:tcBorders>
              <w:right w:val="single" w:sz="4" w:space="0" w:color="auto"/>
            </w:tcBorders>
          </w:tcPr>
          <w:p w:rsidR="00986EE2" w:rsidRPr="00652317" w:rsidRDefault="00986EE2" w:rsidP="006A5F67">
            <w:pPr>
              <w:rPr>
                <w:rFonts w:ascii="Times New Roman" w:hAnsi="Times New Roman" w:cs="Times New Roman"/>
                <w:sz w:val="24"/>
                <w:szCs w:val="24"/>
              </w:rPr>
            </w:pP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986EE2" w:rsidRPr="00652317" w:rsidRDefault="00986EE2" w:rsidP="003504D1">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EE2" w:rsidRPr="00572E7D" w:rsidRDefault="00986EE2" w:rsidP="009C30CF">
            <w:pPr>
              <w:jc w:val="center"/>
              <w:rPr>
                <w:rFonts w:ascii="Times New Roman" w:hAnsi="Times New Roman"/>
                <w:sz w:val="24"/>
                <w:szCs w:val="24"/>
              </w:rPr>
            </w:pPr>
            <w:r w:rsidRPr="00572E7D">
              <w:rPr>
                <w:rFonts w:ascii="Times New Roman" w:hAnsi="Times New Roman"/>
                <w:sz w:val="24"/>
                <w:szCs w:val="24"/>
              </w:rPr>
              <w:t>7844,194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EE2" w:rsidRPr="00652317" w:rsidRDefault="00986EE2" w:rsidP="00AD48E4">
            <w:pPr>
              <w:jc w:val="center"/>
              <w:rPr>
                <w:rFonts w:ascii="Times New Roman" w:hAnsi="Times New Roman"/>
                <w:sz w:val="24"/>
                <w:szCs w:val="24"/>
              </w:rPr>
            </w:pPr>
            <w:r w:rsidRPr="00652317">
              <w:rPr>
                <w:rFonts w:ascii="Times New Roman" w:hAnsi="Times New Roman"/>
                <w:sz w:val="24"/>
                <w:szCs w:val="24"/>
              </w:rPr>
              <w:t>6966,1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EE2" w:rsidRPr="00652317" w:rsidRDefault="00986EE2" w:rsidP="00AD48E4">
            <w:pPr>
              <w:jc w:val="center"/>
              <w:rPr>
                <w:rFonts w:ascii="Times New Roman" w:hAnsi="Times New Roman"/>
                <w:sz w:val="24"/>
                <w:szCs w:val="24"/>
              </w:rPr>
            </w:pPr>
            <w:r w:rsidRPr="00652317">
              <w:rPr>
                <w:rFonts w:ascii="Times New Roman" w:hAnsi="Times New Roman"/>
                <w:sz w:val="24"/>
                <w:szCs w:val="24"/>
              </w:rPr>
              <w:t>4528,0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EE2" w:rsidRPr="00652317" w:rsidRDefault="00986EE2" w:rsidP="00AD48E4">
            <w:pPr>
              <w:jc w:val="center"/>
              <w:rPr>
                <w:rFonts w:ascii="Times New Roman" w:hAnsi="Times New Roman"/>
                <w:sz w:val="24"/>
                <w:szCs w:val="24"/>
              </w:rPr>
            </w:pPr>
            <w:r w:rsidRPr="00652317">
              <w:rPr>
                <w:rFonts w:ascii="Times New Roman" w:hAnsi="Times New Roman"/>
                <w:sz w:val="24"/>
                <w:szCs w:val="24"/>
              </w:rPr>
              <w:t>4528,0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EE2" w:rsidRPr="00652317" w:rsidRDefault="00986EE2" w:rsidP="00AD48E4">
            <w:pPr>
              <w:jc w:val="center"/>
              <w:rPr>
                <w:rFonts w:ascii="Times New Roman" w:hAnsi="Times New Roman"/>
                <w:sz w:val="24"/>
                <w:szCs w:val="24"/>
              </w:rPr>
            </w:pPr>
            <w:r w:rsidRPr="00652317">
              <w:rPr>
                <w:rFonts w:ascii="Times New Roman" w:hAnsi="Times New Roman"/>
                <w:sz w:val="24"/>
                <w:szCs w:val="24"/>
              </w:rPr>
              <w:t>3494,0</w:t>
            </w:r>
          </w:p>
        </w:tc>
        <w:tc>
          <w:tcPr>
            <w:tcW w:w="1134" w:type="dxa"/>
            <w:tcBorders>
              <w:top w:val="single" w:sz="4" w:space="0" w:color="auto"/>
              <w:left w:val="single" w:sz="4" w:space="0" w:color="auto"/>
              <w:bottom w:val="single" w:sz="4" w:space="0" w:color="auto"/>
            </w:tcBorders>
            <w:shd w:val="clear" w:color="auto" w:fill="auto"/>
            <w:vAlign w:val="center"/>
          </w:tcPr>
          <w:p w:rsidR="00986EE2" w:rsidRPr="00652317" w:rsidRDefault="00F8380B" w:rsidP="00AD48E4">
            <w:pPr>
              <w:jc w:val="center"/>
              <w:rPr>
                <w:rFonts w:ascii="Times New Roman" w:hAnsi="Times New Roman" w:cs="Times New Roman"/>
                <w:sz w:val="20"/>
                <w:szCs w:val="20"/>
              </w:rPr>
            </w:pPr>
            <w:r>
              <w:rPr>
                <w:rFonts w:ascii="Times New Roman" w:hAnsi="Times New Roman" w:cs="Times New Roman"/>
                <w:sz w:val="20"/>
                <w:szCs w:val="20"/>
              </w:rPr>
              <w:t>27360,294</w:t>
            </w:r>
          </w:p>
        </w:tc>
      </w:tr>
      <w:tr w:rsidR="00986EE2" w:rsidRPr="00652317" w:rsidTr="006A5F67">
        <w:trPr>
          <w:trHeight w:val="330"/>
        </w:trPr>
        <w:tc>
          <w:tcPr>
            <w:tcW w:w="2896" w:type="dxa"/>
            <w:vMerge/>
          </w:tcPr>
          <w:p w:rsidR="00986EE2" w:rsidRPr="00652317" w:rsidRDefault="00986EE2" w:rsidP="006A5F67">
            <w:pPr>
              <w:rPr>
                <w:rFonts w:ascii="Times New Roman" w:hAnsi="Times New Roman" w:cs="Times New Roman"/>
                <w:sz w:val="28"/>
                <w:szCs w:val="28"/>
              </w:rPr>
            </w:pPr>
          </w:p>
        </w:tc>
        <w:tc>
          <w:tcPr>
            <w:tcW w:w="2995" w:type="dxa"/>
            <w:gridSpan w:val="2"/>
            <w:vMerge/>
            <w:tcBorders>
              <w:right w:val="single" w:sz="4" w:space="0" w:color="auto"/>
            </w:tcBorders>
          </w:tcPr>
          <w:p w:rsidR="00986EE2" w:rsidRPr="00652317" w:rsidRDefault="00986EE2" w:rsidP="006A5F67">
            <w:pPr>
              <w:rPr>
                <w:rFonts w:ascii="Times New Roman" w:hAnsi="Times New Roman" w:cs="Times New Roman"/>
                <w:sz w:val="24"/>
                <w:szCs w:val="24"/>
              </w:rPr>
            </w:pPr>
          </w:p>
        </w:tc>
        <w:tc>
          <w:tcPr>
            <w:tcW w:w="2581" w:type="dxa"/>
            <w:gridSpan w:val="4"/>
            <w:tcBorders>
              <w:top w:val="single" w:sz="4" w:space="0" w:color="auto"/>
              <w:left w:val="single" w:sz="4" w:space="0" w:color="auto"/>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right w:val="single" w:sz="4" w:space="0" w:color="auto"/>
            </w:tcBorders>
            <w:vAlign w:val="center"/>
          </w:tcPr>
          <w:p w:rsidR="00986EE2" w:rsidRPr="00572E7D" w:rsidRDefault="00986EE2" w:rsidP="009C30CF">
            <w:pPr>
              <w:jc w:val="center"/>
              <w:rPr>
                <w:rFonts w:ascii="Times New Roman" w:hAnsi="Times New Roman"/>
                <w:bCs/>
                <w:sz w:val="24"/>
                <w:szCs w:val="24"/>
              </w:rPr>
            </w:pPr>
            <w:r w:rsidRPr="00572E7D">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tcBorders>
              <w:top w:val="single" w:sz="4" w:space="0" w:color="auto"/>
              <w:left w:val="single" w:sz="4" w:space="0" w:color="auto"/>
            </w:tcBorders>
            <w:vAlign w:val="center"/>
          </w:tcPr>
          <w:p w:rsidR="00986EE2" w:rsidRPr="00652317" w:rsidRDefault="00986EE2" w:rsidP="006A5F67">
            <w:pPr>
              <w:jc w:val="center"/>
              <w:rPr>
                <w:rFonts w:ascii="Times New Roman" w:hAnsi="Times New Roman" w:cs="Times New Roman"/>
                <w:sz w:val="28"/>
                <w:szCs w:val="28"/>
              </w:rPr>
            </w:pPr>
            <w:r w:rsidRPr="00652317">
              <w:rPr>
                <w:rFonts w:ascii="Times New Roman" w:hAnsi="Times New Roman" w:cs="Times New Roman"/>
                <w:sz w:val="28"/>
                <w:szCs w:val="28"/>
              </w:rPr>
              <w:t>-</w:t>
            </w:r>
          </w:p>
        </w:tc>
      </w:tr>
      <w:tr w:rsidR="00986EE2" w:rsidRPr="00652317" w:rsidTr="006A5F67">
        <w:trPr>
          <w:trHeight w:val="722"/>
        </w:trPr>
        <w:tc>
          <w:tcPr>
            <w:tcW w:w="2896" w:type="dxa"/>
            <w:vMerge/>
          </w:tcPr>
          <w:p w:rsidR="00986EE2" w:rsidRPr="00652317" w:rsidRDefault="00986EE2" w:rsidP="006A5F67">
            <w:pPr>
              <w:rPr>
                <w:rFonts w:ascii="Times New Roman" w:hAnsi="Times New Roman" w:cs="Times New Roman"/>
                <w:sz w:val="28"/>
                <w:szCs w:val="28"/>
              </w:rPr>
            </w:pPr>
          </w:p>
        </w:tc>
        <w:tc>
          <w:tcPr>
            <w:tcW w:w="3005" w:type="dxa"/>
            <w:gridSpan w:val="3"/>
            <w:vMerge w:val="restart"/>
            <w:tcBorders>
              <w:right w:val="single" w:sz="4" w:space="0" w:color="auto"/>
            </w:tcBorders>
          </w:tcPr>
          <w:p w:rsidR="00986EE2" w:rsidRPr="00652317" w:rsidRDefault="00986EE2" w:rsidP="00A17819">
            <w:pPr>
              <w:jc w:val="both"/>
              <w:rPr>
                <w:rFonts w:ascii="Times New Roman" w:hAnsi="Times New Roman" w:cs="Times New Roman"/>
                <w:sz w:val="24"/>
                <w:szCs w:val="24"/>
              </w:rPr>
            </w:pPr>
            <w:r w:rsidRPr="00652317">
              <w:rPr>
                <w:rFonts w:ascii="Times New Roman" w:hAnsi="Times New Roman"/>
                <w:sz w:val="24"/>
                <w:szCs w:val="24"/>
              </w:rPr>
              <w:t>Основное мероприятие 1: Оснащение необходимым оборудованием объектов муниципального образова-ния город Новомосковск и сельских населенных пун-ктов.</w:t>
            </w:r>
          </w:p>
        </w:tc>
        <w:tc>
          <w:tcPr>
            <w:tcW w:w="2571" w:type="dxa"/>
            <w:gridSpan w:val="3"/>
            <w:tcBorders>
              <w:left w:val="single" w:sz="4" w:space="0" w:color="auto"/>
              <w:bottom w:val="single" w:sz="4" w:space="0" w:color="auto"/>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134" w:type="dxa"/>
            <w:tcBorders>
              <w:left w:val="single" w:sz="4" w:space="0" w:color="auto"/>
              <w:bottom w:val="single" w:sz="4" w:space="0" w:color="auto"/>
              <w:right w:val="single" w:sz="4" w:space="0" w:color="auto"/>
            </w:tcBorders>
            <w:vAlign w:val="center"/>
          </w:tcPr>
          <w:p w:rsidR="00986EE2" w:rsidRPr="00572E7D" w:rsidRDefault="00986EE2" w:rsidP="009C30CF">
            <w:pPr>
              <w:jc w:val="center"/>
              <w:rPr>
                <w:rFonts w:ascii="Times New Roman" w:hAnsi="Times New Roman"/>
                <w:sz w:val="24"/>
                <w:szCs w:val="24"/>
              </w:rPr>
            </w:pPr>
            <w:r w:rsidRPr="00572E7D">
              <w:rPr>
                <w:rFonts w:ascii="Times New Roman" w:hAnsi="Times New Roman"/>
                <w:sz w:val="24"/>
                <w:szCs w:val="24"/>
              </w:rPr>
              <w:t>669,594</w:t>
            </w:r>
          </w:p>
        </w:tc>
        <w:tc>
          <w:tcPr>
            <w:tcW w:w="1134" w:type="dxa"/>
            <w:gridSpan w:val="2"/>
            <w:tcBorders>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sz w:val="24"/>
                <w:szCs w:val="24"/>
              </w:rPr>
            </w:pPr>
            <w:r w:rsidRPr="00652317">
              <w:rPr>
                <w:rFonts w:ascii="Times New Roman" w:hAnsi="Times New Roman"/>
                <w:sz w:val="24"/>
                <w:szCs w:val="24"/>
              </w:rPr>
              <w:t>294,5</w:t>
            </w:r>
          </w:p>
        </w:tc>
        <w:tc>
          <w:tcPr>
            <w:tcW w:w="992" w:type="dxa"/>
            <w:gridSpan w:val="2"/>
            <w:tcBorders>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sz w:val="24"/>
                <w:szCs w:val="24"/>
              </w:rPr>
            </w:pPr>
            <w:r w:rsidRPr="00652317">
              <w:rPr>
                <w:rFonts w:ascii="Times New Roman" w:hAnsi="Times New Roman"/>
                <w:sz w:val="24"/>
                <w:szCs w:val="24"/>
              </w:rPr>
              <w:t>2421,5</w:t>
            </w:r>
          </w:p>
        </w:tc>
        <w:tc>
          <w:tcPr>
            <w:tcW w:w="1134" w:type="dxa"/>
            <w:gridSpan w:val="2"/>
            <w:tcBorders>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sz w:val="24"/>
                <w:szCs w:val="24"/>
              </w:rPr>
            </w:pPr>
            <w:r w:rsidRPr="00652317">
              <w:rPr>
                <w:rFonts w:ascii="Times New Roman" w:hAnsi="Times New Roman"/>
                <w:sz w:val="24"/>
                <w:szCs w:val="24"/>
              </w:rPr>
              <w:t>1331,5</w:t>
            </w:r>
          </w:p>
        </w:tc>
        <w:tc>
          <w:tcPr>
            <w:tcW w:w="992" w:type="dxa"/>
            <w:gridSpan w:val="2"/>
            <w:tcBorders>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sz w:val="24"/>
                <w:szCs w:val="24"/>
              </w:rPr>
            </w:pPr>
            <w:r w:rsidRPr="00652317">
              <w:rPr>
                <w:rFonts w:ascii="Times New Roman" w:hAnsi="Times New Roman"/>
                <w:sz w:val="24"/>
                <w:szCs w:val="24"/>
              </w:rPr>
              <w:t>727,0</w:t>
            </w:r>
          </w:p>
        </w:tc>
        <w:tc>
          <w:tcPr>
            <w:tcW w:w="1134" w:type="dxa"/>
            <w:tcBorders>
              <w:left w:val="single" w:sz="4" w:space="0" w:color="auto"/>
              <w:bottom w:val="single" w:sz="4" w:space="0" w:color="auto"/>
            </w:tcBorders>
            <w:vAlign w:val="center"/>
          </w:tcPr>
          <w:p w:rsidR="00986EE2" w:rsidRPr="00652317" w:rsidRDefault="00570BC9" w:rsidP="0087087B">
            <w:pPr>
              <w:jc w:val="center"/>
              <w:rPr>
                <w:rFonts w:ascii="Times New Roman" w:hAnsi="Times New Roman" w:cs="Times New Roman"/>
                <w:sz w:val="24"/>
                <w:szCs w:val="24"/>
              </w:rPr>
            </w:pPr>
            <w:r>
              <w:rPr>
                <w:rFonts w:ascii="Times New Roman" w:hAnsi="Times New Roman" w:cs="Times New Roman"/>
                <w:sz w:val="24"/>
                <w:szCs w:val="24"/>
              </w:rPr>
              <w:t>5444,094</w:t>
            </w:r>
          </w:p>
        </w:tc>
      </w:tr>
      <w:tr w:rsidR="00986EE2" w:rsidRPr="00652317" w:rsidTr="006A5F67">
        <w:trPr>
          <w:trHeight w:val="562"/>
        </w:trPr>
        <w:tc>
          <w:tcPr>
            <w:tcW w:w="2896" w:type="dxa"/>
            <w:vMerge/>
          </w:tcPr>
          <w:p w:rsidR="00986EE2" w:rsidRPr="00652317" w:rsidRDefault="00986EE2" w:rsidP="006A5F67">
            <w:pPr>
              <w:rPr>
                <w:rFonts w:ascii="Times New Roman" w:hAnsi="Times New Roman" w:cs="Times New Roman"/>
                <w:sz w:val="28"/>
                <w:szCs w:val="28"/>
              </w:rPr>
            </w:pPr>
          </w:p>
        </w:tc>
        <w:tc>
          <w:tcPr>
            <w:tcW w:w="3005" w:type="dxa"/>
            <w:gridSpan w:val="3"/>
            <w:vMerge/>
            <w:tcBorders>
              <w:right w:val="single" w:sz="4" w:space="0" w:color="auto"/>
            </w:tcBorders>
          </w:tcPr>
          <w:p w:rsidR="00986EE2" w:rsidRPr="00652317" w:rsidRDefault="00986EE2" w:rsidP="006A5F67">
            <w:pPr>
              <w:rPr>
                <w:rFonts w:ascii="Times New Roman" w:hAnsi="Times New Roman" w:cs="Times New Roman"/>
                <w:sz w:val="24"/>
                <w:szCs w:val="24"/>
              </w:rPr>
            </w:pPr>
          </w:p>
        </w:tc>
        <w:tc>
          <w:tcPr>
            <w:tcW w:w="2571" w:type="dxa"/>
            <w:gridSpan w:val="3"/>
            <w:tcBorders>
              <w:top w:val="single" w:sz="4" w:space="0" w:color="auto"/>
              <w:left w:val="single" w:sz="4" w:space="0" w:color="auto"/>
              <w:bottom w:val="single" w:sz="4" w:space="0" w:color="auto"/>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86EE2" w:rsidRPr="00572E7D" w:rsidRDefault="00986EE2" w:rsidP="009C30CF">
            <w:pPr>
              <w:jc w:val="center"/>
              <w:rPr>
                <w:rFonts w:ascii="Times New Roman" w:hAnsi="Times New Roman"/>
                <w:bCs/>
                <w:sz w:val="24"/>
                <w:szCs w:val="24"/>
              </w:rPr>
            </w:pPr>
            <w:r w:rsidRPr="00572E7D">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tcBorders>
              <w:top w:val="single" w:sz="4" w:space="0" w:color="auto"/>
              <w:left w:val="single" w:sz="4" w:space="0" w:color="auto"/>
              <w:bottom w:val="single" w:sz="4" w:space="0" w:color="auto"/>
            </w:tcBorders>
            <w:vAlign w:val="center"/>
          </w:tcPr>
          <w:p w:rsidR="00986EE2" w:rsidRPr="00652317" w:rsidRDefault="00986EE2" w:rsidP="006A5F67">
            <w:pPr>
              <w:jc w:val="center"/>
              <w:rPr>
                <w:rFonts w:ascii="Times New Roman" w:hAnsi="Times New Roman" w:cs="Times New Roman"/>
                <w:sz w:val="28"/>
                <w:szCs w:val="28"/>
              </w:rPr>
            </w:pPr>
            <w:r w:rsidRPr="00652317">
              <w:rPr>
                <w:rFonts w:ascii="Times New Roman" w:hAnsi="Times New Roman" w:cs="Times New Roman"/>
                <w:sz w:val="28"/>
                <w:szCs w:val="28"/>
              </w:rPr>
              <w:t>-</w:t>
            </w:r>
          </w:p>
        </w:tc>
      </w:tr>
      <w:tr w:rsidR="00986EE2" w:rsidRPr="00652317" w:rsidTr="006A5F67">
        <w:trPr>
          <w:trHeight w:val="645"/>
        </w:trPr>
        <w:tc>
          <w:tcPr>
            <w:tcW w:w="2896" w:type="dxa"/>
            <w:vMerge/>
          </w:tcPr>
          <w:p w:rsidR="00986EE2" w:rsidRPr="00652317" w:rsidRDefault="00986EE2" w:rsidP="006A5F67">
            <w:pPr>
              <w:rPr>
                <w:rFonts w:ascii="Times New Roman" w:hAnsi="Times New Roman" w:cs="Times New Roman"/>
                <w:sz w:val="28"/>
                <w:szCs w:val="28"/>
              </w:rPr>
            </w:pPr>
          </w:p>
        </w:tc>
        <w:tc>
          <w:tcPr>
            <w:tcW w:w="3005" w:type="dxa"/>
            <w:gridSpan w:val="3"/>
            <w:vMerge/>
            <w:tcBorders>
              <w:right w:val="single" w:sz="4" w:space="0" w:color="auto"/>
            </w:tcBorders>
          </w:tcPr>
          <w:p w:rsidR="00986EE2" w:rsidRPr="00652317" w:rsidRDefault="00986EE2" w:rsidP="006A5F67">
            <w:pPr>
              <w:tabs>
                <w:tab w:val="left" w:pos="213"/>
              </w:tabs>
              <w:suppressAutoHyphens/>
              <w:ind w:left="34"/>
              <w:jc w:val="both"/>
              <w:rPr>
                <w:rFonts w:ascii="Times New Roman" w:hAnsi="Times New Roman" w:cs="Times New Roman"/>
                <w:sz w:val="24"/>
                <w:szCs w:val="24"/>
              </w:rPr>
            </w:pPr>
          </w:p>
        </w:tc>
        <w:tc>
          <w:tcPr>
            <w:tcW w:w="2571" w:type="dxa"/>
            <w:gridSpan w:val="3"/>
            <w:tcBorders>
              <w:top w:val="single" w:sz="4" w:space="0" w:color="auto"/>
              <w:left w:val="single" w:sz="4" w:space="0" w:color="auto"/>
              <w:bottom w:val="single" w:sz="4" w:space="0" w:color="auto"/>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EE2" w:rsidRPr="00572E7D" w:rsidRDefault="00986EE2" w:rsidP="009C30CF">
            <w:pPr>
              <w:jc w:val="center"/>
              <w:rPr>
                <w:rFonts w:ascii="Times New Roman" w:hAnsi="Times New Roman"/>
                <w:bCs/>
                <w:sz w:val="24"/>
                <w:szCs w:val="24"/>
              </w:rPr>
            </w:pPr>
            <w:r w:rsidRPr="00572E7D">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tcBorders>
              <w:top w:val="single" w:sz="4" w:space="0" w:color="auto"/>
              <w:left w:val="single" w:sz="4" w:space="0" w:color="auto"/>
              <w:bottom w:val="single" w:sz="4" w:space="0" w:color="auto"/>
            </w:tcBorders>
            <w:vAlign w:val="center"/>
          </w:tcPr>
          <w:p w:rsidR="00986EE2" w:rsidRPr="00652317" w:rsidRDefault="00986EE2" w:rsidP="006A5F67">
            <w:pPr>
              <w:jc w:val="center"/>
              <w:rPr>
                <w:rFonts w:ascii="Times New Roman" w:hAnsi="Times New Roman" w:cs="Times New Roman"/>
                <w:sz w:val="28"/>
                <w:szCs w:val="28"/>
              </w:rPr>
            </w:pPr>
            <w:r w:rsidRPr="00652317">
              <w:rPr>
                <w:rFonts w:ascii="Times New Roman" w:hAnsi="Times New Roman" w:cs="Times New Roman"/>
                <w:sz w:val="28"/>
                <w:szCs w:val="28"/>
              </w:rPr>
              <w:t>-</w:t>
            </w:r>
          </w:p>
        </w:tc>
      </w:tr>
      <w:tr w:rsidR="00986EE2" w:rsidRPr="00652317" w:rsidTr="006A5F67">
        <w:trPr>
          <w:trHeight w:val="568"/>
        </w:trPr>
        <w:tc>
          <w:tcPr>
            <w:tcW w:w="2896" w:type="dxa"/>
            <w:vMerge/>
          </w:tcPr>
          <w:p w:rsidR="00986EE2" w:rsidRPr="00652317" w:rsidRDefault="00986EE2" w:rsidP="006A5F67">
            <w:pPr>
              <w:rPr>
                <w:rFonts w:ascii="Times New Roman" w:hAnsi="Times New Roman" w:cs="Times New Roman"/>
                <w:sz w:val="28"/>
                <w:szCs w:val="28"/>
              </w:rPr>
            </w:pPr>
          </w:p>
        </w:tc>
        <w:tc>
          <w:tcPr>
            <w:tcW w:w="3005" w:type="dxa"/>
            <w:gridSpan w:val="3"/>
            <w:vMerge/>
            <w:tcBorders>
              <w:right w:val="single" w:sz="4" w:space="0" w:color="auto"/>
            </w:tcBorders>
          </w:tcPr>
          <w:p w:rsidR="00986EE2" w:rsidRPr="00652317" w:rsidRDefault="00986EE2" w:rsidP="006A5F67">
            <w:pPr>
              <w:tabs>
                <w:tab w:val="left" w:pos="213"/>
              </w:tabs>
              <w:suppressAutoHyphens/>
              <w:ind w:left="34"/>
              <w:jc w:val="both"/>
              <w:rPr>
                <w:rFonts w:ascii="Times New Roman" w:hAnsi="Times New Roman" w:cs="Times New Roman"/>
                <w:sz w:val="24"/>
                <w:szCs w:val="24"/>
              </w:rPr>
            </w:pPr>
          </w:p>
        </w:tc>
        <w:tc>
          <w:tcPr>
            <w:tcW w:w="2571" w:type="dxa"/>
            <w:gridSpan w:val="3"/>
            <w:tcBorders>
              <w:top w:val="single" w:sz="4" w:space="0" w:color="auto"/>
              <w:left w:val="single" w:sz="4" w:space="0" w:color="auto"/>
              <w:bottom w:val="single" w:sz="4" w:space="0" w:color="auto"/>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86EE2" w:rsidRPr="00572E7D" w:rsidRDefault="00986EE2" w:rsidP="009C30CF">
            <w:pPr>
              <w:jc w:val="center"/>
              <w:rPr>
                <w:rFonts w:ascii="Times New Roman" w:hAnsi="Times New Roman"/>
                <w:sz w:val="24"/>
                <w:szCs w:val="24"/>
              </w:rPr>
            </w:pPr>
            <w:r w:rsidRPr="00572E7D">
              <w:rPr>
                <w:rFonts w:ascii="Times New Roman" w:hAnsi="Times New Roman"/>
                <w:sz w:val="24"/>
                <w:szCs w:val="24"/>
              </w:rPr>
              <w:t>669,594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8F0679">
            <w:pPr>
              <w:jc w:val="center"/>
              <w:rPr>
                <w:rFonts w:ascii="Times New Roman" w:hAnsi="Times New Roman"/>
                <w:sz w:val="24"/>
                <w:szCs w:val="24"/>
              </w:rPr>
            </w:pPr>
            <w:r w:rsidRPr="00652317">
              <w:rPr>
                <w:rFonts w:ascii="Times New Roman" w:hAnsi="Times New Roman"/>
                <w:sz w:val="24"/>
                <w:szCs w:val="24"/>
              </w:rPr>
              <w:t>294,5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8F0679">
            <w:pPr>
              <w:jc w:val="center"/>
              <w:rPr>
                <w:rFonts w:ascii="Times New Roman" w:hAnsi="Times New Roman"/>
                <w:sz w:val="24"/>
                <w:szCs w:val="24"/>
              </w:rPr>
            </w:pPr>
            <w:r w:rsidRPr="00652317">
              <w:rPr>
                <w:rFonts w:ascii="Times New Roman" w:hAnsi="Times New Roman"/>
                <w:sz w:val="24"/>
                <w:szCs w:val="24"/>
              </w:rPr>
              <w:t>2421,5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8F0679">
            <w:pPr>
              <w:jc w:val="center"/>
              <w:rPr>
                <w:rFonts w:ascii="Times New Roman" w:hAnsi="Times New Roman"/>
                <w:sz w:val="24"/>
                <w:szCs w:val="24"/>
              </w:rPr>
            </w:pPr>
            <w:r w:rsidRPr="00652317">
              <w:rPr>
                <w:rFonts w:ascii="Times New Roman" w:hAnsi="Times New Roman"/>
                <w:sz w:val="24"/>
                <w:szCs w:val="24"/>
              </w:rPr>
              <w:t>1331,5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6EE2" w:rsidRPr="00652317" w:rsidRDefault="00986EE2" w:rsidP="008F0679">
            <w:pPr>
              <w:jc w:val="center"/>
              <w:rPr>
                <w:rFonts w:ascii="Times New Roman" w:hAnsi="Times New Roman"/>
                <w:sz w:val="24"/>
                <w:szCs w:val="24"/>
              </w:rPr>
            </w:pPr>
            <w:r w:rsidRPr="00652317">
              <w:rPr>
                <w:rFonts w:ascii="Times New Roman" w:hAnsi="Times New Roman"/>
                <w:sz w:val="24"/>
                <w:szCs w:val="24"/>
              </w:rPr>
              <w:t>727,0</w:t>
            </w:r>
          </w:p>
        </w:tc>
        <w:tc>
          <w:tcPr>
            <w:tcW w:w="1134" w:type="dxa"/>
            <w:tcBorders>
              <w:top w:val="single" w:sz="4" w:space="0" w:color="auto"/>
              <w:left w:val="single" w:sz="4" w:space="0" w:color="auto"/>
              <w:bottom w:val="single" w:sz="4" w:space="0" w:color="auto"/>
            </w:tcBorders>
            <w:vAlign w:val="center"/>
          </w:tcPr>
          <w:p w:rsidR="00986EE2" w:rsidRPr="00652317" w:rsidRDefault="00570BC9" w:rsidP="008F0679">
            <w:pPr>
              <w:jc w:val="center"/>
              <w:rPr>
                <w:rFonts w:ascii="Times New Roman" w:hAnsi="Times New Roman" w:cs="Times New Roman"/>
                <w:sz w:val="24"/>
                <w:szCs w:val="24"/>
              </w:rPr>
            </w:pPr>
            <w:r>
              <w:rPr>
                <w:rFonts w:ascii="Times New Roman" w:hAnsi="Times New Roman" w:cs="Times New Roman"/>
                <w:sz w:val="24"/>
                <w:szCs w:val="24"/>
              </w:rPr>
              <w:t>5444,094</w:t>
            </w:r>
          </w:p>
        </w:tc>
      </w:tr>
      <w:tr w:rsidR="00986EE2" w:rsidRPr="00652317" w:rsidTr="006A5F67">
        <w:trPr>
          <w:trHeight w:val="505"/>
        </w:trPr>
        <w:tc>
          <w:tcPr>
            <w:tcW w:w="2896" w:type="dxa"/>
            <w:vMerge/>
          </w:tcPr>
          <w:p w:rsidR="00986EE2" w:rsidRPr="00652317" w:rsidRDefault="00986EE2" w:rsidP="006A5F67">
            <w:pPr>
              <w:rPr>
                <w:rFonts w:ascii="Times New Roman" w:hAnsi="Times New Roman" w:cs="Times New Roman"/>
                <w:sz w:val="28"/>
                <w:szCs w:val="28"/>
              </w:rPr>
            </w:pPr>
          </w:p>
        </w:tc>
        <w:tc>
          <w:tcPr>
            <w:tcW w:w="3005" w:type="dxa"/>
            <w:gridSpan w:val="3"/>
            <w:vMerge/>
            <w:tcBorders>
              <w:right w:val="single" w:sz="4" w:space="0" w:color="auto"/>
            </w:tcBorders>
          </w:tcPr>
          <w:p w:rsidR="00986EE2" w:rsidRPr="00652317" w:rsidRDefault="00986EE2" w:rsidP="006A5F67">
            <w:pPr>
              <w:tabs>
                <w:tab w:val="left" w:pos="213"/>
              </w:tabs>
              <w:suppressAutoHyphens/>
              <w:ind w:left="34"/>
              <w:jc w:val="both"/>
              <w:rPr>
                <w:rFonts w:ascii="Times New Roman" w:hAnsi="Times New Roman" w:cs="Times New Roman"/>
                <w:sz w:val="24"/>
                <w:szCs w:val="24"/>
              </w:rPr>
            </w:pPr>
          </w:p>
        </w:tc>
        <w:tc>
          <w:tcPr>
            <w:tcW w:w="2571" w:type="dxa"/>
            <w:gridSpan w:val="3"/>
            <w:tcBorders>
              <w:top w:val="single" w:sz="4" w:space="0" w:color="auto"/>
              <w:left w:val="single" w:sz="4" w:space="0" w:color="auto"/>
              <w:bottom w:val="single" w:sz="4" w:space="0" w:color="000000" w:themeColor="text1"/>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000000" w:themeColor="text1"/>
              <w:right w:val="single" w:sz="4" w:space="0" w:color="auto"/>
            </w:tcBorders>
            <w:vAlign w:val="center"/>
          </w:tcPr>
          <w:p w:rsidR="00986EE2" w:rsidRPr="00572E7D" w:rsidRDefault="00986EE2" w:rsidP="009C30CF">
            <w:pPr>
              <w:jc w:val="center"/>
              <w:rPr>
                <w:rFonts w:ascii="Times New Roman" w:hAnsi="Times New Roman"/>
                <w:bCs/>
                <w:sz w:val="24"/>
                <w:szCs w:val="24"/>
              </w:rPr>
            </w:pPr>
            <w:r w:rsidRPr="00572E7D">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000000" w:themeColor="text1"/>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000000" w:themeColor="text1"/>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top w:val="single" w:sz="4" w:space="0" w:color="auto"/>
              <w:left w:val="single" w:sz="4" w:space="0" w:color="auto"/>
              <w:bottom w:val="single" w:sz="4" w:space="0" w:color="000000" w:themeColor="text1"/>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top w:val="single" w:sz="4" w:space="0" w:color="auto"/>
              <w:left w:val="single" w:sz="4" w:space="0" w:color="auto"/>
              <w:bottom w:val="single" w:sz="4" w:space="0" w:color="000000" w:themeColor="text1"/>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tcBorders>
              <w:top w:val="single" w:sz="4" w:space="0" w:color="auto"/>
              <w:left w:val="single" w:sz="4" w:space="0" w:color="auto"/>
              <w:bottom w:val="single" w:sz="4" w:space="0" w:color="000000" w:themeColor="text1"/>
            </w:tcBorders>
            <w:vAlign w:val="center"/>
          </w:tcPr>
          <w:p w:rsidR="00986EE2" w:rsidRPr="00652317" w:rsidRDefault="00986EE2" w:rsidP="006A5F67">
            <w:pPr>
              <w:jc w:val="center"/>
              <w:rPr>
                <w:rFonts w:ascii="Times New Roman" w:hAnsi="Times New Roman" w:cs="Times New Roman"/>
                <w:sz w:val="28"/>
                <w:szCs w:val="28"/>
              </w:rPr>
            </w:pPr>
            <w:r w:rsidRPr="00652317">
              <w:rPr>
                <w:rFonts w:ascii="Times New Roman" w:hAnsi="Times New Roman" w:cs="Times New Roman"/>
                <w:sz w:val="28"/>
                <w:szCs w:val="28"/>
              </w:rPr>
              <w:t>-</w:t>
            </w:r>
          </w:p>
        </w:tc>
      </w:tr>
      <w:tr w:rsidR="00986EE2" w:rsidRPr="00652317" w:rsidTr="006A5F67">
        <w:trPr>
          <w:trHeight w:val="57"/>
        </w:trPr>
        <w:tc>
          <w:tcPr>
            <w:tcW w:w="2896" w:type="dxa"/>
            <w:vMerge/>
          </w:tcPr>
          <w:p w:rsidR="00986EE2" w:rsidRPr="00652317" w:rsidRDefault="00986EE2" w:rsidP="006A5F67">
            <w:pPr>
              <w:rPr>
                <w:rFonts w:ascii="Times New Roman" w:hAnsi="Times New Roman" w:cs="Times New Roman"/>
                <w:sz w:val="28"/>
                <w:szCs w:val="28"/>
              </w:rPr>
            </w:pPr>
          </w:p>
        </w:tc>
        <w:tc>
          <w:tcPr>
            <w:tcW w:w="3005" w:type="dxa"/>
            <w:gridSpan w:val="3"/>
            <w:vMerge w:val="restart"/>
            <w:tcBorders>
              <w:right w:val="single" w:sz="4" w:space="0" w:color="auto"/>
            </w:tcBorders>
          </w:tcPr>
          <w:p w:rsidR="00986EE2" w:rsidRPr="00652317" w:rsidRDefault="00986EE2" w:rsidP="00A17819">
            <w:pPr>
              <w:tabs>
                <w:tab w:val="left" w:pos="365"/>
              </w:tabs>
              <w:suppressAutoHyphens/>
              <w:jc w:val="both"/>
              <w:rPr>
                <w:rFonts w:ascii="Times New Roman" w:hAnsi="Times New Roman" w:cs="Times New Roman"/>
                <w:sz w:val="24"/>
                <w:szCs w:val="24"/>
              </w:rPr>
            </w:pPr>
            <w:r w:rsidRPr="00652317">
              <w:rPr>
                <w:rFonts w:ascii="Times New Roman" w:hAnsi="Times New Roman"/>
                <w:sz w:val="24"/>
                <w:szCs w:val="24"/>
              </w:rPr>
              <w:t xml:space="preserve">Основное мероприятие </w:t>
            </w:r>
            <w:r w:rsidRPr="00652317">
              <w:rPr>
                <w:rFonts w:ascii="Times New Roman" w:hAnsi="Times New Roman" w:cs="Times New Roman"/>
                <w:sz w:val="24"/>
                <w:szCs w:val="24"/>
              </w:rPr>
              <w:t>2: Выполнение мероприятий по обеспечению пожарной безопасности на объектах муниципального образова-ния город Новомосковск и в сельских населенных пунктах.</w:t>
            </w:r>
          </w:p>
        </w:tc>
        <w:tc>
          <w:tcPr>
            <w:tcW w:w="2571" w:type="dxa"/>
            <w:gridSpan w:val="3"/>
            <w:tcBorders>
              <w:top w:val="single" w:sz="4" w:space="0" w:color="auto"/>
              <w:left w:val="single" w:sz="4" w:space="0" w:color="auto"/>
              <w:bottom w:val="single" w:sz="4" w:space="0" w:color="000000" w:themeColor="text1"/>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Всего:</w:t>
            </w:r>
          </w:p>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В том числе</w:t>
            </w:r>
          </w:p>
        </w:tc>
        <w:tc>
          <w:tcPr>
            <w:tcW w:w="1134" w:type="dxa"/>
            <w:tcBorders>
              <w:top w:val="single" w:sz="4" w:space="0" w:color="auto"/>
              <w:left w:val="single" w:sz="4" w:space="0" w:color="auto"/>
              <w:right w:val="single" w:sz="4" w:space="0" w:color="auto"/>
            </w:tcBorders>
            <w:vAlign w:val="center"/>
          </w:tcPr>
          <w:p w:rsidR="00986EE2" w:rsidRPr="00572E7D" w:rsidRDefault="00986EE2" w:rsidP="009C30CF">
            <w:pPr>
              <w:jc w:val="center"/>
              <w:rPr>
                <w:rFonts w:ascii="Times New Roman" w:hAnsi="Times New Roman"/>
                <w:sz w:val="24"/>
                <w:szCs w:val="24"/>
              </w:rPr>
            </w:pPr>
            <w:r w:rsidRPr="00572E7D">
              <w:rPr>
                <w:rFonts w:ascii="Times New Roman" w:hAnsi="Times New Roman"/>
                <w:sz w:val="24"/>
                <w:szCs w:val="24"/>
              </w:rPr>
              <w:t>7174,6</w:t>
            </w:r>
          </w:p>
        </w:tc>
        <w:tc>
          <w:tcPr>
            <w:tcW w:w="1134" w:type="dxa"/>
            <w:gridSpan w:val="2"/>
            <w:tcBorders>
              <w:top w:val="single" w:sz="4" w:space="0" w:color="auto"/>
              <w:left w:val="single" w:sz="4" w:space="0" w:color="auto"/>
              <w:right w:val="single" w:sz="4" w:space="0" w:color="auto"/>
            </w:tcBorders>
            <w:vAlign w:val="center"/>
          </w:tcPr>
          <w:p w:rsidR="00986EE2" w:rsidRPr="00652317" w:rsidRDefault="00986EE2" w:rsidP="006A5F67">
            <w:pPr>
              <w:jc w:val="center"/>
              <w:rPr>
                <w:rFonts w:ascii="Times New Roman" w:hAnsi="Times New Roman"/>
                <w:sz w:val="24"/>
                <w:szCs w:val="24"/>
              </w:rPr>
            </w:pPr>
            <w:r w:rsidRPr="00652317">
              <w:rPr>
                <w:rFonts w:ascii="Times New Roman" w:hAnsi="Times New Roman"/>
                <w:sz w:val="24"/>
                <w:szCs w:val="24"/>
              </w:rPr>
              <w:t>6671,6</w:t>
            </w:r>
          </w:p>
        </w:tc>
        <w:tc>
          <w:tcPr>
            <w:tcW w:w="992" w:type="dxa"/>
            <w:gridSpan w:val="2"/>
            <w:tcBorders>
              <w:top w:val="single" w:sz="4" w:space="0" w:color="auto"/>
              <w:left w:val="single" w:sz="4" w:space="0" w:color="auto"/>
              <w:right w:val="single" w:sz="4" w:space="0" w:color="auto"/>
            </w:tcBorders>
            <w:vAlign w:val="center"/>
          </w:tcPr>
          <w:p w:rsidR="00986EE2" w:rsidRPr="00652317" w:rsidRDefault="00986EE2" w:rsidP="006A5F67">
            <w:pPr>
              <w:jc w:val="center"/>
              <w:rPr>
                <w:rFonts w:ascii="Times New Roman" w:hAnsi="Times New Roman"/>
                <w:sz w:val="24"/>
                <w:szCs w:val="24"/>
              </w:rPr>
            </w:pPr>
            <w:r w:rsidRPr="00652317">
              <w:rPr>
                <w:rFonts w:ascii="Times New Roman" w:hAnsi="Times New Roman"/>
                <w:sz w:val="24"/>
                <w:szCs w:val="24"/>
              </w:rPr>
              <w:t>2106,5</w:t>
            </w:r>
          </w:p>
        </w:tc>
        <w:tc>
          <w:tcPr>
            <w:tcW w:w="1134" w:type="dxa"/>
            <w:gridSpan w:val="2"/>
            <w:tcBorders>
              <w:top w:val="single" w:sz="4" w:space="0" w:color="auto"/>
              <w:left w:val="single" w:sz="4" w:space="0" w:color="auto"/>
              <w:right w:val="single" w:sz="4" w:space="0" w:color="auto"/>
            </w:tcBorders>
            <w:vAlign w:val="center"/>
          </w:tcPr>
          <w:p w:rsidR="00986EE2" w:rsidRPr="00652317" w:rsidRDefault="00986EE2" w:rsidP="006A5F67">
            <w:pPr>
              <w:jc w:val="center"/>
              <w:rPr>
                <w:rFonts w:ascii="Times New Roman" w:hAnsi="Times New Roman"/>
                <w:sz w:val="24"/>
                <w:szCs w:val="24"/>
              </w:rPr>
            </w:pPr>
            <w:r w:rsidRPr="00652317">
              <w:rPr>
                <w:rFonts w:ascii="Times New Roman" w:hAnsi="Times New Roman"/>
                <w:sz w:val="24"/>
                <w:szCs w:val="24"/>
              </w:rPr>
              <w:t>3196,5</w:t>
            </w:r>
          </w:p>
        </w:tc>
        <w:tc>
          <w:tcPr>
            <w:tcW w:w="992" w:type="dxa"/>
            <w:gridSpan w:val="2"/>
            <w:tcBorders>
              <w:top w:val="single" w:sz="4" w:space="0" w:color="auto"/>
              <w:left w:val="single" w:sz="4" w:space="0" w:color="auto"/>
              <w:right w:val="single" w:sz="4" w:space="0" w:color="auto"/>
            </w:tcBorders>
            <w:vAlign w:val="center"/>
          </w:tcPr>
          <w:p w:rsidR="00986EE2" w:rsidRPr="00652317" w:rsidRDefault="00986EE2" w:rsidP="006A5F67">
            <w:pPr>
              <w:jc w:val="center"/>
              <w:rPr>
                <w:rFonts w:ascii="Times New Roman" w:hAnsi="Times New Roman"/>
                <w:sz w:val="24"/>
                <w:szCs w:val="24"/>
              </w:rPr>
            </w:pPr>
            <w:r w:rsidRPr="00652317">
              <w:rPr>
                <w:rFonts w:ascii="Times New Roman" w:hAnsi="Times New Roman"/>
                <w:sz w:val="24"/>
                <w:szCs w:val="24"/>
              </w:rPr>
              <w:t>2767,0</w:t>
            </w:r>
          </w:p>
        </w:tc>
        <w:tc>
          <w:tcPr>
            <w:tcW w:w="1134" w:type="dxa"/>
            <w:tcBorders>
              <w:top w:val="single" w:sz="4" w:space="0" w:color="auto"/>
              <w:left w:val="single" w:sz="4" w:space="0" w:color="auto"/>
            </w:tcBorders>
            <w:vAlign w:val="center"/>
          </w:tcPr>
          <w:p w:rsidR="00986EE2" w:rsidRPr="00570BC9" w:rsidRDefault="00570BC9" w:rsidP="0087087B">
            <w:pPr>
              <w:jc w:val="center"/>
              <w:rPr>
                <w:rFonts w:ascii="Times New Roman" w:hAnsi="Times New Roman" w:cs="Times New Roman"/>
                <w:sz w:val="24"/>
                <w:szCs w:val="24"/>
              </w:rPr>
            </w:pPr>
            <w:r w:rsidRPr="00570BC9">
              <w:rPr>
                <w:rFonts w:ascii="Times New Roman" w:hAnsi="Times New Roman" w:cs="Times New Roman"/>
                <w:sz w:val="24"/>
                <w:szCs w:val="24"/>
              </w:rPr>
              <w:t>21916,2</w:t>
            </w:r>
          </w:p>
        </w:tc>
      </w:tr>
      <w:tr w:rsidR="00986EE2" w:rsidRPr="00652317" w:rsidTr="006A5F67">
        <w:trPr>
          <w:trHeight w:val="57"/>
        </w:trPr>
        <w:tc>
          <w:tcPr>
            <w:tcW w:w="2896" w:type="dxa"/>
            <w:vMerge/>
          </w:tcPr>
          <w:p w:rsidR="00986EE2" w:rsidRPr="00652317" w:rsidRDefault="00986EE2" w:rsidP="006A5F67">
            <w:pPr>
              <w:rPr>
                <w:rFonts w:ascii="Times New Roman" w:hAnsi="Times New Roman" w:cs="Times New Roman"/>
                <w:sz w:val="28"/>
                <w:szCs w:val="28"/>
              </w:rPr>
            </w:pPr>
          </w:p>
        </w:tc>
        <w:tc>
          <w:tcPr>
            <w:tcW w:w="3005" w:type="dxa"/>
            <w:gridSpan w:val="3"/>
            <w:vMerge/>
            <w:tcBorders>
              <w:right w:val="single" w:sz="4" w:space="0" w:color="auto"/>
            </w:tcBorders>
          </w:tcPr>
          <w:p w:rsidR="00986EE2" w:rsidRPr="00652317" w:rsidRDefault="00986EE2" w:rsidP="006A5F67">
            <w:pPr>
              <w:tabs>
                <w:tab w:val="left" w:pos="213"/>
              </w:tabs>
              <w:suppressAutoHyphens/>
              <w:ind w:left="34"/>
              <w:jc w:val="both"/>
              <w:rPr>
                <w:rFonts w:ascii="Times New Roman" w:hAnsi="Times New Roman" w:cs="Times New Roman"/>
                <w:sz w:val="24"/>
                <w:szCs w:val="24"/>
              </w:rPr>
            </w:pPr>
          </w:p>
        </w:tc>
        <w:tc>
          <w:tcPr>
            <w:tcW w:w="2571" w:type="dxa"/>
            <w:gridSpan w:val="3"/>
            <w:tcBorders>
              <w:top w:val="single" w:sz="4" w:space="0" w:color="auto"/>
              <w:left w:val="single" w:sz="4" w:space="0" w:color="auto"/>
              <w:bottom w:val="single" w:sz="4" w:space="0" w:color="000000" w:themeColor="text1"/>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Федеральный бюджет</w:t>
            </w:r>
          </w:p>
        </w:tc>
        <w:tc>
          <w:tcPr>
            <w:tcW w:w="1134" w:type="dxa"/>
            <w:tcBorders>
              <w:left w:val="single" w:sz="4" w:space="0" w:color="auto"/>
              <w:right w:val="single" w:sz="4" w:space="0" w:color="auto"/>
            </w:tcBorders>
            <w:vAlign w:val="center"/>
          </w:tcPr>
          <w:p w:rsidR="00986EE2" w:rsidRPr="00572E7D" w:rsidRDefault="00986EE2" w:rsidP="009C30CF">
            <w:pPr>
              <w:jc w:val="center"/>
              <w:rPr>
                <w:rFonts w:ascii="Times New Roman" w:hAnsi="Times New Roman"/>
                <w:bCs/>
                <w:sz w:val="24"/>
                <w:szCs w:val="24"/>
              </w:rPr>
            </w:pPr>
            <w:r w:rsidRPr="00572E7D">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tcBorders>
              <w:left w:val="single" w:sz="4" w:space="0" w:color="auto"/>
            </w:tcBorders>
            <w:vAlign w:val="center"/>
          </w:tcPr>
          <w:p w:rsidR="00986EE2" w:rsidRPr="00570BC9" w:rsidRDefault="00986EE2" w:rsidP="006A5F67">
            <w:pPr>
              <w:jc w:val="center"/>
              <w:rPr>
                <w:rFonts w:ascii="Times New Roman" w:hAnsi="Times New Roman" w:cs="Times New Roman"/>
                <w:sz w:val="24"/>
                <w:szCs w:val="24"/>
              </w:rPr>
            </w:pPr>
            <w:r w:rsidRPr="00570BC9">
              <w:rPr>
                <w:rFonts w:ascii="Times New Roman" w:hAnsi="Times New Roman" w:cs="Times New Roman"/>
                <w:sz w:val="24"/>
                <w:szCs w:val="24"/>
              </w:rPr>
              <w:t>-</w:t>
            </w:r>
          </w:p>
        </w:tc>
      </w:tr>
      <w:tr w:rsidR="00986EE2" w:rsidRPr="00652317" w:rsidTr="006A5F67">
        <w:trPr>
          <w:trHeight w:val="57"/>
        </w:trPr>
        <w:tc>
          <w:tcPr>
            <w:tcW w:w="2896" w:type="dxa"/>
            <w:vMerge/>
          </w:tcPr>
          <w:p w:rsidR="00986EE2" w:rsidRPr="00652317" w:rsidRDefault="00986EE2" w:rsidP="006A5F67">
            <w:pPr>
              <w:rPr>
                <w:rFonts w:ascii="Times New Roman" w:hAnsi="Times New Roman" w:cs="Times New Roman"/>
                <w:sz w:val="28"/>
                <w:szCs w:val="28"/>
              </w:rPr>
            </w:pPr>
          </w:p>
        </w:tc>
        <w:tc>
          <w:tcPr>
            <w:tcW w:w="3005" w:type="dxa"/>
            <w:gridSpan w:val="3"/>
            <w:vMerge/>
            <w:tcBorders>
              <w:right w:val="single" w:sz="4" w:space="0" w:color="auto"/>
            </w:tcBorders>
          </w:tcPr>
          <w:p w:rsidR="00986EE2" w:rsidRPr="00652317" w:rsidRDefault="00986EE2" w:rsidP="006A5F67">
            <w:pPr>
              <w:tabs>
                <w:tab w:val="left" w:pos="213"/>
              </w:tabs>
              <w:suppressAutoHyphens/>
              <w:ind w:left="34"/>
              <w:jc w:val="both"/>
              <w:rPr>
                <w:rFonts w:ascii="Times New Roman" w:hAnsi="Times New Roman" w:cs="Times New Roman"/>
                <w:sz w:val="24"/>
                <w:szCs w:val="24"/>
              </w:rPr>
            </w:pPr>
          </w:p>
        </w:tc>
        <w:tc>
          <w:tcPr>
            <w:tcW w:w="2571" w:type="dxa"/>
            <w:gridSpan w:val="3"/>
            <w:tcBorders>
              <w:top w:val="single" w:sz="4" w:space="0" w:color="auto"/>
              <w:left w:val="single" w:sz="4" w:space="0" w:color="auto"/>
              <w:bottom w:val="single" w:sz="4" w:space="0" w:color="000000" w:themeColor="text1"/>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Бюджет Тульской области</w:t>
            </w:r>
          </w:p>
        </w:tc>
        <w:tc>
          <w:tcPr>
            <w:tcW w:w="1134" w:type="dxa"/>
            <w:tcBorders>
              <w:left w:val="single" w:sz="4" w:space="0" w:color="auto"/>
              <w:right w:val="single" w:sz="4" w:space="0" w:color="auto"/>
            </w:tcBorders>
            <w:vAlign w:val="center"/>
          </w:tcPr>
          <w:p w:rsidR="00986EE2" w:rsidRPr="00572E7D" w:rsidRDefault="00986EE2" w:rsidP="009C30CF">
            <w:pPr>
              <w:jc w:val="center"/>
              <w:rPr>
                <w:rFonts w:ascii="Times New Roman" w:hAnsi="Times New Roman"/>
                <w:bCs/>
                <w:sz w:val="24"/>
                <w:szCs w:val="24"/>
              </w:rPr>
            </w:pPr>
            <w:r w:rsidRPr="00572E7D">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tcBorders>
              <w:left w:val="single" w:sz="4" w:space="0" w:color="auto"/>
            </w:tcBorders>
            <w:vAlign w:val="center"/>
          </w:tcPr>
          <w:p w:rsidR="00986EE2" w:rsidRPr="00570BC9" w:rsidRDefault="00986EE2" w:rsidP="006A5F67">
            <w:pPr>
              <w:jc w:val="center"/>
              <w:rPr>
                <w:rFonts w:ascii="Times New Roman" w:hAnsi="Times New Roman" w:cs="Times New Roman"/>
                <w:sz w:val="24"/>
                <w:szCs w:val="24"/>
              </w:rPr>
            </w:pPr>
            <w:r w:rsidRPr="00570BC9">
              <w:rPr>
                <w:rFonts w:ascii="Times New Roman" w:hAnsi="Times New Roman" w:cs="Times New Roman"/>
                <w:sz w:val="24"/>
                <w:szCs w:val="24"/>
              </w:rPr>
              <w:t>-</w:t>
            </w:r>
          </w:p>
        </w:tc>
      </w:tr>
      <w:tr w:rsidR="00570BC9" w:rsidRPr="00652317" w:rsidTr="003504D1">
        <w:trPr>
          <w:trHeight w:val="567"/>
        </w:trPr>
        <w:tc>
          <w:tcPr>
            <w:tcW w:w="2896" w:type="dxa"/>
            <w:vMerge/>
          </w:tcPr>
          <w:p w:rsidR="00570BC9" w:rsidRPr="00652317" w:rsidRDefault="00570BC9" w:rsidP="006A5F67">
            <w:pPr>
              <w:rPr>
                <w:rFonts w:ascii="Times New Roman" w:hAnsi="Times New Roman" w:cs="Times New Roman"/>
                <w:sz w:val="28"/>
                <w:szCs w:val="28"/>
              </w:rPr>
            </w:pPr>
          </w:p>
        </w:tc>
        <w:tc>
          <w:tcPr>
            <w:tcW w:w="3005" w:type="dxa"/>
            <w:gridSpan w:val="3"/>
            <w:vMerge/>
            <w:tcBorders>
              <w:right w:val="single" w:sz="4" w:space="0" w:color="auto"/>
            </w:tcBorders>
          </w:tcPr>
          <w:p w:rsidR="00570BC9" w:rsidRPr="00652317" w:rsidRDefault="00570BC9" w:rsidP="006A5F67">
            <w:pPr>
              <w:tabs>
                <w:tab w:val="left" w:pos="213"/>
              </w:tabs>
              <w:suppressAutoHyphens/>
              <w:ind w:left="34"/>
              <w:jc w:val="both"/>
              <w:rPr>
                <w:rFonts w:ascii="Times New Roman" w:hAnsi="Times New Roman" w:cs="Times New Roman"/>
                <w:sz w:val="24"/>
                <w:szCs w:val="24"/>
              </w:rPr>
            </w:pPr>
          </w:p>
        </w:tc>
        <w:tc>
          <w:tcPr>
            <w:tcW w:w="2571" w:type="dxa"/>
            <w:gridSpan w:val="3"/>
            <w:tcBorders>
              <w:top w:val="single" w:sz="4" w:space="0" w:color="auto"/>
              <w:left w:val="single" w:sz="4" w:space="0" w:color="auto"/>
              <w:bottom w:val="single" w:sz="4" w:space="0" w:color="000000" w:themeColor="text1"/>
              <w:right w:val="single" w:sz="4" w:space="0" w:color="auto"/>
            </w:tcBorders>
            <w:vAlign w:val="center"/>
          </w:tcPr>
          <w:p w:rsidR="00570BC9" w:rsidRPr="00652317" w:rsidRDefault="00570BC9" w:rsidP="003504D1">
            <w:pPr>
              <w:rPr>
                <w:rFonts w:ascii="Times New Roman" w:hAnsi="Times New Roman" w:cs="Times New Roman"/>
                <w:sz w:val="24"/>
                <w:szCs w:val="24"/>
              </w:rPr>
            </w:pPr>
            <w:r w:rsidRPr="00652317">
              <w:rPr>
                <w:rFonts w:ascii="Times New Roman" w:hAnsi="Times New Roman" w:cs="Times New Roman"/>
                <w:sz w:val="24"/>
                <w:szCs w:val="24"/>
              </w:rPr>
              <w:t>Местный бюджет</w:t>
            </w:r>
          </w:p>
        </w:tc>
        <w:tc>
          <w:tcPr>
            <w:tcW w:w="1134" w:type="dxa"/>
            <w:tcBorders>
              <w:left w:val="single" w:sz="4" w:space="0" w:color="auto"/>
              <w:right w:val="single" w:sz="4" w:space="0" w:color="auto"/>
            </w:tcBorders>
            <w:vAlign w:val="center"/>
          </w:tcPr>
          <w:p w:rsidR="00570BC9" w:rsidRPr="00572E7D" w:rsidRDefault="00570BC9" w:rsidP="009C30CF">
            <w:pPr>
              <w:jc w:val="center"/>
              <w:rPr>
                <w:rFonts w:ascii="Times New Roman" w:hAnsi="Times New Roman"/>
                <w:sz w:val="24"/>
                <w:szCs w:val="24"/>
              </w:rPr>
            </w:pPr>
            <w:r w:rsidRPr="00572E7D">
              <w:rPr>
                <w:rFonts w:ascii="Times New Roman" w:hAnsi="Times New Roman"/>
                <w:sz w:val="24"/>
                <w:szCs w:val="24"/>
              </w:rPr>
              <w:t>7174,6</w:t>
            </w:r>
          </w:p>
        </w:tc>
        <w:tc>
          <w:tcPr>
            <w:tcW w:w="1134" w:type="dxa"/>
            <w:gridSpan w:val="2"/>
            <w:tcBorders>
              <w:left w:val="single" w:sz="4" w:space="0" w:color="auto"/>
              <w:right w:val="single" w:sz="4" w:space="0" w:color="auto"/>
            </w:tcBorders>
            <w:vAlign w:val="center"/>
          </w:tcPr>
          <w:p w:rsidR="00570BC9" w:rsidRPr="00652317" w:rsidRDefault="00570BC9" w:rsidP="008F0679">
            <w:pPr>
              <w:jc w:val="center"/>
              <w:rPr>
                <w:rFonts w:ascii="Times New Roman" w:hAnsi="Times New Roman"/>
                <w:sz w:val="24"/>
                <w:szCs w:val="24"/>
              </w:rPr>
            </w:pPr>
            <w:r w:rsidRPr="00652317">
              <w:rPr>
                <w:rFonts w:ascii="Times New Roman" w:hAnsi="Times New Roman"/>
                <w:sz w:val="24"/>
                <w:szCs w:val="24"/>
              </w:rPr>
              <w:t>6671,6</w:t>
            </w:r>
          </w:p>
        </w:tc>
        <w:tc>
          <w:tcPr>
            <w:tcW w:w="992" w:type="dxa"/>
            <w:gridSpan w:val="2"/>
            <w:tcBorders>
              <w:left w:val="single" w:sz="4" w:space="0" w:color="auto"/>
              <w:right w:val="single" w:sz="4" w:space="0" w:color="auto"/>
            </w:tcBorders>
            <w:vAlign w:val="center"/>
          </w:tcPr>
          <w:p w:rsidR="00570BC9" w:rsidRPr="00652317" w:rsidRDefault="00570BC9" w:rsidP="008F0679">
            <w:pPr>
              <w:jc w:val="center"/>
              <w:rPr>
                <w:rFonts w:ascii="Times New Roman" w:hAnsi="Times New Roman"/>
                <w:sz w:val="24"/>
                <w:szCs w:val="24"/>
              </w:rPr>
            </w:pPr>
            <w:r w:rsidRPr="00652317">
              <w:rPr>
                <w:rFonts w:ascii="Times New Roman" w:hAnsi="Times New Roman"/>
                <w:sz w:val="24"/>
                <w:szCs w:val="24"/>
              </w:rPr>
              <w:t>2106,5</w:t>
            </w:r>
          </w:p>
        </w:tc>
        <w:tc>
          <w:tcPr>
            <w:tcW w:w="1134" w:type="dxa"/>
            <w:gridSpan w:val="2"/>
            <w:tcBorders>
              <w:left w:val="single" w:sz="4" w:space="0" w:color="auto"/>
              <w:right w:val="single" w:sz="4" w:space="0" w:color="auto"/>
            </w:tcBorders>
            <w:vAlign w:val="center"/>
          </w:tcPr>
          <w:p w:rsidR="00570BC9" w:rsidRPr="00652317" w:rsidRDefault="00570BC9" w:rsidP="008F0679">
            <w:pPr>
              <w:jc w:val="center"/>
              <w:rPr>
                <w:rFonts w:ascii="Times New Roman" w:hAnsi="Times New Roman"/>
                <w:sz w:val="24"/>
                <w:szCs w:val="24"/>
              </w:rPr>
            </w:pPr>
            <w:r w:rsidRPr="00652317">
              <w:rPr>
                <w:rFonts w:ascii="Times New Roman" w:hAnsi="Times New Roman"/>
                <w:sz w:val="24"/>
                <w:szCs w:val="24"/>
              </w:rPr>
              <w:t>3196,5</w:t>
            </w:r>
          </w:p>
        </w:tc>
        <w:tc>
          <w:tcPr>
            <w:tcW w:w="992" w:type="dxa"/>
            <w:gridSpan w:val="2"/>
            <w:tcBorders>
              <w:left w:val="single" w:sz="4" w:space="0" w:color="auto"/>
              <w:right w:val="single" w:sz="4" w:space="0" w:color="auto"/>
            </w:tcBorders>
            <w:vAlign w:val="center"/>
          </w:tcPr>
          <w:p w:rsidR="00570BC9" w:rsidRPr="00652317" w:rsidRDefault="00570BC9" w:rsidP="008F0679">
            <w:pPr>
              <w:jc w:val="center"/>
              <w:rPr>
                <w:rFonts w:ascii="Times New Roman" w:hAnsi="Times New Roman"/>
                <w:sz w:val="24"/>
                <w:szCs w:val="24"/>
              </w:rPr>
            </w:pPr>
            <w:r w:rsidRPr="00652317">
              <w:rPr>
                <w:rFonts w:ascii="Times New Roman" w:hAnsi="Times New Roman"/>
                <w:sz w:val="24"/>
                <w:szCs w:val="24"/>
              </w:rPr>
              <w:t>2767,0</w:t>
            </w:r>
          </w:p>
        </w:tc>
        <w:tc>
          <w:tcPr>
            <w:tcW w:w="1134" w:type="dxa"/>
            <w:tcBorders>
              <w:left w:val="single" w:sz="4" w:space="0" w:color="auto"/>
            </w:tcBorders>
            <w:vAlign w:val="center"/>
          </w:tcPr>
          <w:p w:rsidR="00570BC9" w:rsidRPr="00570BC9" w:rsidRDefault="00570BC9" w:rsidP="009C30CF">
            <w:pPr>
              <w:jc w:val="center"/>
              <w:rPr>
                <w:rFonts w:ascii="Times New Roman" w:hAnsi="Times New Roman" w:cs="Times New Roman"/>
                <w:sz w:val="24"/>
                <w:szCs w:val="24"/>
              </w:rPr>
            </w:pPr>
            <w:r w:rsidRPr="00570BC9">
              <w:rPr>
                <w:rFonts w:ascii="Times New Roman" w:hAnsi="Times New Roman" w:cs="Times New Roman"/>
                <w:sz w:val="24"/>
                <w:szCs w:val="24"/>
              </w:rPr>
              <w:t>21916,2</w:t>
            </w:r>
          </w:p>
        </w:tc>
      </w:tr>
      <w:tr w:rsidR="00986EE2" w:rsidRPr="00652317" w:rsidTr="006A5F67">
        <w:trPr>
          <w:trHeight w:val="57"/>
        </w:trPr>
        <w:tc>
          <w:tcPr>
            <w:tcW w:w="2896" w:type="dxa"/>
            <w:vMerge/>
          </w:tcPr>
          <w:p w:rsidR="00986EE2" w:rsidRPr="00652317" w:rsidRDefault="00986EE2" w:rsidP="006A5F67">
            <w:pPr>
              <w:rPr>
                <w:rFonts w:ascii="Times New Roman" w:hAnsi="Times New Roman" w:cs="Times New Roman"/>
                <w:sz w:val="28"/>
                <w:szCs w:val="28"/>
              </w:rPr>
            </w:pPr>
          </w:p>
        </w:tc>
        <w:tc>
          <w:tcPr>
            <w:tcW w:w="3005" w:type="dxa"/>
            <w:gridSpan w:val="3"/>
            <w:vMerge/>
            <w:tcBorders>
              <w:right w:val="single" w:sz="4" w:space="0" w:color="auto"/>
            </w:tcBorders>
          </w:tcPr>
          <w:p w:rsidR="00986EE2" w:rsidRPr="00652317" w:rsidRDefault="00986EE2" w:rsidP="006A5F67">
            <w:pPr>
              <w:tabs>
                <w:tab w:val="left" w:pos="213"/>
              </w:tabs>
              <w:suppressAutoHyphens/>
              <w:ind w:left="34"/>
              <w:jc w:val="both"/>
              <w:rPr>
                <w:rFonts w:ascii="Times New Roman" w:hAnsi="Times New Roman" w:cs="Times New Roman"/>
                <w:sz w:val="24"/>
                <w:szCs w:val="24"/>
              </w:rPr>
            </w:pPr>
          </w:p>
        </w:tc>
        <w:tc>
          <w:tcPr>
            <w:tcW w:w="2571" w:type="dxa"/>
            <w:gridSpan w:val="3"/>
            <w:tcBorders>
              <w:top w:val="single" w:sz="4" w:space="0" w:color="auto"/>
              <w:left w:val="single" w:sz="4" w:space="0" w:color="auto"/>
              <w:bottom w:val="single" w:sz="4" w:space="0" w:color="000000" w:themeColor="text1"/>
              <w:right w:val="single" w:sz="4" w:space="0" w:color="auto"/>
            </w:tcBorders>
          </w:tcPr>
          <w:p w:rsidR="00986EE2" w:rsidRPr="00652317" w:rsidRDefault="00986EE2" w:rsidP="006A5F67">
            <w:pPr>
              <w:rPr>
                <w:rFonts w:ascii="Times New Roman" w:hAnsi="Times New Roman" w:cs="Times New Roman"/>
                <w:sz w:val="24"/>
                <w:szCs w:val="24"/>
              </w:rPr>
            </w:pPr>
            <w:r w:rsidRPr="00652317">
              <w:rPr>
                <w:rFonts w:ascii="Times New Roman" w:hAnsi="Times New Roman" w:cs="Times New Roman"/>
                <w:sz w:val="24"/>
                <w:szCs w:val="24"/>
              </w:rPr>
              <w:t>Внебюджетные источники</w:t>
            </w:r>
          </w:p>
        </w:tc>
        <w:tc>
          <w:tcPr>
            <w:tcW w:w="1134" w:type="dxa"/>
            <w:tcBorders>
              <w:left w:val="single" w:sz="4" w:space="0" w:color="auto"/>
              <w:bottom w:val="single" w:sz="4" w:space="0" w:color="000000" w:themeColor="text1"/>
              <w:right w:val="single" w:sz="4" w:space="0" w:color="auto"/>
            </w:tcBorders>
            <w:vAlign w:val="center"/>
          </w:tcPr>
          <w:p w:rsidR="00986EE2" w:rsidRPr="00572E7D" w:rsidRDefault="00986EE2" w:rsidP="009C30CF">
            <w:pPr>
              <w:jc w:val="center"/>
              <w:rPr>
                <w:rFonts w:ascii="Times New Roman" w:hAnsi="Times New Roman"/>
                <w:bCs/>
                <w:sz w:val="24"/>
                <w:szCs w:val="24"/>
              </w:rPr>
            </w:pPr>
            <w:r w:rsidRPr="00572E7D">
              <w:rPr>
                <w:rFonts w:ascii="Times New Roman" w:hAnsi="Times New Roman"/>
                <w:bCs/>
                <w:sz w:val="24"/>
                <w:szCs w:val="24"/>
              </w:rPr>
              <w:t>0</w:t>
            </w:r>
          </w:p>
        </w:tc>
        <w:tc>
          <w:tcPr>
            <w:tcW w:w="1134" w:type="dxa"/>
            <w:gridSpan w:val="2"/>
            <w:tcBorders>
              <w:left w:val="single" w:sz="4" w:space="0" w:color="auto"/>
              <w:bottom w:val="single" w:sz="4" w:space="0" w:color="000000" w:themeColor="text1"/>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bottom w:val="single" w:sz="4" w:space="0" w:color="000000" w:themeColor="text1"/>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gridSpan w:val="2"/>
            <w:tcBorders>
              <w:left w:val="single" w:sz="4" w:space="0" w:color="auto"/>
              <w:bottom w:val="single" w:sz="4" w:space="0" w:color="000000" w:themeColor="text1"/>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992" w:type="dxa"/>
            <w:gridSpan w:val="2"/>
            <w:tcBorders>
              <w:left w:val="single" w:sz="4" w:space="0" w:color="auto"/>
              <w:bottom w:val="single" w:sz="4" w:space="0" w:color="000000" w:themeColor="text1"/>
              <w:right w:val="single" w:sz="4" w:space="0" w:color="auto"/>
            </w:tcBorders>
            <w:vAlign w:val="center"/>
          </w:tcPr>
          <w:p w:rsidR="00986EE2" w:rsidRPr="00652317" w:rsidRDefault="00986EE2" w:rsidP="006A5F67">
            <w:pPr>
              <w:jc w:val="center"/>
              <w:rPr>
                <w:rFonts w:ascii="Times New Roman" w:hAnsi="Times New Roman"/>
                <w:bCs/>
                <w:sz w:val="24"/>
                <w:szCs w:val="24"/>
              </w:rPr>
            </w:pPr>
            <w:r w:rsidRPr="00652317">
              <w:rPr>
                <w:rFonts w:ascii="Times New Roman" w:hAnsi="Times New Roman"/>
                <w:bCs/>
                <w:sz w:val="24"/>
                <w:szCs w:val="24"/>
              </w:rPr>
              <w:t>0</w:t>
            </w:r>
          </w:p>
        </w:tc>
        <w:tc>
          <w:tcPr>
            <w:tcW w:w="1134" w:type="dxa"/>
            <w:tcBorders>
              <w:left w:val="single" w:sz="4" w:space="0" w:color="auto"/>
              <w:bottom w:val="single" w:sz="4" w:space="0" w:color="000000" w:themeColor="text1"/>
            </w:tcBorders>
            <w:vAlign w:val="center"/>
          </w:tcPr>
          <w:p w:rsidR="00986EE2" w:rsidRPr="00570BC9" w:rsidRDefault="00986EE2" w:rsidP="006A5F67">
            <w:pPr>
              <w:jc w:val="center"/>
              <w:rPr>
                <w:rFonts w:ascii="Times New Roman" w:hAnsi="Times New Roman" w:cs="Times New Roman"/>
                <w:sz w:val="24"/>
                <w:szCs w:val="24"/>
              </w:rPr>
            </w:pPr>
            <w:r w:rsidRPr="00570BC9">
              <w:rPr>
                <w:rFonts w:ascii="Times New Roman" w:hAnsi="Times New Roman" w:cs="Times New Roman"/>
                <w:sz w:val="24"/>
                <w:szCs w:val="24"/>
              </w:rPr>
              <w:t>-</w:t>
            </w:r>
          </w:p>
        </w:tc>
      </w:tr>
      <w:tr w:rsidR="00D13599" w:rsidRPr="00652317" w:rsidTr="006A5F67">
        <w:tc>
          <w:tcPr>
            <w:tcW w:w="2896" w:type="dxa"/>
          </w:tcPr>
          <w:p w:rsidR="00D13599" w:rsidRPr="00652317" w:rsidRDefault="00D13599" w:rsidP="006A5F67">
            <w:pPr>
              <w:rPr>
                <w:rFonts w:ascii="Times New Roman" w:hAnsi="Times New Roman" w:cs="Times New Roman"/>
                <w:sz w:val="24"/>
                <w:szCs w:val="24"/>
              </w:rPr>
            </w:pPr>
            <w:r w:rsidRPr="00652317">
              <w:rPr>
                <w:rFonts w:ascii="Times New Roman" w:hAnsi="Times New Roman" w:cs="Times New Roman"/>
                <w:sz w:val="24"/>
                <w:szCs w:val="24"/>
              </w:rPr>
              <w:t>Ожидаемые результаты</w:t>
            </w:r>
          </w:p>
          <w:p w:rsidR="00D13599" w:rsidRPr="00652317" w:rsidRDefault="00D13599" w:rsidP="006A5F67">
            <w:pPr>
              <w:rPr>
                <w:rFonts w:ascii="Times New Roman" w:hAnsi="Times New Roman" w:cs="Times New Roman"/>
                <w:sz w:val="24"/>
                <w:szCs w:val="24"/>
              </w:rPr>
            </w:pPr>
            <w:r w:rsidRPr="00652317">
              <w:rPr>
                <w:rFonts w:ascii="Times New Roman" w:hAnsi="Times New Roman" w:cs="Times New Roman"/>
                <w:sz w:val="24"/>
                <w:szCs w:val="24"/>
              </w:rPr>
              <w:t>реализации подпрограммы</w:t>
            </w:r>
          </w:p>
          <w:p w:rsidR="00D13599" w:rsidRPr="00652317" w:rsidRDefault="00D13599" w:rsidP="006A5F67">
            <w:pPr>
              <w:rPr>
                <w:rFonts w:ascii="Times New Roman" w:hAnsi="Times New Roman" w:cs="Times New Roman"/>
                <w:sz w:val="24"/>
                <w:szCs w:val="24"/>
              </w:rPr>
            </w:pPr>
            <w:r w:rsidRPr="00652317">
              <w:rPr>
                <w:rFonts w:ascii="Times New Roman" w:hAnsi="Times New Roman" w:cs="Times New Roman"/>
                <w:sz w:val="24"/>
                <w:szCs w:val="24"/>
              </w:rPr>
              <w:t>муниципальной программы</w:t>
            </w:r>
          </w:p>
        </w:tc>
        <w:tc>
          <w:tcPr>
            <w:tcW w:w="12096" w:type="dxa"/>
            <w:gridSpan w:val="16"/>
          </w:tcPr>
          <w:p w:rsidR="00D13599" w:rsidRPr="00652317" w:rsidRDefault="00D13599" w:rsidP="006A5F67">
            <w:pPr>
              <w:pStyle w:val="a6"/>
              <w:suppressAutoHyphens/>
              <w:spacing w:after="0"/>
              <w:ind w:left="0"/>
              <w:jc w:val="both"/>
              <w:rPr>
                <w:rFonts w:ascii="Times New Roman" w:hAnsi="Times New Roman" w:cs="Times New Roman"/>
                <w:sz w:val="24"/>
                <w:szCs w:val="24"/>
              </w:rPr>
            </w:pPr>
            <w:r w:rsidRPr="00652317">
              <w:rPr>
                <w:rFonts w:ascii="Times New Roman" w:hAnsi="Times New Roman" w:cs="Times New Roman"/>
                <w:sz w:val="24"/>
                <w:szCs w:val="24"/>
              </w:rPr>
              <w:t>Увеличение доли муниципальных учреждений с массовым пребыванием людей, оборудованных АПС, до 100 %.</w:t>
            </w:r>
          </w:p>
          <w:p w:rsidR="00D13599" w:rsidRPr="00652317" w:rsidRDefault="00D13599" w:rsidP="006A5F67">
            <w:pPr>
              <w:pStyle w:val="a6"/>
              <w:suppressAutoHyphens/>
              <w:spacing w:after="0"/>
              <w:ind w:left="0"/>
              <w:jc w:val="both"/>
              <w:rPr>
                <w:rFonts w:ascii="Times New Roman" w:hAnsi="Times New Roman" w:cs="Times New Roman"/>
                <w:sz w:val="24"/>
                <w:szCs w:val="24"/>
              </w:rPr>
            </w:pPr>
            <w:r w:rsidRPr="00652317">
              <w:rPr>
                <w:rFonts w:ascii="Times New Roman" w:hAnsi="Times New Roman" w:cs="Times New Roman"/>
                <w:sz w:val="24"/>
                <w:szCs w:val="24"/>
              </w:rPr>
              <w:t>Увеличение доли  муниципальных образовательных учреждений, в которых проведена замена электропроводки, до 32,6 %.</w:t>
            </w:r>
          </w:p>
          <w:p w:rsidR="00D13599" w:rsidRPr="00652317" w:rsidRDefault="00D13599" w:rsidP="006A5F67">
            <w:pPr>
              <w:rPr>
                <w:rFonts w:ascii="Times New Roman" w:hAnsi="Times New Roman" w:cs="Times New Roman"/>
                <w:sz w:val="24"/>
                <w:szCs w:val="24"/>
              </w:rPr>
            </w:pPr>
            <w:r w:rsidRPr="00652317">
              <w:rPr>
                <w:rFonts w:ascii="Times New Roman" w:hAnsi="Times New Roman" w:cs="Times New Roman"/>
                <w:sz w:val="24"/>
                <w:szCs w:val="24"/>
              </w:rPr>
              <w:t>Увеличение доли ГРППП, оснащенных средствами пожаротушения, до 100 %.</w:t>
            </w:r>
          </w:p>
        </w:tc>
      </w:tr>
    </w:tbl>
    <w:p w:rsidR="00D13599" w:rsidRDefault="00D13599" w:rsidP="00D13599">
      <w:pPr>
        <w:pStyle w:val="11"/>
        <w:numPr>
          <w:ilvl w:val="0"/>
          <w:numId w:val="19"/>
        </w:numPr>
        <w:spacing w:after="0" w:line="240" w:lineRule="auto"/>
        <w:jc w:val="center"/>
        <w:rPr>
          <w:rFonts w:ascii="Times New Roman" w:hAnsi="Times New Roman"/>
          <w:b/>
          <w:sz w:val="28"/>
          <w:szCs w:val="28"/>
        </w:rPr>
        <w:sectPr w:rsidR="00D13599" w:rsidSect="006A5F67">
          <w:pgSz w:w="16838" w:h="11906" w:orient="landscape"/>
          <w:pgMar w:top="1560" w:right="1134" w:bottom="850" w:left="1134" w:header="708" w:footer="708" w:gutter="0"/>
          <w:cols w:space="708"/>
          <w:docGrid w:linePitch="360"/>
        </w:sectPr>
      </w:pPr>
    </w:p>
    <w:p w:rsidR="00D13599" w:rsidRPr="000340A4" w:rsidRDefault="00D13599" w:rsidP="00D13599">
      <w:pPr>
        <w:pStyle w:val="a5"/>
        <w:numPr>
          <w:ilvl w:val="0"/>
          <w:numId w:val="19"/>
        </w:numPr>
        <w:spacing w:after="0" w:line="240" w:lineRule="auto"/>
        <w:jc w:val="center"/>
        <w:rPr>
          <w:rFonts w:ascii="Times New Roman" w:hAnsi="Times New Roman" w:cs="Times New Roman"/>
          <w:b/>
          <w:sz w:val="28"/>
          <w:szCs w:val="28"/>
        </w:rPr>
      </w:pPr>
      <w:r w:rsidRPr="000340A4">
        <w:rPr>
          <w:rFonts w:ascii="Times New Roman" w:hAnsi="Times New Roman" w:cs="Times New Roman"/>
          <w:b/>
          <w:sz w:val="28"/>
          <w:szCs w:val="28"/>
        </w:rPr>
        <w:t>Характеристика сферы реализации подпрограммы,</w:t>
      </w:r>
    </w:p>
    <w:p w:rsidR="00D13599" w:rsidRDefault="00D13599" w:rsidP="00D13599">
      <w:pPr>
        <w:pStyle w:val="a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описание основных проблем в указанной сфере</w:t>
      </w:r>
    </w:p>
    <w:p w:rsidR="00D13599" w:rsidRPr="00392536" w:rsidRDefault="00D13599" w:rsidP="00D13599">
      <w:pPr>
        <w:pStyle w:val="a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и прогноз ее развития</w:t>
      </w:r>
    </w:p>
    <w:p w:rsidR="00D13599" w:rsidRPr="001A5B19" w:rsidRDefault="00D13599" w:rsidP="00D13599">
      <w:pPr>
        <w:pStyle w:val="11"/>
        <w:spacing w:after="0" w:line="240" w:lineRule="auto"/>
        <w:jc w:val="center"/>
        <w:rPr>
          <w:rFonts w:ascii="Times New Roman" w:hAnsi="Times New Roman"/>
          <w:sz w:val="28"/>
          <w:szCs w:val="28"/>
        </w:rPr>
      </w:pPr>
    </w:p>
    <w:p w:rsidR="00D13599" w:rsidRPr="00C91066" w:rsidRDefault="00D13599" w:rsidP="00D13599">
      <w:pPr>
        <w:spacing w:after="0" w:line="240" w:lineRule="auto"/>
        <w:ind w:firstLine="709"/>
        <w:jc w:val="both"/>
        <w:rPr>
          <w:rFonts w:ascii="Times New Roman" w:hAnsi="Times New Roman" w:cs="Times New Roman"/>
          <w:sz w:val="28"/>
          <w:szCs w:val="28"/>
        </w:rPr>
      </w:pPr>
      <w:r w:rsidRPr="00C91066">
        <w:rPr>
          <w:rFonts w:ascii="Times New Roman" w:hAnsi="Times New Roman" w:cs="Times New Roman"/>
          <w:sz w:val="28"/>
          <w:szCs w:val="28"/>
        </w:rPr>
        <w:t>Неблагополучная ситуация, сложившаяся в области пожарной безопасности на территории муниципального образования город Новомосковск, обусловлена наличием ряда проблем, связанных, в частности, с недостаточностью финансирования мероприятий по обеспечению пожарной безопасности.</w:t>
      </w:r>
    </w:p>
    <w:p w:rsidR="00D13599" w:rsidRPr="00C91066" w:rsidRDefault="00D13599" w:rsidP="00D13599">
      <w:pPr>
        <w:spacing w:after="0" w:line="240" w:lineRule="auto"/>
        <w:ind w:firstLine="709"/>
        <w:jc w:val="both"/>
        <w:rPr>
          <w:rFonts w:ascii="Times New Roman" w:hAnsi="Times New Roman" w:cs="Times New Roman"/>
          <w:sz w:val="28"/>
          <w:szCs w:val="28"/>
        </w:rPr>
      </w:pPr>
      <w:r w:rsidRPr="00C91066">
        <w:rPr>
          <w:rFonts w:ascii="Times New Roman" w:hAnsi="Times New Roman" w:cs="Times New Roman"/>
          <w:sz w:val="28"/>
          <w:szCs w:val="28"/>
        </w:rPr>
        <w:t xml:space="preserve">Проблема совершенствования противопожарной защиты может быть  решена с помощью </w:t>
      </w:r>
      <w:r>
        <w:rPr>
          <w:rFonts w:ascii="Times New Roman" w:hAnsi="Times New Roman" w:cs="Times New Roman"/>
          <w:sz w:val="28"/>
          <w:szCs w:val="28"/>
        </w:rPr>
        <w:t xml:space="preserve">проведения </w:t>
      </w:r>
      <w:r w:rsidRPr="00C91066">
        <w:rPr>
          <w:rFonts w:ascii="Times New Roman" w:hAnsi="Times New Roman" w:cs="Times New Roman"/>
          <w:sz w:val="28"/>
          <w:szCs w:val="28"/>
        </w:rPr>
        <w:t>комплекса взаимоувязанных по ресурсам и срокам исполнения мероприятий</w:t>
      </w:r>
      <w:r>
        <w:rPr>
          <w:rFonts w:ascii="Times New Roman" w:hAnsi="Times New Roman" w:cs="Times New Roman"/>
          <w:sz w:val="28"/>
          <w:szCs w:val="28"/>
        </w:rPr>
        <w:t xml:space="preserve"> в рамках муниципальной программы</w:t>
      </w:r>
      <w:r w:rsidRPr="00C91066">
        <w:rPr>
          <w:rFonts w:ascii="Times New Roman" w:hAnsi="Times New Roman" w:cs="Times New Roman"/>
          <w:sz w:val="28"/>
          <w:szCs w:val="28"/>
        </w:rPr>
        <w:t>.</w:t>
      </w:r>
    </w:p>
    <w:p w:rsidR="00D13599" w:rsidRDefault="00D13599" w:rsidP="00D13599">
      <w:pPr>
        <w:pStyle w:val="11"/>
        <w:spacing w:after="0" w:line="240" w:lineRule="auto"/>
        <w:ind w:left="0" w:firstLine="709"/>
        <w:jc w:val="both"/>
        <w:rPr>
          <w:rFonts w:ascii="Times New Roman" w:hAnsi="Times New Roman"/>
          <w:sz w:val="28"/>
          <w:szCs w:val="28"/>
        </w:rPr>
      </w:pPr>
      <w:r w:rsidRPr="00C91066">
        <w:rPr>
          <w:rFonts w:ascii="Times New Roman" w:hAnsi="Times New Roman"/>
          <w:sz w:val="28"/>
          <w:szCs w:val="28"/>
        </w:rPr>
        <w:t>Анализ противопожарного состояния объектов муниципального образования город Новомосковск, показывает, что невыполнение части требований правил и норм пожарной безопасности обусловлено, прежде всего, значительным износом основных фондов, недостаточным финансированием мероприятий, направленных на укрепление противопожарной защиты объектов образования, ЖКХ,  культуры и спорта</w:t>
      </w:r>
      <w:r>
        <w:rPr>
          <w:rFonts w:ascii="Times New Roman" w:hAnsi="Times New Roman"/>
          <w:sz w:val="28"/>
          <w:szCs w:val="28"/>
        </w:rPr>
        <w:t>, а также сельских населенных пунктов муниципального образования город Новомосковск</w:t>
      </w:r>
      <w:r w:rsidRPr="00C91066">
        <w:rPr>
          <w:rFonts w:ascii="Times New Roman" w:hAnsi="Times New Roman"/>
          <w:sz w:val="28"/>
          <w:szCs w:val="28"/>
        </w:rPr>
        <w:t>.</w:t>
      </w:r>
    </w:p>
    <w:p w:rsidR="00D13599" w:rsidRDefault="00D13599" w:rsidP="00D13599">
      <w:pPr>
        <w:spacing w:after="0" w:line="240" w:lineRule="auto"/>
        <w:ind w:firstLine="567"/>
        <w:jc w:val="both"/>
        <w:rPr>
          <w:rFonts w:ascii="Times New Roman" w:hAnsi="Times New Roman" w:cs="Times New Roman"/>
          <w:sz w:val="28"/>
          <w:szCs w:val="28"/>
        </w:rPr>
      </w:pPr>
      <w:r w:rsidRPr="00C91066">
        <w:rPr>
          <w:rFonts w:ascii="Times New Roman" w:hAnsi="Times New Roman" w:cs="Times New Roman"/>
          <w:sz w:val="28"/>
          <w:szCs w:val="28"/>
        </w:rPr>
        <w:t xml:space="preserve">Мероприятия по обеспечению мер пожарной безопасности на объектах </w:t>
      </w:r>
      <w:r>
        <w:rPr>
          <w:rFonts w:ascii="Times New Roman" w:hAnsi="Times New Roman" w:cs="Times New Roman"/>
          <w:sz w:val="28"/>
          <w:szCs w:val="28"/>
        </w:rPr>
        <w:t>муниципального образования город Новомосковск</w:t>
      </w:r>
      <w:r w:rsidRPr="00C91066">
        <w:rPr>
          <w:rFonts w:ascii="Times New Roman" w:hAnsi="Times New Roman" w:cs="Times New Roman"/>
          <w:sz w:val="28"/>
          <w:szCs w:val="28"/>
        </w:rPr>
        <w:t xml:space="preserve"> выполняются не в полном объеме. В течение длительного времени на большинстве объектов остаются нерешенными основные вопросы противопожарной защиты:</w:t>
      </w:r>
    </w:p>
    <w:p w:rsidR="00D13599"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установка АПС;</w:t>
      </w:r>
    </w:p>
    <w:p w:rsidR="00D13599"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64F9">
        <w:rPr>
          <w:rFonts w:ascii="Times New Roman" w:hAnsi="Times New Roman" w:cs="Times New Roman"/>
          <w:sz w:val="28"/>
          <w:szCs w:val="28"/>
        </w:rPr>
        <w:t>приобетение</w:t>
      </w:r>
      <w:r>
        <w:rPr>
          <w:rFonts w:ascii="Times New Roman" w:hAnsi="Times New Roman" w:cs="Times New Roman"/>
          <w:sz w:val="28"/>
          <w:szCs w:val="28"/>
        </w:rPr>
        <w:t xml:space="preserve"> автономных систем пожаротушения;</w:t>
      </w:r>
      <w:r w:rsidRPr="00C91066">
        <w:rPr>
          <w:rFonts w:ascii="Times New Roman" w:hAnsi="Times New Roman" w:cs="Times New Roman"/>
          <w:sz w:val="28"/>
          <w:szCs w:val="28"/>
        </w:rPr>
        <w:t xml:space="preserve"> </w:t>
      </w:r>
    </w:p>
    <w:p w:rsidR="00D13599"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1066">
        <w:rPr>
          <w:rFonts w:ascii="Times New Roman" w:hAnsi="Times New Roman" w:cs="Times New Roman"/>
          <w:sz w:val="28"/>
          <w:szCs w:val="28"/>
        </w:rPr>
        <w:t xml:space="preserve">замена </w:t>
      </w:r>
      <w:r>
        <w:rPr>
          <w:rFonts w:ascii="Times New Roman" w:hAnsi="Times New Roman" w:cs="Times New Roman"/>
          <w:sz w:val="28"/>
          <w:szCs w:val="28"/>
        </w:rPr>
        <w:t>электропроводки;</w:t>
      </w:r>
      <w:r w:rsidRPr="00C91066">
        <w:rPr>
          <w:rFonts w:ascii="Times New Roman" w:hAnsi="Times New Roman" w:cs="Times New Roman"/>
          <w:sz w:val="28"/>
          <w:szCs w:val="28"/>
        </w:rPr>
        <w:t xml:space="preserve"> </w:t>
      </w:r>
    </w:p>
    <w:p w:rsidR="00D13599"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1066">
        <w:rPr>
          <w:rFonts w:ascii="Times New Roman" w:hAnsi="Times New Roman" w:cs="Times New Roman"/>
          <w:sz w:val="28"/>
          <w:szCs w:val="28"/>
        </w:rPr>
        <w:t>огнезащитная обработка сгораемых конструкций</w:t>
      </w:r>
      <w:r>
        <w:rPr>
          <w:rFonts w:ascii="Times New Roman" w:hAnsi="Times New Roman" w:cs="Times New Roman"/>
          <w:sz w:val="28"/>
          <w:szCs w:val="28"/>
        </w:rPr>
        <w:t>;</w:t>
      </w:r>
    </w:p>
    <w:p w:rsidR="00D13599"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9C499D">
        <w:rPr>
          <w:rFonts w:ascii="Times New Roman" w:hAnsi="Times New Roman" w:cs="Times New Roman"/>
          <w:sz w:val="28"/>
          <w:szCs w:val="28"/>
        </w:rPr>
        <w:t>борудование путей эвакуации</w:t>
      </w:r>
      <w:r>
        <w:rPr>
          <w:rFonts w:ascii="Times New Roman" w:hAnsi="Times New Roman" w:cs="Times New Roman"/>
          <w:sz w:val="28"/>
          <w:szCs w:val="28"/>
        </w:rPr>
        <w:t>;</w:t>
      </w:r>
      <w:r w:rsidRPr="00C91066">
        <w:rPr>
          <w:rFonts w:ascii="Times New Roman" w:hAnsi="Times New Roman" w:cs="Times New Roman"/>
          <w:sz w:val="28"/>
          <w:szCs w:val="28"/>
        </w:rPr>
        <w:t xml:space="preserve"> </w:t>
      </w:r>
    </w:p>
    <w:p w:rsidR="00D13599"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1066">
        <w:rPr>
          <w:rFonts w:ascii="Times New Roman" w:hAnsi="Times New Roman" w:cs="Times New Roman"/>
          <w:sz w:val="28"/>
          <w:szCs w:val="28"/>
        </w:rPr>
        <w:t>демонтаж глухих металлических решеток на окнах</w:t>
      </w:r>
      <w:r>
        <w:rPr>
          <w:rFonts w:ascii="Times New Roman" w:hAnsi="Times New Roman" w:cs="Times New Roman"/>
          <w:sz w:val="28"/>
          <w:szCs w:val="28"/>
        </w:rPr>
        <w:t xml:space="preserve"> и установка распашных решеток; </w:t>
      </w:r>
    </w:p>
    <w:p w:rsidR="00D13599"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части сельских населенных пунктов требуется ежегодное проведение мероприятий по опашке и окосу </w:t>
      </w:r>
      <w:r w:rsidRPr="00165D98">
        <w:rPr>
          <w:rFonts w:ascii="Times New Roman" w:hAnsi="Times New Roman" w:cs="Times New Roman"/>
          <w:sz w:val="28"/>
          <w:szCs w:val="28"/>
        </w:rPr>
        <w:t>наиболее уязвимых в пожарном отношении периметровых территорий</w:t>
      </w:r>
      <w:r>
        <w:rPr>
          <w:rFonts w:ascii="Times New Roman" w:hAnsi="Times New Roman" w:cs="Times New Roman"/>
          <w:sz w:val="28"/>
          <w:szCs w:val="28"/>
        </w:rPr>
        <w:t>, с целью предупреждения переброски возможного возгорания на здания и сооружения;</w:t>
      </w:r>
    </w:p>
    <w:p w:rsidR="00D13599"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требуется приобретение пожарных гидрантов, с целью установки на новых водопроводных сетях, замены неисправных и последующего обновления ранее установленных;</w:t>
      </w:r>
    </w:p>
    <w:p w:rsidR="00D13599"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требуется приобретение ранцевых огнетушителей для оснащения населенных пунктов в которых сформированы ГРППП средствами пожаротушения;</w:t>
      </w:r>
    </w:p>
    <w:p w:rsidR="00D13599" w:rsidRPr="00C91066" w:rsidRDefault="00D13599" w:rsidP="00D135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требуется приобретение портативных мотопомп, для возможности забора воды из водоемов расположенных вблизи возможного возгорания.</w:t>
      </w:r>
    </w:p>
    <w:p w:rsidR="00D13599" w:rsidRPr="00C91066" w:rsidRDefault="00D13599" w:rsidP="00D13599">
      <w:pPr>
        <w:spacing w:after="0" w:line="240" w:lineRule="auto"/>
        <w:ind w:firstLine="709"/>
        <w:jc w:val="both"/>
        <w:rPr>
          <w:rFonts w:ascii="Times New Roman" w:hAnsi="Times New Roman" w:cs="Times New Roman"/>
          <w:sz w:val="28"/>
          <w:szCs w:val="28"/>
        </w:rPr>
      </w:pPr>
      <w:r w:rsidRPr="00C91066">
        <w:rPr>
          <w:rFonts w:ascii="Times New Roman" w:hAnsi="Times New Roman" w:cs="Times New Roman"/>
          <w:sz w:val="28"/>
          <w:szCs w:val="28"/>
        </w:rPr>
        <w:t xml:space="preserve">Успешное решение задач, объединенных единой целевой установкой, возможно с использованием программно-целевого метода, который обеспечивает: </w:t>
      </w:r>
    </w:p>
    <w:p w:rsidR="00D13599" w:rsidRPr="00C91066" w:rsidRDefault="00D13599" w:rsidP="00D13599">
      <w:pPr>
        <w:spacing w:after="0" w:line="240" w:lineRule="auto"/>
        <w:jc w:val="both"/>
        <w:rPr>
          <w:rFonts w:ascii="Times New Roman" w:hAnsi="Times New Roman" w:cs="Times New Roman"/>
          <w:sz w:val="28"/>
          <w:szCs w:val="28"/>
        </w:rPr>
      </w:pPr>
      <w:r w:rsidRPr="00C91066">
        <w:rPr>
          <w:rFonts w:ascii="Times New Roman" w:hAnsi="Times New Roman" w:cs="Times New Roman"/>
          <w:sz w:val="28"/>
          <w:szCs w:val="28"/>
        </w:rPr>
        <w:t>- комплексный подход к решению проблемы;</w:t>
      </w:r>
    </w:p>
    <w:p w:rsidR="00D13599" w:rsidRPr="00D5360D" w:rsidRDefault="00D13599" w:rsidP="00D13599">
      <w:pPr>
        <w:spacing w:after="0" w:line="240" w:lineRule="auto"/>
        <w:jc w:val="both"/>
        <w:rPr>
          <w:rFonts w:ascii="Times New Roman" w:hAnsi="Times New Roman" w:cs="Times New Roman"/>
          <w:sz w:val="28"/>
          <w:szCs w:val="28"/>
        </w:rPr>
      </w:pPr>
      <w:r w:rsidRPr="00C91066">
        <w:rPr>
          <w:rFonts w:ascii="Times New Roman" w:hAnsi="Times New Roman" w:cs="Times New Roman"/>
          <w:sz w:val="28"/>
          <w:szCs w:val="28"/>
        </w:rPr>
        <w:t>- распределение полномочий и отве</w:t>
      </w:r>
      <w:r>
        <w:rPr>
          <w:rFonts w:ascii="Times New Roman" w:hAnsi="Times New Roman" w:cs="Times New Roman"/>
          <w:sz w:val="28"/>
          <w:szCs w:val="28"/>
        </w:rPr>
        <w:t>тственности между исполнителями.</w:t>
      </w:r>
    </w:p>
    <w:p w:rsidR="00D13599" w:rsidRPr="00C91066" w:rsidRDefault="00D13599" w:rsidP="00D13599">
      <w:pPr>
        <w:tabs>
          <w:tab w:val="left" w:pos="0"/>
        </w:tabs>
        <w:spacing w:after="0" w:line="240" w:lineRule="auto"/>
        <w:jc w:val="both"/>
        <w:rPr>
          <w:rFonts w:ascii="Times New Roman" w:hAnsi="Times New Roman" w:cs="Times New Roman"/>
          <w:color w:val="000000"/>
          <w:sz w:val="28"/>
          <w:szCs w:val="28"/>
        </w:rPr>
      </w:pPr>
      <w:r w:rsidRPr="00C91066">
        <w:rPr>
          <w:rFonts w:ascii="Times New Roman" w:hAnsi="Times New Roman" w:cs="Times New Roman"/>
          <w:color w:val="000000"/>
          <w:sz w:val="28"/>
          <w:szCs w:val="28"/>
        </w:rPr>
        <w:tab/>
        <w:t>Мероприятиями данной Подпрограммы будут охвачены учреждения культуры, образования, спорта, объекты ЖКХ</w:t>
      </w:r>
      <w:r>
        <w:rPr>
          <w:rFonts w:ascii="Times New Roman" w:hAnsi="Times New Roman" w:cs="Times New Roman"/>
          <w:color w:val="000000"/>
          <w:sz w:val="28"/>
          <w:szCs w:val="28"/>
        </w:rPr>
        <w:t>, административные объекты Спасского, Гремячевского, Сокольнического, Рига-Васильевского управлений</w:t>
      </w:r>
      <w:r w:rsidRPr="00C91066">
        <w:rPr>
          <w:rFonts w:ascii="Times New Roman" w:hAnsi="Times New Roman" w:cs="Times New Roman"/>
          <w:color w:val="000000"/>
          <w:sz w:val="28"/>
          <w:szCs w:val="28"/>
        </w:rPr>
        <w:t xml:space="preserve"> и населенные пункты муниципального образования город Новомосковск.</w:t>
      </w:r>
    </w:p>
    <w:p w:rsidR="00D13599" w:rsidRDefault="00D13599" w:rsidP="00D13599">
      <w:pPr>
        <w:spacing w:after="0" w:line="240" w:lineRule="auto"/>
        <w:jc w:val="both"/>
        <w:rPr>
          <w:rFonts w:ascii="Times New Roman" w:hAnsi="Times New Roman" w:cs="Times New Roman"/>
          <w:sz w:val="28"/>
          <w:szCs w:val="28"/>
        </w:rPr>
      </w:pPr>
    </w:p>
    <w:p w:rsidR="00D13599" w:rsidRDefault="00D13599" w:rsidP="00D13599">
      <w:pPr>
        <w:pStyle w:val="a5"/>
        <w:numPr>
          <w:ilvl w:val="0"/>
          <w:numId w:val="2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w:t>
      </w:r>
      <w:r w:rsidRPr="00EB37E1">
        <w:rPr>
          <w:rFonts w:ascii="Times New Roman" w:hAnsi="Times New Roman" w:cs="Times New Roman"/>
          <w:b/>
          <w:sz w:val="28"/>
          <w:szCs w:val="28"/>
        </w:rPr>
        <w:t>ели</w:t>
      </w:r>
      <w:r>
        <w:rPr>
          <w:rFonts w:ascii="Times New Roman" w:hAnsi="Times New Roman" w:cs="Times New Roman"/>
          <w:b/>
          <w:sz w:val="28"/>
          <w:szCs w:val="28"/>
        </w:rPr>
        <w:t>,</w:t>
      </w:r>
      <w:r w:rsidRPr="00EB37E1">
        <w:rPr>
          <w:rFonts w:ascii="Times New Roman" w:hAnsi="Times New Roman" w:cs="Times New Roman"/>
          <w:b/>
          <w:sz w:val="28"/>
          <w:szCs w:val="28"/>
        </w:rPr>
        <w:t xml:space="preserve"> задачи </w:t>
      </w:r>
      <w:r>
        <w:rPr>
          <w:rFonts w:ascii="Times New Roman" w:hAnsi="Times New Roman" w:cs="Times New Roman"/>
          <w:b/>
          <w:sz w:val="28"/>
          <w:szCs w:val="28"/>
        </w:rPr>
        <w:t>и показатели (индикаторы) достижения целей</w:t>
      </w:r>
    </w:p>
    <w:p w:rsidR="008F0679" w:rsidRDefault="00D13599" w:rsidP="008F0679">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и решения задач, описание основных ожидаемых конечных результатов подпрограммы</w:t>
      </w:r>
    </w:p>
    <w:p w:rsidR="008F0679" w:rsidRDefault="008F0679" w:rsidP="00D13599">
      <w:pPr>
        <w:pStyle w:val="11"/>
        <w:spacing w:after="0" w:line="240" w:lineRule="auto"/>
        <w:ind w:left="0" w:firstLine="709"/>
        <w:jc w:val="both"/>
        <w:rPr>
          <w:rFonts w:ascii="Times New Roman" w:hAnsi="Times New Roman"/>
          <w:sz w:val="28"/>
          <w:szCs w:val="28"/>
        </w:rPr>
      </w:pPr>
    </w:p>
    <w:p w:rsidR="00D13599" w:rsidRPr="00C91066" w:rsidRDefault="00D13599" w:rsidP="00D13599">
      <w:pPr>
        <w:pStyle w:val="11"/>
        <w:spacing w:after="0" w:line="240" w:lineRule="auto"/>
        <w:ind w:left="0" w:firstLine="709"/>
        <w:jc w:val="both"/>
        <w:rPr>
          <w:rFonts w:ascii="Times New Roman" w:hAnsi="Times New Roman"/>
          <w:b/>
          <w:sz w:val="28"/>
          <w:szCs w:val="28"/>
        </w:rPr>
      </w:pPr>
      <w:r w:rsidRPr="00C91066">
        <w:rPr>
          <w:rFonts w:ascii="Times New Roman" w:hAnsi="Times New Roman"/>
          <w:sz w:val="28"/>
          <w:szCs w:val="28"/>
        </w:rPr>
        <w:t xml:space="preserve">Основные цели </w:t>
      </w:r>
      <w:r>
        <w:rPr>
          <w:rFonts w:ascii="Times New Roman" w:hAnsi="Times New Roman"/>
          <w:sz w:val="28"/>
          <w:szCs w:val="28"/>
        </w:rPr>
        <w:t>п</w:t>
      </w:r>
      <w:r w:rsidRPr="00C91066">
        <w:rPr>
          <w:rFonts w:ascii="Times New Roman" w:hAnsi="Times New Roman"/>
          <w:sz w:val="28"/>
          <w:szCs w:val="28"/>
        </w:rPr>
        <w:t>одпрограммы:</w:t>
      </w:r>
    </w:p>
    <w:p w:rsidR="00D13599" w:rsidRDefault="00D13599" w:rsidP="008F0679">
      <w:pPr>
        <w:spacing w:after="0" w:line="240" w:lineRule="auto"/>
        <w:ind w:firstLine="709"/>
        <w:jc w:val="both"/>
        <w:rPr>
          <w:rFonts w:ascii="Times New Roman" w:hAnsi="Times New Roman" w:cs="Times New Roman"/>
          <w:sz w:val="28"/>
          <w:szCs w:val="28"/>
        </w:rPr>
      </w:pPr>
      <w:r w:rsidRPr="001A0DB2">
        <w:rPr>
          <w:rFonts w:ascii="Times New Roman" w:hAnsi="Times New Roman" w:cs="Times New Roman"/>
          <w:sz w:val="28"/>
          <w:szCs w:val="28"/>
        </w:rPr>
        <w:t>-</w:t>
      </w:r>
      <w:r w:rsidRPr="009C479C">
        <w:rPr>
          <w:rFonts w:ascii="Times New Roman" w:hAnsi="Times New Roman" w:cs="Times New Roman"/>
          <w:color w:val="C00000"/>
          <w:sz w:val="28"/>
          <w:szCs w:val="28"/>
        </w:rPr>
        <w:t xml:space="preserve"> </w:t>
      </w:r>
      <w:r w:rsidRPr="006A752C">
        <w:rPr>
          <w:rFonts w:ascii="Times New Roman" w:hAnsi="Times New Roman" w:cs="Times New Roman"/>
          <w:sz w:val="28"/>
          <w:szCs w:val="28"/>
        </w:rPr>
        <w:t>обеспечение пожарной безопасности</w:t>
      </w:r>
      <w:r w:rsidRPr="009C479C">
        <w:rPr>
          <w:rFonts w:ascii="Times New Roman" w:hAnsi="Times New Roman" w:cs="Times New Roman"/>
          <w:color w:val="C00000"/>
          <w:sz w:val="28"/>
          <w:szCs w:val="28"/>
        </w:rPr>
        <w:t xml:space="preserve"> </w:t>
      </w:r>
      <w:r w:rsidRPr="001A0DB2">
        <w:rPr>
          <w:rFonts w:ascii="Times New Roman" w:hAnsi="Times New Roman" w:cs="Times New Roman"/>
          <w:sz w:val="28"/>
          <w:szCs w:val="28"/>
        </w:rPr>
        <w:t>муниципального образования город Новомосковск</w:t>
      </w:r>
      <w:r>
        <w:rPr>
          <w:rFonts w:ascii="Times New Roman" w:hAnsi="Times New Roman" w:cs="Times New Roman"/>
          <w:sz w:val="28"/>
          <w:szCs w:val="28"/>
        </w:rPr>
        <w:t xml:space="preserve">. </w:t>
      </w:r>
    </w:p>
    <w:p w:rsidR="00D13599" w:rsidRDefault="00D13599" w:rsidP="00D13599">
      <w:pPr>
        <w:spacing w:after="0" w:line="240" w:lineRule="auto"/>
        <w:ind w:firstLine="709"/>
        <w:jc w:val="both"/>
        <w:rPr>
          <w:rFonts w:ascii="Times New Roman" w:hAnsi="Times New Roman" w:cs="Times New Roman"/>
          <w:color w:val="000000" w:themeColor="text1"/>
          <w:sz w:val="28"/>
          <w:szCs w:val="28"/>
        </w:rPr>
      </w:pPr>
      <w:r w:rsidRPr="009E7DE3">
        <w:rPr>
          <w:rFonts w:ascii="Times New Roman" w:hAnsi="Times New Roman" w:cs="Times New Roman"/>
          <w:color w:val="000000" w:themeColor="text1"/>
          <w:sz w:val="28"/>
          <w:szCs w:val="28"/>
        </w:rPr>
        <w:t xml:space="preserve">Задачами </w:t>
      </w:r>
      <w:r>
        <w:rPr>
          <w:rFonts w:ascii="Times New Roman" w:hAnsi="Times New Roman" w:cs="Times New Roman"/>
          <w:color w:val="000000" w:themeColor="text1"/>
          <w:sz w:val="28"/>
          <w:szCs w:val="28"/>
        </w:rPr>
        <w:t>п</w:t>
      </w:r>
      <w:r w:rsidRPr="009E7DE3">
        <w:rPr>
          <w:rFonts w:ascii="Times New Roman" w:hAnsi="Times New Roman" w:cs="Times New Roman"/>
          <w:color w:val="000000" w:themeColor="text1"/>
          <w:sz w:val="28"/>
          <w:szCs w:val="28"/>
        </w:rPr>
        <w:t>одпрограммы являются:</w:t>
      </w:r>
    </w:p>
    <w:p w:rsidR="00D13599" w:rsidRPr="00D66643" w:rsidRDefault="00D13599" w:rsidP="008F0679">
      <w:pPr>
        <w:spacing w:after="0" w:line="240" w:lineRule="auto"/>
        <w:ind w:firstLine="709"/>
        <w:jc w:val="both"/>
        <w:rPr>
          <w:rFonts w:ascii="Times New Roman" w:hAnsi="Times New Roman" w:cs="Times New Roman"/>
          <w:color w:val="000000" w:themeColor="text1"/>
          <w:sz w:val="28"/>
          <w:szCs w:val="28"/>
        </w:rPr>
      </w:pPr>
      <w:r w:rsidRPr="00D66643">
        <w:rPr>
          <w:rFonts w:ascii="Times New Roman" w:hAnsi="Times New Roman" w:cs="Times New Roman"/>
          <w:color w:val="000000" w:themeColor="text1"/>
          <w:sz w:val="28"/>
          <w:szCs w:val="28"/>
        </w:rPr>
        <w:t xml:space="preserve">- </w:t>
      </w:r>
      <w:r>
        <w:rPr>
          <w:rFonts w:ascii="Times New Roman" w:hAnsi="Times New Roman"/>
          <w:color w:val="000000"/>
          <w:sz w:val="28"/>
          <w:szCs w:val="28"/>
        </w:rPr>
        <w:t xml:space="preserve">оснащение </w:t>
      </w:r>
      <w:r w:rsidRPr="00BA27BF">
        <w:rPr>
          <w:rFonts w:ascii="Times New Roman" w:hAnsi="Times New Roman"/>
          <w:color w:val="000000"/>
          <w:sz w:val="28"/>
          <w:szCs w:val="28"/>
        </w:rPr>
        <w:t>необходимым</w:t>
      </w:r>
      <w:r>
        <w:rPr>
          <w:rFonts w:ascii="Times New Roman" w:hAnsi="Times New Roman"/>
          <w:color w:val="000000"/>
          <w:sz w:val="28"/>
          <w:szCs w:val="28"/>
        </w:rPr>
        <w:t xml:space="preserve"> оборудованием</w:t>
      </w:r>
      <w:r w:rsidRPr="00BA27BF">
        <w:rPr>
          <w:rFonts w:ascii="Times New Roman" w:hAnsi="Times New Roman"/>
          <w:color w:val="000000"/>
          <w:sz w:val="28"/>
          <w:szCs w:val="28"/>
        </w:rPr>
        <w:t xml:space="preserve"> объектов </w:t>
      </w:r>
      <w:r>
        <w:rPr>
          <w:rFonts w:ascii="Times New Roman" w:hAnsi="Times New Roman"/>
          <w:color w:val="000000"/>
          <w:sz w:val="28"/>
          <w:szCs w:val="28"/>
        </w:rPr>
        <w:t>муниципального образования</w:t>
      </w:r>
      <w:r w:rsidRPr="00BA27BF">
        <w:rPr>
          <w:rFonts w:ascii="Times New Roman" w:hAnsi="Times New Roman"/>
          <w:color w:val="000000"/>
          <w:sz w:val="28"/>
          <w:szCs w:val="28"/>
        </w:rPr>
        <w:t xml:space="preserve"> </w:t>
      </w:r>
      <w:r>
        <w:rPr>
          <w:rFonts w:ascii="Times New Roman" w:hAnsi="Times New Roman"/>
          <w:color w:val="000000"/>
          <w:sz w:val="28"/>
          <w:szCs w:val="28"/>
        </w:rPr>
        <w:t>город Новомосковск и сельских населенных пунктов</w:t>
      </w:r>
      <w:r w:rsidRPr="00D66643">
        <w:rPr>
          <w:rFonts w:ascii="Times New Roman" w:hAnsi="Times New Roman" w:cs="Times New Roman"/>
          <w:color w:val="000000" w:themeColor="text1"/>
          <w:sz w:val="28"/>
          <w:szCs w:val="28"/>
        </w:rPr>
        <w:t>;</w:t>
      </w:r>
    </w:p>
    <w:p w:rsidR="00D13599" w:rsidRDefault="00D13599" w:rsidP="008F0679">
      <w:pPr>
        <w:spacing w:after="0" w:line="240" w:lineRule="auto"/>
        <w:ind w:firstLine="709"/>
        <w:jc w:val="both"/>
        <w:rPr>
          <w:rFonts w:ascii="Times New Roman" w:hAnsi="Times New Roman" w:cs="Times New Roman"/>
          <w:sz w:val="28"/>
          <w:szCs w:val="28"/>
        </w:rPr>
      </w:pPr>
      <w:r w:rsidRPr="00D66643">
        <w:rPr>
          <w:rFonts w:ascii="Times New Roman" w:hAnsi="Times New Roman" w:cs="Times New Roman"/>
          <w:color w:val="000000" w:themeColor="text1"/>
          <w:sz w:val="28"/>
          <w:szCs w:val="28"/>
        </w:rPr>
        <w:t xml:space="preserve">- </w:t>
      </w:r>
      <w:r>
        <w:rPr>
          <w:rFonts w:ascii="Times New Roman" w:hAnsi="Times New Roman" w:cs="Times New Roman"/>
          <w:sz w:val="28"/>
          <w:szCs w:val="28"/>
        </w:rPr>
        <w:t>выполнение мероприятий по обеспечению пожарной безопасности на объектах муниципального образования город Новомосковск и в сельских населенных пунктах.</w:t>
      </w:r>
    </w:p>
    <w:p w:rsidR="00D13599" w:rsidRDefault="00D13599" w:rsidP="00D13599">
      <w:pPr>
        <w:spacing w:after="0" w:line="240" w:lineRule="auto"/>
        <w:ind w:firstLine="709"/>
        <w:jc w:val="both"/>
        <w:rPr>
          <w:rFonts w:ascii="Times New Roman" w:hAnsi="Times New Roman" w:cs="Times New Roman"/>
          <w:sz w:val="28"/>
          <w:szCs w:val="28"/>
        </w:rPr>
      </w:pPr>
      <w:r w:rsidRPr="005B3669">
        <w:rPr>
          <w:rFonts w:ascii="Times New Roman" w:hAnsi="Times New Roman" w:cs="Times New Roman"/>
          <w:sz w:val="28"/>
          <w:szCs w:val="28"/>
        </w:rPr>
        <w:t>Целевые индикаторы и показатели П</w:t>
      </w:r>
      <w:r>
        <w:rPr>
          <w:rFonts w:ascii="Times New Roman" w:hAnsi="Times New Roman" w:cs="Times New Roman"/>
          <w:sz w:val="28"/>
          <w:szCs w:val="28"/>
        </w:rPr>
        <w:t>одп</w:t>
      </w:r>
      <w:r w:rsidRPr="005B3669">
        <w:rPr>
          <w:rFonts w:ascii="Times New Roman" w:hAnsi="Times New Roman" w:cs="Times New Roman"/>
          <w:sz w:val="28"/>
          <w:szCs w:val="28"/>
        </w:rPr>
        <w:t>рограммы</w:t>
      </w:r>
      <w:r>
        <w:rPr>
          <w:rFonts w:ascii="Times New Roman" w:hAnsi="Times New Roman" w:cs="Times New Roman"/>
          <w:sz w:val="28"/>
          <w:szCs w:val="28"/>
        </w:rPr>
        <w:t>:</w:t>
      </w:r>
    </w:p>
    <w:p w:rsidR="00D13599" w:rsidRDefault="00D13599" w:rsidP="00C73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35CB">
        <w:rPr>
          <w:rFonts w:ascii="Times New Roman" w:hAnsi="Times New Roman" w:cs="Times New Roman"/>
          <w:sz w:val="28"/>
          <w:szCs w:val="28"/>
        </w:rPr>
        <w:t>у</w:t>
      </w:r>
      <w:r>
        <w:rPr>
          <w:rFonts w:ascii="Times New Roman" w:hAnsi="Times New Roman" w:cs="Times New Roman"/>
          <w:sz w:val="28"/>
          <w:szCs w:val="28"/>
        </w:rPr>
        <w:t>величить долю</w:t>
      </w:r>
      <w:r w:rsidRPr="004A1BE8">
        <w:rPr>
          <w:rFonts w:ascii="Times New Roman" w:hAnsi="Times New Roman" w:cs="Times New Roman"/>
          <w:sz w:val="28"/>
          <w:szCs w:val="28"/>
        </w:rPr>
        <w:t xml:space="preserve"> оборудованных АПС</w:t>
      </w:r>
      <w:r>
        <w:rPr>
          <w:rFonts w:ascii="Times New Roman" w:hAnsi="Times New Roman" w:cs="Times New Roman"/>
          <w:sz w:val="28"/>
          <w:szCs w:val="28"/>
        </w:rPr>
        <w:t xml:space="preserve"> </w:t>
      </w:r>
      <w:r w:rsidRPr="004A1BE8">
        <w:rPr>
          <w:rFonts w:ascii="Times New Roman" w:hAnsi="Times New Roman" w:cs="Times New Roman"/>
          <w:sz w:val="28"/>
          <w:szCs w:val="28"/>
        </w:rPr>
        <w:t>муниципальных учрежден</w:t>
      </w:r>
      <w:r>
        <w:rPr>
          <w:rFonts w:ascii="Times New Roman" w:hAnsi="Times New Roman" w:cs="Times New Roman"/>
          <w:sz w:val="28"/>
          <w:szCs w:val="28"/>
        </w:rPr>
        <w:t>ий с массовым пребыванием людей;</w:t>
      </w:r>
    </w:p>
    <w:p w:rsidR="00D13599" w:rsidRDefault="00D13599" w:rsidP="00C735CB">
      <w:pPr>
        <w:spacing w:after="0" w:line="24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sidR="00C735CB">
        <w:rPr>
          <w:rFonts w:ascii="Times New Roman" w:hAnsi="Times New Roman" w:cs="Times New Roman"/>
          <w:sz w:val="28"/>
          <w:szCs w:val="28"/>
        </w:rPr>
        <w:t>у</w:t>
      </w:r>
      <w:r w:rsidRPr="00D35931">
        <w:rPr>
          <w:rFonts w:ascii="Times New Roman" w:hAnsi="Times New Roman" w:cs="Times New Roman"/>
          <w:sz w:val="28"/>
          <w:szCs w:val="28"/>
        </w:rPr>
        <w:t>велич</w:t>
      </w:r>
      <w:r>
        <w:rPr>
          <w:rFonts w:ascii="Times New Roman" w:hAnsi="Times New Roman" w:cs="Times New Roman"/>
          <w:sz w:val="28"/>
          <w:szCs w:val="28"/>
        </w:rPr>
        <w:t>ить</w:t>
      </w:r>
      <w:r w:rsidRPr="00D35931">
        <w:rPr>
          <w:rFonts w:ascii="Times New Roman" w:hAnsi="Times New Roman" w:cs="Times New Roman"/>
          <w:sz w:val="28"/>
          <w:szCs w:val="28"/>
        </w:rPr>
        <w:t xml:space="preserve"> </w:t>
      </w:r>
      <w:r>
        <w:rPr>
          <w:rFonts w:ascii="Times New Roman" w:hAnsi="Times New Roman" w:cs="Times New Roman"/>
          <w:sz w:val="28"/>
          <w:szCs w:val="28"/>
        </w:rPr>
        <w:t>долю</w:t>
      </w:r>
      <w:r w:rsidRPr="00D35931">
        <w:rPr>
          <w:rFonts w:ascii="Times New Roman" w:hAnsi="Times New Roman" w:cs="Times New Roman"/>
          <w:sz w:val="28"/>
          <w:szCs w:val="28"/>
        </w:rPr>
        <w:t xml:space="preserve">  муниципальных образовательных учреждений на которых проведена замена электропроводки;</w:t>
      </w:r>
    </w:p>
    <w:p w:rsidR="00D13599" w:rsidRPr="006F6C35" w:rsidRDefault="00D13599" w:rsidP="00C735C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735CB">
        <w:rPr>
          <w:rFonts w:ascii="Times New Roman" w:hAnsi="Times New Roman" w:cs="Times New Roman"/>
          <w:color w:val="000000" w:themeColor="text1"/>
          <w:sz w:val="28"/>
          <w:szCs w:val="28"/>
        </w:rPr>
        <w:t>у</w:t>
      </w:r>
      <w:r w:rsidRPr="003D4FF4">
        <w:rPr>
          <w:rFonts w:ascii="Times New Roman" w:hAnsi="Times New Roman" w:cs="Times New Roman"/>
          <w:color w:val="000000" w:themeColor="text1"/>
          <w:sz w:val="28"/>
          <w:szCs w:val="28"/>
        </w:rPr>
        <w:t>велич</w:t>
      </w:r>
      <w:r>
        <w:rPr>
          <w:rFonts w:ascii="Times New Roman" w:hAnsi="Times New Roman" w:cs="Times New Roman"/>
          <w:color w:val="000000" w:themeColor="text1"/>
          <w:sz w:val="28"/>
          <w:szCs w:val="28"/>
        </w:rPr>
        <w:t>ить</w:t>
      </w:r>
      <w:r w:rsidRPr="003D4F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долю ГРППП </w:t>
      </w:r>
      <w:r w:rsidRPr="003D4FF4">
        <w:rPr>
          <w:rFonts w:ascii="Times New Roman" w:hAnsi="Times New Roman" w:cs="Times New Roman"/>
          <w:color w:val="000000" w:themeColor="text1"/>
          <w:sz w:val="28"/>
          <w:szCs w:val="28"/>
        </w:rPr>
        <w:t>оснащенных средствами реагирования</w:t>
      </w:r>
      <w:r>
        <w:rPr>
          <w:rFonts w:ascii="Times New Roman" w:hAnsi="Times New Roman" w:cs="Times New Roman"/>
          <w:color w:val="000000" w:themeColor="text1"/>
          <w:sz w:val="28"/>
          <w:szCs w:val="28"/>
        </w:rPr>
        <w:t>.</w:t>
      </w:r>
    </w:p>
    <w:p w:rsidR="00D13599" w:rsidRDefault="00D13599" w:rsidP="00D135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подпрограммы:</w:t>
      </w:r>
    </w:p>
    <w:p w:rsidR="00D13599" w:rsidRDefault="00D13599" w:rsidP="00AB10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10CB">
        <w:rPr>
          <w:rFonts w:ascii="Times New Roman" w:hAnsi="Times New Roman" w:cs="Times New Roman"/>
          <w:sz w:val="28"/>
          <w:szCs w:val="28"/>
        </w:rPr>
        <w:t>у</w:t>
      </w:r>
      <w:r w:rsidRPr="004A1BE8">
        <w:rPr>
          <w:rFonts w:ascii="Times New Roman" w:hAnsi="Times New Roman" w:cs="Times New Roman"/>
          <w:sz w:val="28"/>
          <w:szCs w:val="28"/>
        </w:rPr>
        <w:t>велич</w:t>
      </w:r>
      <w:r>
        <w:rPr>
          <w:rFonts w:ascii="Times New Roman" w:hAnsi="Times New Roman" w:cs="Times New Roman"/>
          <w:sz w:val="28"/>
          <w:szCs w:val="28"/>
        </w:rPr>
        <w:t>ить</w:t>
      </w:r>
      <w:r w:rsidRPr="004A1BE8">
        <w:rPr>
          <w:rFonts w:ascii="Times New Roman" w:hAnsi="Times New Roman" w:cs="Times New Roman"/>
          <w:sz w:val="28"/>
          <w:szCs w:val="28"/>
        </w:rPr>
        <w:t xml:space="preserve"> </w:t>
      </w:r>
      <w:r>
        <w:rPr>
          <w:rFonts w:ascii="Times New Roman" w:hAnsi="Times New Roman" w:cs="Times New Roman"/>
          <w:sz w:val="28"/>
          <w:szCs w:val="28"/>
        </w:rPr>
        <w:t>долю</w:t>
      </w:r>
      <w:r w:rsidRPr="004A1BE8">
        <w:rPr>
          <w:rFonts w:ascii="Times New Roman" w:hAnsi="Times New Roman" w:cs="Times New Roman"/>
          <w:sz w:val="28"/>
          <w:szCs w:val="28"/>
        </w:rPr>
        <w:t xml:space="preserve"> муниципальных учреждений с массовым пребыванием людей</w:t>
      </w:r>
      <w:r w:rsidR="00AB10CB">
        <w:rPr>
          <w:rFonts w:ascii="Times New Roman" w:hAnsi="Times New Roman" w:cs="Times New Roman"/>
          <w:sz w:val="28"/>
          <w:szCs w:val="28"/>
        </w:rPr>
        <w:t>,</w:t>
      </w:r>
      <w:r w:rsidRPr="004A1BE8">
        <w:rPr>
          <w:rFonts w:ascii="Times New Roman" w:hAnsi="Times New Roman" w:cs="Times New Roman"/>
          <w:sz w:val="28"/>
          <w:szCs w:val="28"/>
        </w:rPr>
        <w:t xml:space="preserve"> оборудованных АПС до 100 %</w:t>
      </w:r>
      <w:r>
        <w:rPr>
          <w:rFonts w:ascii="Times New Roman" w:hAnsi="Times New Roman" w:cs="Times New Roman"/>
          <w:sz w:val="28"/>
          <w:szCs w:val="28"/>
        </w:rPr>
        <w:t>;</w:t>
      </w:r>
    </w:p>
    <w:p w:rsidR="00D13599" w:rsidRPr="002A1005" w:rsidRDefault="00D13599" w:rsidP="00AB10CB">
      <w:pPr>
        <w:spacing w:after="0" w:line="240" w:lineRule="auto"/>
        <w:ind w:firstLine="709"/>
        <w:jc w:val="both"/>
        <w:rPr>
          <w:rFonts w:ascii="Times New Roman" w:hAnsi="Times New Roman" w:cs="Times New Roman"/>
          <w:sz w:val="28"/>
          <w:szCs w:val="28"/>
        </w:rPr>
      </w:pPr>
      <w:r w:rsidRPr="002A1005">
        <w:rPr>
          <w:rFonts w:ascii="Times New Roman" w:hAnsi="Times New Roman" w:cs="Times New Roman"/>
          <w:sz w:val="28"/>
          <w:szCs w:val="28"/>
        </w:rPr>
        <w:t xml:space="preserve">- </w:t>
      </w:r>
      <w:r w:rsidR="00AB10CB">
        <w:rPr>
          <w:rFonts w:ascii="Times New Roman" w:hAnsi="Times New Roman" w:cs="Times New Roman"/>
          <w:sz w:val="28"/>
          <w:szCs w:val="28"/>
        </w:rPr>
        <w:t>у</w:t>
      </w:r>
      <w:r w:rsidRPr="002A1005">
        <w:rPr>
          <w:rFonts w:ascii="Times New Roman" w:hAnsi="Times New Roman" w:cs="Times New Roman"/>
          <w:sz w:val="28"/>
          <w:szCs w:val="28"/>
        </w:rPr>
        <w:t>велич</w:t>
      </w:r>
      <w:r>
        <w:rPr>
          <w:rFonts w:ascii="Times New Roman" w:hAnsi="Times New Roman" w:cs="Times New Roman"/>
          <w:sz w:val="28"/>
          <w:szCs w:val="28"/>
        </w:rPr>
        <w:t>ить</w:t>
      </w:r>
      <w:r w:rsidRPr="002A1005">
        <w:rPr>
          <w:rFonts w:ascii="Times New Roman" w:hAnsi="Times New Roman" w:cs="Times New Roman"/>
          <w:sz w:val="28"/>
          <w:szCs w:val="28"/>
        </w:rPr>
        <w:t xml:space="preserve"> </w:t>
      </w:r>
      <w:r>
        <w:rPr>
          <w:rFonts w:ascii="Times New Roman" w:hAnsi="Times New Roman" w:cs="Times New Roman"/>
          <w:sz w:val="28"/>
          <w:szCs w:val="28"/>
        </w:rPr>
        <w:t>долю</w:t>
      </w:r>
      <w:r w:rsidRPr="002A1005">
        <w:rPr>
          <w:rFonts w:ascii="Times New Roman" w:hAnsi="Times New Roman" w:cs="Times New Roman"/>
          <w:sz w:val="28"/>
          <w:szCs w:val="28"/>
        </w:rPr>
        <w:t xml:space="preserve">  муниципальных образовательных учреждений </w:t>
      </w:r>
      <w:r>
        <w:rPr>
          <w:rFonts w:ascii="Times New Roman" w:hAnsi="Times New Roman" w:cs="Times New Roman"/>
          <w:sz w:val="28"/>
          <w:szCs w:val="28"/>
        </w:rPr>
        <w:t>в</w:t>
      </w:r>
      <w:r w:rsidR="00AB10CB">
        <w:rPr>
          <w:rFonts w:ascii="Times New Roman" w:hAnsi="Times New Roman" w:cs="Times New Roman"/>
          <w:sz w:val="28"/>
          <w:szCs w:val="28"/>
        </w:rPr>
        <w:t>,</w:t>
      </w:r>
      <w:r w:rsidRPr="002A1005">
        <w:rPr>
          <w:rFonts w:ascii="Times New Roman" w:hAnsi="Times New Roman" w:cs="Times New Roman"/>
          <w:sz w:val="28"/>
          <w:szCs w:val="28"/>
        </w:rPr>
        <w:t xml:space="preserve"> которых проведена замена электропроводки до 32,6 %;</w:t>
      </w:r>
    </w:p>
    <w:p w:rsidR="00D13599" w:rsidRDefault="00D13599" w:rsidP="00AB10C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AB10CB">
        <w:rPr>
          <w:rFonts w:ascii="Times New Roman" w:hAnsi="Times New Roman" w:cs="Times New Roman"/>
          <w:color w:val="000000" w:themeColor="text1"/>
          <w:sz w:val="28"/>
          <w:szCs w:val="28"/>
        </w:rPr>
        <w:t>у</w:t>
      </w:r>
      <w:r w:rsidRPr="003D4FF4">
        <w:rPr>
          <w:rFonts w:ascii="Times New Roman" w:hAnsi="Times New Roman" w:cs="Times New Roman"/>
          <w:color w:val="000000" w:themeColor="text1"/>
          <w:sz w:val="28"/>
          <w:szCs w:val="28"/>
        </w:rPr>
        <w:t>велич</w:t>
      </w:r>
      <w:r>
        <w:rPr>
          <w:rFonts w:ascii="Times New Roman" w:hAnsi="Times New Roman" w:cs="Times New Roman"/>
          <w:color w:val="000000" w:themeColor="text1"/>
          <w:sz w:val="28"/>
          <w:szCs w:val="28"/>
        </w:rPr>
        <w:t>ить</w:t>
      </w:r>
      <w:r w:rsidRPr="003D4F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долю ГРППП</w:t>
      </w:r>
      <w:r w:rsidR="00AB10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D4FF4">
        <w:rPr>
          <w:rFonts w:ascii="Times New Roman" w:hAnsi="Times New Roman" w:cs="Times New Roman"/>
          <w:color w:val="000000" w:themeColor="text1"/>
          <w:sz w:val="28"/>
          <w:szCs w:val="28"/>
        </w:rPr>
        <w:t xml:space="preserve">оснащенных средствами </w:t>
      </w:r>
      <w:r>
        <w:rPr>
          <w:rFonts w:ascii="Times New Roman" w:hAnsi="Times New Roman" w:cs="Times New Roman"/>
          <w:color w:val="000000" w:themeColor="text1"/>
          <w:sz w:val="28"/>
          <w:szCs w:val="28"/>
        </w:rPr>
        <w:t xml:space="preserve">пожаротушения до 100 </w:t>
      </w:r>
      <w:r w:rsidRPr="003D4FF4">
        <w:rPr>
          <w:rFonts w:ascii="Times New Roman" w:hAnsi="Times New Roman" w:cs="Times New Roman"/>
          <w:color w:val="000000" w:themeColor="text1"/>
          <w:sz w:val="28"/>
          <w:szCs w:val="28"/>
        </w:rPr>
        <w:t>%</w:t>
      </w:r>
      <w:r w:rsidR="00AB10CB">
        <w:rPr>
          <w:rFonts w:ascii="Times New Roman" w:hAnsi="Times New Roman" w:cs="Times New Roman"/>
          <w:color w:val="000000" w:themeColor="text1"/>
          <w:sz w:val="28"/>
          <w:szCs w:val="28"/>
        </w:rPr>
        <w:t>.</w:t>
      </w:r>
    </w:p>
    <w:p w:rsidR="00D13599" w:rsidRDefault="00D13599" w:rsidP="00D13599">
      <w:pPr>
        <w:pStyle w:val="23"/>
        <w:spacing w:after="0" w:line="240" w:lineRule="auto"/>
        <w:ind w:left="0" w:firstLine="709"/>
        <w:jc w:val="both"/>
        <w:rPr>
          <w:rFonts w:ascii="Times New Roman" w:hAnsi="Times New Roman"/>
          <w:sz w:val="28"/>
          <w:szCs w:val="28"/>
        </w:rPr>
      </w:pPr>
      <w:r w:rsidRPr="00C43A53">
        <w:rPr>
          <w:rFonts w:ascii="Times New Roman" w:hAnsi="Times New Roman"/>
          <w:sz w:val="28"/>
          <w:szCs w:val="28"/>
        </w:rPr>
        <w:t xml:space="preserve">Срок реализации Программы: 2014-2018 </w:t>
      </w:r>
      <w:r>
        <w:rPr>
          <w:rFonts w:ascii="Times New Roman" w:hAnsi="Times New Roman"/>
          <w:sz w:val="28"/>
          <w:szCs w:val="28"/>
        </w:rPr>
        <w:t xml:space="preserve">годы. </w:t>
      </w:r>
      <w:r w:rsidRPr="00C43A53">
        <w:rPr>
          <w:rFonts w:ascii="Times New Roman" w:hAnsi="Times New Roman"/>
          <w:sz w:val="28"/>
          <w:szCs w:val="28"/>
        </w:rPr>
        <w:t xml:space="preserve">Программа реализуется в </w:t>
      </w:r>
      <w:r>
        <w:rPr>
          <w:rFonts w:ascii="Times New Roman" w:hAnsi="Times New Roman"/>
          <w:sz w:val="28"/>
          <w:szCs w:val="28"/>
        </w:rPr>
        <w:t>пять этапов:</w:t>
      </w:r>
      <w:r w:rsidRPr="00DE344C">
        <w:rPr>
          <w:rFonts w:ascii="Times New Roman" w:hAnsi="Times New Roman"/>
          <w:sz w:val="28"/>
          <w:szCs w:val="28"/>
        </w:rPr>
        <w:t xml:space="preserve"> </w:t>
      </w:r>
      <w:r>
        <w:rPr>
          <w:rFonts w:ascii="Times New Roman" w:hAnsi="Times New Roman"/>
          <w:sz w:val="28"/>
          <w:szCs w:val="28"/>
        </w:rPr>
        <w:t>- 1 этап – 2014 год;</w:t>
      </w:r>
    </w:p>
    <w:p w:rsidR="00D13599" w:rsidRDefault="00AB10CB" w:rsidP="00D13599">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13599">
        <w:rPr>
          <w:rFonts w:ascii="Times New Roman" w:hAnsi="Times New Roman"/>
          <w:sz w:val="28"/>
          <w:szCs w:val="28"/>
        </w:rPr>
        <w:t xml:space="preserve">- 2 этап – 2015 год; </w:t>
      </w:r>
    </w:p>
    <w:p w:rsidR="00D13599" w:rsidRDefault="00AB10CB" w:rsidP="00D13599">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13599">
        <w:rPr>
          <w:rFonts w:ascii="Times New Roman" w:hAnsi="Times New Roman"/>
          <w:sz w:val="28"/>
          <w:szCs w:val="28"/>
        </w:rPr>
        <w:t xml:space="preserve">- 3 этап – 2016 год; </w:t>
      </w:r>
    </w:p>
    <w:p w:rsidR="00D13599" w:rsidRDefault="00AB10CB" w:rsidP="00D13599">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13599">
        <w:rPr>
          <w:rFonts w:ascii="Times New Roman" w:hAnsi="Times New Roman"/>
          <w:sz w:val="28"/>
          <w:szCs w:val="28"/>
        </w:rPr>
        <w:t xml:space="preserve">- 4 этап – 2017 год; </w:t>
      </w:r>
    </w:p>
    <w:p w:rsidR="00D13599" w:rsidRDefault="00AB10CB" w:rsidP="00D13599">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13599">
        <w:rPr>
          <w:rFonts w:ascii="Times New Roman" w:hAnsi="Times New Roman"/>
          <w:sz w:val="28"/>
          <w:szCs w:val="28"/>
        </w:rPr>
        <w:t>- 5 этап – 2018 год.</w:t>
      </w:r>
    </w:p>
    <w:p w:rsidR="00D13599" w:rsidRPr="00283C24" w:rsidRDefault="00D13599" w:rsidP="00D13599">
      <w:pPr>
        <w:pStyle w:val="a3"/>
        <w:ind w:firstLine="709"/>
        <w:jc w:val="center"/>
        <w:rPr>
          <w:rFonts w:ascii="Times New Roman" w:hAnsi="Times New Roman"/>
          <w:b w:val="0"/>
          <w:sz w:val="28"/>
          <w:szCs w:val="28"/>
        </w:rPr>
      </w:pPr>
      <w:r w:rsidRPr="00283C24">
        <w:rPr>
          <w:rFonts w:ascii="Times New Roman" w:hAnsi="Times New Roman"/>
          <w:sz w:val="28"/>
          <w:szCs w:val="28"/>
        </w:rPr>
        <w:t>3.  Характеристика основных мероприятий подпрограммы</w:t>
      </w:r>
    </w:p>
    <w:p w:rsidR="00D13599" w:rsidRDefault="00D13599" w:rsidP="00D13599">
      <w:pPr>
        <w:spacing w:after="0" w:line="240" w:lineRule="auto"/>
        <w:jc w:val="center"/>
        <w:rPr>
          <w:rFonts w:ascii="Times New Roman" w:hAnsi="Times New Roman" w:cs="Times New Roman"/>
          <w:b/>
          <w:sz w:val="28"/>
          <w:szCs w:val="28"/>
        </w:rPr>
      </w:pPr>
    </w:p>
    <w:p w:rsidR="00D13599" w:rsidRPr="00C43A53" w:rsidRDefault="00D13599" w:rsidP="00D13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подпрограммы.</w:t>
      </w:r>
    </w:p>
    <w:p w:rsidR="00D13599" w:rsidRDefault="00D13599" w:rsidP="00D13599">
      <w:pPr>
        <w:spacing w:after="0" w:line="240" w:lineRule="auto"/>
        <w:ind w:firstLine="709"/>
        <w:jc w:val="both"/>
        <w:rPr>
          <w:rFonts w:ascii="Times New Roman" w:hAnsi="Times New Roman"/>
          <w:color w:val="000000"/>
          <w:sz w:val="28"/>
          <w:szCs w:val="28"/>
        </w:rPr>
      </w:pPr>
      <w:r>
        <w:rPr>
          <w:rFonts w:ascii="Times New Roman" w:hAnsi="Times New Roman" w:cs="Times New Roman"/>
          <w:sz w:val="28"/>
          <w:szCs w:val="28"/>
        </w:rPr>
        <w:t xml:space="preserve">1) </w:t>
      </w:r>
      <w:r>
        <w:rPr>
          <w:rFonts w:ascii="Times New Roman" w:hAnsi="Times New Roman"/>
          <w:color w:val="000000"/>
          <w:sz w:val="28"/>
          <w:szCs w:val="28"/>
        </w:rPr>
        <w:t xml:space="preserve">Оснащение </w:t>
      </w:r>
      <w:r w:rsidRPr="00BA27BF">
        <w:rPr>
          <w:rFonts w:ascii="Times New Roman" w:hAnsi="Times New Roman"/>
          <w:color w:val="000000"/>
          <w:sz w:val="28"/>
          <w:szCs w:val="28"/>
        </w:rPr>
        <w:t>необходимым</w:t>
      </w:r>
      <w:r>
        <w:rPr>
          <w:rFonts w:ascii="Times New Roman" w:hAnsi="Times New Roman"/>
          <w:color w:val="000000"/>
          <w:sz w:val="28"/>
          <w:szCs w:val="28"/>
        </w:rPr>
        <w:t xml:space="preserve"> оборудованием</w:t>
      </w:r>
      <w:r w:rsidRPr="00BA27BF">
        <w:rPr>
          <w:rFonts w:ascii="Times New Roman" w:hAnsi="Times New Roman"/>
          <w:color w:val="000000"/>
          <w:sz w:val="28"/>
          <w:szCs w:val="28"/>
        </w:rPr>
        <w:t xml:space="preserve"> объектов </w:t>
      </w:r>
      <w:r>
        <w:rPr>
          <w:rFonts w:ascii="Times New Roman" w:hAnsi="Times New Roman"/>
          <w:color w:val="000000"/>
          <w:sz w:val="28"/>
          <w:szCs w:val="28"/>
        </w:rPr>
        <w:t>муниципального образования</w:t>
      </w:r>
      <w:r w:rsidRPr="00BA27BF">
        <w:rPr>
          <w:rFonts w:ascii="Times New Roman" w:hAnsi="Times New Roman"/>
          <w:color w:val="000000"/>
          <w:sz w:val="28"/>
          <w:szCs w:val="28"/>
        </w:rPr>
        <w:t xml:space="preserve"> </w:t>
      </w:r>
      <w:r>
        <w:rPr>
          <w:rFonts w:ascii="Times New Roman" w:hAnsi="Times New Roman"/>
          <w:color w:val="000000"/>
          <w:sz w:val="28"/>
          <w:szCs w:val="28"/>
        </w:rPr>
        <w:t>город Новомосковск и сельских населенных пунктов.</w:t>
      </w:r>
    </w:p>
    <w:p w:rsidR="00D13599" w:rsidRDefault="00D13599" w:rsidP="00D13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Данным основным мероприятием будут охвачены объекты образования, культуры, спорта, ЖКХ, сельские населенные пункты, а также административные объекты муниципального образования город Новомосковск в которых будут установлены АПС, пульты для передачи сигнала о срабатывании АПС, автономные системы пожаротушения, а также приобретены ранцевые огнетушители, пожарные гидранты и портативные мотопомпы.</w:t>
      </w:r>
      <w:r w:rsidRPr="00254E88">
        <w:rPr>
          <w:rFonts w:ascii="Times New Roman" w:hAnsi="Times New Roman" w:cs="Times New Roman"/>
          <w:sz w:val="28"/>
          <w:szCs w:val="28"/>
        </w:rPr>
        <w:t xml:space="preserve"> </w:t>
      </w:r>
    </w:p>
    <w:p w:rsidR="00D13599" w:rsidRDefault="00D13599" w:rsidP="00D13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Выполнение мероприятий по обеспечению пожарной безопасности на объектах муниципального образования город Новомосковск и в сельских населенных пунктах.</w:t>
      </w:r>
    </w:p>
    <w:p w:rsidR="00D13599" w:rsidRDefault="00D13599" w:rsidP="00D13599">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Данным основным мероприятием будут охвачены объекты образования, культуры, спорта,</w:t>
      </w:r>
      <w:r w:rsidRPr="00036A99">
        <w:rPr>
          <w:rFonts w:ascii="Times New Roman" w:hAnsi="Times New Roman" w:cs="Times New Roman"/>
          <w:sz w:val="28"/>
          <w:szCs w:val="28"/>
        </w:rPr>
        <w:t xml:space="preserve"> </w:t>
      </w:r>
      <w:r>
        <w:rPr>
          <w:rFonts w:ascii="Times New Roman" w:hAnsi="Times New Roman" w:cs="Times New Roman"/>
          <w:sz w:val="28"/>
          <w:szCs w:val="28"/>
        </w:rPr>
        <w:t>сельские населенные пункты, а также административные объекты муниципального образования город Новомосковск в которых будет произведена</w:t>
      </w:r>
      <w:r w:rsidRPr="00315811">
        <w:rPr>
          <w:rFonts w:ascii="Times New Roman" w:hAnsi="Times New Roman" w:cs="Times New Roman"/>
          <w:sz w:val="28"/>
          <w:szCs w:val="28"/>
        </w:rPr>
        <w:t xml:space="preserve"> </w:t>
      </w:r>
      <w:r>
        <w:rPr>
          <w:rFonts w:ascii="Times New Roman" w:hAnsi="Times New Roman" w:cs="Times New Roman"/>
          <w:sz w:val="28"/>
          <w:szCs w:val="28"/>
        </w:rPr>
        <w:t>о</w:t>
      </w:r>
      <w:r w:rsidRPr="00C43A53">
        <w:rPr>
          <w:rFonts w:ascii="Times New Roman" w:hAnsi="Times New Roman" w:cs="Times New Roman"/>
          <w:sz w:val="28"/>
          <w:szCs w:val="28"/>
        </w:rPr>
        <w:t>гнезащитная обработка деревянных конструкций</w:t>
      </w:r>
      <w:r>
        <w:rPr>
          <w:rFonts w:ascii="Times New Roman" w:hAnsi="Times New Roman" w:cs="Times New Roman"/>
          <w:sz w:val="28"/>
          <w:szCs w:val="28"/>
        </w:rPr>
        <w:t>, произведен з</w:t>
      </w:r>
      <w:r w:rsidRPr="00ED714E">
        <w:rPr>
          <w:rFonts w:ascii="Times New Roman" w:hAnsi="Times New Roman"/>
          <w:sz w:val="28"/>
          <w:szCs w:val="28"/>
        </w:rPr>
        <w:t>амер сопротивления изоляции</w:t>
      </w:r>
      <w:r>
        <w:rPr>
          <w:rFonts w:ascii="Times New Roman" w:hAnsi="Times New Roman" w:cs="Times New Roman"/>
          <w:sz w:val="28"/>
          <w:szCs w:val="28"/>
        </w:rPr>
        <w:t>, з</w:t>
      </w:r>
      <w:r w:rsidRPr="00F11646">
        <w:rPr>
          <w:rFonts w:ascii="Times New Roman" w:hAnsi="Times New Roman" w:cs="Times New Roman"/>
          <w:sz w:val="28"/>
          <w:szCs w:val="28"/>
        </w:rPr>
        <w:t>амен</w:t>
      </w:r>
      <w:r>
        <w:rPr>
          <w:rFonts w:ascii="Times New Roman" w:hAnsi="Times New Roman" w:cs="Times New Roman"/>
          <w:sz w:val="28"/>
          <w:szCs w:val="28"/>
        </w:rPr>
        <w:t>ен</w:t>
      </w:r>
      <w:r w:rsidRPr="00F11646">
        <w:rPr>
          <w:rFonts w:ascii="Times New Roman" w:hAnsi="Times New Roman" w:cs="Times New Roman"/>
          <w:sz w:val="28"/>
          <w:szCs w:val="28"/>
        </w:rPr>
        <w:t>а электропроводк</w:t>
      </w:r>
      <w:r>
        <w:rPr>
          <w:rFonts w:ascii="Times New Roman" w:hAnsi="Times New Roman" w:cs="Times New Roman"/>
          <w:sz w:val="28"/>
          <w:szCs w:val="28"/>
        </w:rPr>
        <w:t xml:space="preserve">а, </w:t>
      </w:r>
      <w:r w:rsidRPr="00254E88">
        <w:rPr>
          <w:rFonts w:ascii="Times New Roman" w:hAnsi="Times New Roman" w:cs="Times New Roman"/>
          <w:sz w:val="28"/>
          <w:szCs w:val="28"/>
        </w:rPr>
        <w:t>о</w:t>
      </w:r>
      <w:r w:rsidRPr="00314574">
        <w:rPr>
          <w:rFonts w:ascii="Times New Roman" w:hAnsi="Times New Roman" w:cs="Times New Roman"/>
          <w:sz w:val="28"/>
          <w:szCs w:val="28"/>
        </w:rPr>
        <w:t>борудован</w:t>
      </w:r>
      <w:r>
        <w:rPr>
          <w:rFonts w:ascii="Times New Roman" w:hAnsi="Times New Roman" w:cs="Times New Roman"/>
          <w:sz w:val="28"/>
          <w:szCs w:val="28"/>
        </w:rPr>
        <w:t>ы</w:t>
      </w:r>
      <w:r w:rsidRPr="00314574">
        <w:rPr>
          <w:rFonts w:ascii="Times New Roman" w:hAnsi="Times New Roman" w:cs="Times New Roman"/>
          <w:sz w:val="28"/>
          <w:szCs w:val="28"/>
        </w:rPr>
        <w:t xml:space="preserve"> пут</w:t>
      </w:r>
      <w:r>
        <w:rPr>
          <w:rFonts w:ascii="Times New Roman" w:hAnsi="Times New Roman" w:cs="Times New Roman"/>
          <w:sz w:val="28"/>
          <w:szCs w:val="28"/>
        </w:rPr>
        <w:t>и</w:t>
      </w:r>
      <w:r w:rsidRPr="00314574">
        <w:rPr>
          <w:rFonts w:ascii="Times New Roman" w:hAnsi="Times New Roman" w:cs="Times New Roman"/>
          <w:sz w:val="28"/>
          <w:szCs w:val="28"/>
        </w:rPr>
        <w:t xml:space="preserve"> эвакуации</w:t>
      </w:r>
      <w:r>
        <w:rPr>
          <w:rFonts w:ascii="Times New Roman" w:hAnsi="Times New Roman" w:cs="Times New Roman"/>
          <w:sz w:val="28"/>
          <w:szCs w:val="28"/>
        </w:rPr>
        <w:t xml:space="preserve">, </w:t>
      </w:r>
      <w:r w:rsidRPr="00315811">
        <w:rPr>
          <w:rFonts w:ascii="Times New Roman" w:hAnsi="Times New Roman" w:cs="Times New Roman"/>
          <w:sz w:val="28"/>
          <w:szCs w:val="28"/>
        </w:rPr>
        <w:t xml:space="preserve"> </w:t>
      </w:r>
      <w:r>
        <w:rPr>
          <w:rFonts w:ascii="Times New Roman" w:hAnsi="Times New Roman" w:cs="Times New Roman"/>
          <w:sz w:val="28"/>
          <w:szCs w:val="28"/>
        </w:rPr>
        <w:t>д</w:t>
      </w:r>
      <w:r w:rsidRPr="00314574">
        <w:rPr>
          <w:rFonts w:ascii="Times New Roman" w:hAnsi="Times New Roman"/>
          <w:sz w:val="28"/>
          <w:szCs w:val="28"/>
        </w:rPr>
        <w:t>емонт</w:t>
      </w:r>
      <w:r>
        <w:rPr>
          <w:rFonts w:ascii="Times New Roman" w:hAnsi="Times New Roman"/>
          <w:sz w:val="28"/>
          <w:szCs w:val="28"/>
        </w:rPr>
        <w:t>ированы глухие  и установлены распашные решетки</w:t>
      </w:r>
      <w:r w:rsidRPr="00314574">
        <w:rPr>
          <w:rFonts w:ascii="Times New Roman" w:hAnsi="Times New Roman"/>
          <w:sz w:val="28"/>
          <w:szCs w:val="28"/>
        </w:rPr>
        <w:t xml:space="preserve"> на оконных проемах</w:t>
      </w:r>
      <w:r>
        <w:rPr>
          <w:rFonts w:ascii="Times New Roman" w:hAnsi="Times New Roman"/>
          <w:sz w:val="28"/>
          <w:szCs w:val="28"/>
        </w:rPr>
        <w:t>, выполнены первичные меры пожарной безопасности в сельских населенных пунктах.</w:t>
      </w:r>
    </w:p>
    <w:p w:rsidR="006358E5" w:rsidRPr="00036A99" w:rsidRDefault="006358E5" w:rsidP="00D13599">
      <w:pPr>
        <w:spacing w:after="0" w:line="240" w:lineRule="auto"/>
        <w:ind w:firstLine="709"/>
        <w:jc w:val="both"/>
        <w:rPr>
          <w:rFonts w:ascii="Times New Roman" w:hAnsi="Times New Roman" w:cs="Times New Roman"/>
          <w:sz w:val="28"/>
          <w:szCs w:val="28"/>
        </w:rPr>
      </w:pPr>
    </w:p>
    <w:tbl>
      <w:tblPr>
        <w:tblW w:w="13295" w:type="dxa"/>
        <w:tblLook w:val="04A0"/>
      </w:tblPr>
      <w:tblGrid>
        <w:gridCol w:w="520"/>
        <w:gridCol w:w="2660"/>
        <w:gridCol w:w="1950"/>
        <w:gridCol w:w="1287"/>
        <w:gridCol w:w="1287"/>
        <w:gridCol w:w="2307"/>
        <w:gridCol w:w="3013"/>
        <w:gridCol w:w="271"/>
      </w:tblGrid>
      <w:tr w:rsidR="00D13599" w:rsidRPr="00C073D4" w:rsidTr="006A5F67">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w:t>
            </w:r>
            <w:r w:rsidRPr="00C073D4">
              <w:rPr>
                <w:rFonts w:ascii="Times New Roman" w:eastAsia="Times New Roman" w:hAnsi="Times New Roman" w:cs="Times New Roman"/>
              </w:rPr>
              <w:br/>
              <w:t>п/п</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Наименование  основного мероприятия</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Ответственный исполнитель,</w:t>
            </w:r>
          </w:p>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соисполнители,</w:t>
            </w:r>
          </w:p>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исполнители</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Срок</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Ожидаемый непосредственный результат</w:t>
            </w:r>
            <w:r w:rsidRPr="00C073D4">
              <w:rPr>
                <w:rFonts w:ascii="Times New Roman" w:eastAsia="Times New Roman" w:hAnsi="Times New Roman" w:cs="Times New Roman"/>
              </w:rPr>
              <w:br/>
              <w:t>(краткое описание)</w:t>
            </w:r>
          </w:p>
        </w:tc>
        <w:tc>
          <w:tcPr>
            <w:tcW w:w="3013" w:type="dxa"/>
            <w:vMerge w:val="restart"/>
            <w:tcBorders>
              <w:top w:val="nil"/>
              <w:left w:val="nil"/>
              <w:bottom w:val="nil"/>
              <w:right w:val="nil"/>
            </w:tcBorders>
            <w:shd w:val="clear" w:color="auto" w:fill="auto"/>
            <w:hideMark/>
          </w:tcPr>
          <w:p w:rsidR="00D13599" w:rsidRPr="00C073D4" w:rsidRDefault="00D13599" w:rsidP="006A5F67">
            <w:pPr>
              <w:spacing w:after="0" w:line="240" w:lineRule="auto"/>
              <w:jc w:val="center"/>
              <w:rPr>
                <w:rFonts w:ascii="Times New Roman" w:eastAsia="Times New Roman" w:hAnsi="Times New Roman" w:cs="Times New Roman"/>
              </w:rPr>
            </w:pPr>
          </w:p>
        </w:tc>
        <w:tc>
          <w:tcPr>
            <w:tcW w:w="271" w:type="dxa"/>
            <w:vMerge w:val="restart"/>
            <w:tcBorders>
              <w:top w:val="nil"/>
              <w:left w:val="nil"/>
              <w:bottom w:val="nil"/>
              <w:right w:val="nil"/>
            </w:tcBorders>
            <w:shd w:val="clear" w:color="auto" w:fill="auto"/>
            <w:hideMark/>
          </w:tcPr>
          <w:p w:rsidR="00D13599" w:rsidRPr="00C073D4" w:rsidRDefault="00D13599" w:rsidP="006A5F67">
            <w:pPr>
              <w:spacing w:after="0" w:line="240" w:lineRule="auto"/>
              <w:jc w:val="center"/>
              <w:rPr>
                <w:rFonts w:ascii="Times New Roman" w:eastAsia="Times New Roman" w:hAnsi="Times New Roman" w:cs="Times New Roman"/>
              </w:rPr>
            </w:pPr>
          </w:p>
        </w:tc>
      </w:tr>
      <w:tr w:rsidR="00D13599" w:rsidRPr="00C073D4" w:rsidTr="006A5F67">
        <w:trPr>
          <w:trHeight w:val="132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окончания реализации</w:t>
            </w: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p>
        </w:tc>
        <w:tc>
          <w:tcPr>
            <w:tcW w:w="3013" w:type="dxa"/>
            <w:vMerge/>
            <w:tcBorders>
              <w:top w:val="nil"/>
              <w:left w:val="nil"/>
              <w:bottom w:val="nil"/>
              <w:right w:val="nil"/>
            </w:tcBorders>
            <w:vAlign w:val="center"/>
            <w:hideMark/>
          </w:tcPr>
          <w:p w:rsidR="00D13599" w:rsidRPr="00C073D4" w:rsidRDefault="00D13599" w:rsidP="006A5F67">
            <w:pPr>
              <w:spacing w:after="0" w:line="240" w:lineRule="auto"/>
              <w:rPr>
                <w:rFonts w:ascii="Times New Roman" w:eastAsia="Times New Roman" w:hAnsi="Times New Roman" w:cs="Times New Roman"/>
              </w:rPr>
            </w:pPr>
          </w:p>
        </w:tc>
        <w:tc>
          <w:tcPr>
            <w:tcW w:w="271" w:type="dxa"/>
            <w:vMerge/>
            <w:tcBorders>
              <w:top w:val="nil"/>
              <w:left w:val="nil"/>
              <w:bottom w:val="nil"/>
              <w:right w:val="nil"/>
            </w:tcBorders>
            <w:vAlign w:val="center"/>
            <w:hideMark/>
          </w:tcPr>
          <w:p w:rsidR="00D13599" w:rsidRPr="00C073D4" w:rsidRDefault="00D13599" w:rsidP="006A5F67">
            <w:pPr>
              <w:spacing w:after="0" w:line="240" w:lineRule="auto"/>
              <w:rPr>
                <w:rFonts w:ascii="Times New Roman" w:eastAsia="Times New Roman" w:hAnsi="Times New Roman" w:cs="Times New Roman"/>
              </w:rPr>
            </w:pPr>
          </w:p>
        </w:tc>
      </w:tr>
      <w:tr w:rsidR="00D13599" w:rsidRPr="00C073D4" w:rsidTr="006A5F6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13599" w:rsidRPr="00C073D4" w:rsidRDefault="00D13599" w:rsidP="006A5F67">
            <w:pPr>
              <w:spacing w:after="0" w:line="240" w:lineRule="auto"/>
              <w:jc w:val="center"/>
              <w:rPr>
                <w:rFonts w:ascii="Times New Roman" w:eastAsia="Times New Roman" w:hAnsi="Times New Roman" w:cs="Times New Roman"/>
              </w:rPr>
            </w:pPr>
            <w:r w:rsidRPr="00C073D4">
              <w:rPr>
                <w:rFonts w:ascii="Times New Roman" w:eastAsia="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vAlign w:val="center"/>
            <w:hideMark/>
          </w:tcPr>
          <w:p w:rsidR="00D13599" w:rsidRPr="00C073D4" w:rsidRDefault="00D135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2</w:t>
            </w:r>
          </w:p>
        </w:tc>
        <w:tc>
          <w:tcPr>
            <w:tcW w:w="1950" w:type="dxa"/>
            <w:tcBorders>
              <w:top w:val="nil"/>
              <w:left w:val="nil"/>
              <w:bottom w:val="single" w:sz="4" w:space="0" w:color="auto"/>
              <w:right w:val="single" w:sz="4" w:space="0" w:color="auto"/>
            </w:tcBorders>
            <w:shd w:val="clear" w:color="auto" w:fill="auto"/>
            <w:noWrap/>
            <w:vAlign w:val="center"/>
            <w:hideMark/>
          </w:tcPr>
          <w:p w:rsidR="00D13599" w:rsidRPr="00C073D4" w:rsidRDefault="00D135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3</w:t>
            </w:r>
          </w:p>
        </w:tc>
        <w:tc>
          <w:tcPr>
            <w:tcW w:w="1287" w:type="dxa"/>
            <w:tcBorders>
              <w:top w:val="nil"/>
              <w:left w:val="nil"/>
              <w:bottom w:val="single" w:sz="4" w:space="0" w:color="auto"/>
              <w:right w:val="single" w:sz="4" w:space="0" w:color="auto"/>
            </w:tcBorders>
            <w:shd w:val="clear" w:color="auto" w:fill="auto"/>
            <w:noWrap/>
            <w:vAlign w:val="center"/>
            <w:hideMark/>
          </w:tcPr>
          <w:p w:rsidR="00D13599" w:rsidRPr="00C073D4" w:rsidRDefault="00D135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4</w:t>
            </w:r>
          </w:p>
        </w:tc>
        <w:tc>
          <w:tcPr>
            <w:tcW w:w="1287" w:type="dxa"/>
            <w:tcBorders>
              <w:top w:val="nil"/>
              <w:left w:val="nil"/>
              <w:bottom w:val="single" w:sz="4" w:space="0" w:color="auto"/>
              <w:right w:val="single" w:sz="4" w:space="0" w:color="auto"/>
            </w:tcBorders>
            <w:shd w:val="clear" w:color="auto" w:fill="auto"/>
            <w:noWrap/>
            <w:vAlign w:val="center"/>
            <w:hideMark/>
          </w:tcPr>
          <w:p w:rsidR="00D13599" w:rsidRPr="00C073D4" w:rsidRDefault="00D135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5</w:t>
            </w:r>
          </w:p>
        </w:tc>
        <w:tc>
          <w:tcPr>
            <w:tcW w:w="2307" w:type="dxa"/>
            <w:tcBorders>
              <w:top w:val="nil"/>
              <w:left w:val="nil"/>
              <w:bottom w:val="single" w:sz="4" w:space="0" w:color="auto"/>
              <w:right w:val="single" w:sz="4" w:space="0" w:color="auto"/>
            </w:tcBorders>
            <w:shd w:val="clear" w:color="auto" w:fill="auto"/>
            <w:noWrap/>
            <w:vAlign w:val="center"/>
            <w:hideMark/>
          </w:tcPr>
          <w:p w:rsidR="00D13599" w:rsidRPr="00C073D4" w:rsidRDefault="00D13599" w:rsidP="006A5F67">
            <w:pPr>
              <w:spacing w:after="0" w:line="240" w:lineRule="auto"/>
              <w:ind w:right="-1"/>
              <w:jc w:val="center"/>
              <w:rPr>
                <w:rFonts w:ascii="Times New Roman" w:eastAsia="Times New Roman" w:hAnsi="Times New Roman" w:cs="Times New Roman"/>
              </w:rPr>
            </w:pPr>
            <w:r w:rsidRPr="00C073D4">
              <w:rPr>
                <w:rFonts w:ascii="Times New Roman" w:eastAsia="Times New Roman" w:hAnsi="Times New Roman" w:cs="Times New Roman"/>
              </w:rPr>
              <w:t>6</w:t>
            </w:r>
          </w:p>
        </w:tc>
        <w:tc>
          <w:tcPr>
            <w:tcW w:w="3013" w:type="dxa"/>
            <w:tcBorders>
              <w:top w:val="nil"/>
              <w:left w:val="nil"/>
              <w:bottom w:val="nil"/>
              <w:right w:val="nil"/>
            </w:tcBorders>
            <w:shd w:val="clear" w:color="auto" w:fill="auto"/>
            <w:noWrap/>
            <w:hideMark/>
          </w:tcPr>
          <w:p w:rsidR="00D13599" w:rsidRPr="00C073D4" w:rsidRDefault="00D13599"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D13599" w:rsidRPr="00C073D4" w:rsidRDefault="00D13599" w:rsidP="006A5F67">
            <w:pPr>
              <w:spacing w:after="0" w:line="240" w:lineRule="auto"/>
              <w:jc w:val="center"/>
              <w:rPr>
                <w:rFonts w:ascii="Times New Roman" w:eastAsia="Times New Roman" w:hAnsi="Times New Roman" w:cs="Times New Roman"/>
              </w:rPr>
            </w:pPr>
          </w:p>
        </w:tc>
      </w:tr>
      <w:tr w:rsidR="009F7657" w:rsidRPr="00C94807" w:rsidTr="006358E5">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9F7657" w:rsidRPr="00283C24" w:rsidRDefault="009F7657" w:rsidP="006358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60" w:type="dxa"/>
            <w:tcBorders>
              <w:top w:val="nil"/>
              <w:left w:val="nil"/>
              <w:bottom w:val="single" w:sz="4" w:space="0" w:color="auto"/>
              <w:right w:val="single" w:sz="4" w:space="0" w:color="auto"/>
            </w:tcBorders>
            <w:shd w:val="clear" w:color="auto" w:fill="auto"/>
            <w:noWrap/>
            <w:hideMark/>
          </w:tcPr>
          <w:p w:rsidR="009F7657" w:rsidRPr="00C94807" w:rsidRDefault="009F7657" w:rsidP="006358E5">
            <w:pPr>
              <w:spacing w:after="0" w:line="240" w:lineRule="auto"/>
              <w:ind w:right="-1"/>
              <w:jc w:val="both"/>
              <w:rPr>
                <w:rFonts w:ascii="Times New Roman" w:eastAsia="Times New Roman" w:hAnsi="Times New Roman" w:cs="Times New Roman"/>
              </w:rPr>
            </w:pPr>
            <w:r w:rsidRPr="00C94807">
              <w:rPr>
                <w:rFonts w:ascii="Times New Roman" w:eastAsia="Times New Roman" w:hAnsi="Times New Roman" w:cs="Times New Roman"/>
              </w:rPr>
              <w:t>Основное мероприятие 1: Оснащение необходимым оборудованием</w:t>
            </w:r>
            <w:r>
              <w:rPr>
                <w:rFonts w:ascii="Times New Roman" w:eastAsia="Times New Roman" w:hAnsi="Times New Roman" w:cs="Times New Roman"/>
              </w:rPr>
              <w:t xml:space="preserve"> </w:t>
            </w:r>
            <w:r w:rsidRPr="00C94807">
              <w:rPr>
                <w:rFonts w:ascii="Times New Roman" w:eastAsia="Times New Roman" w:hAnsi="Times New Roman" w:cs="Times New Roman"/>
              </w:rPr>
              <w:t>объектов муниципального</w:t>
            </w:r>
            <w:r>
              <w:rPr>
                <w:rFonts w:ascii="Times New Roman" w:eastAsia="Times New Roman" w:hAnsi="Times New Roman" w:cs="Times New Roman"/>
              </w:rPr>
              <w:t xml:space="preserve"> </w:t>
            </w:r>
            <w:r w:rsidRPr="00C94807">
              <w:rPr>
                <w:rFonts w:ascii="Times New Roman" w:eastAsia="Times New Roman" w:hAnsi="Times New Roman" w:cs="Times New Roman"/>
              </w:rPr>
              <w:t>образо</w:t>
            </w:r>
            <w:r>
              <w:rPr>
                <w:rFonts w:ascii="Times New Roman" w:eastAsia="Times New Roman" w:hAnsi="Times New Roman" w:cs="Times New Roman"/>
              </w:rPr>
              <w:t>-</w:t>
            </w:r>
            <w:r w:rsidRPr="00C94807">
              <w:rPr>
                <w:rFonts w:ascii="Times New Roman" w:eastAsia="Times New Roman" w:hAnsi="Times New Roman" w:cs="Times New Roman"/>
              </w:rPr>
              <w:t>вания</w:t>
            </w:r>
            <w:r>
              <w:rPr>
                <w:rFonts w:ascii="Times New Roman" w:eastAsia="Times New Roman" w:hAnsi="Times New Roman" w:cs="Times New Roman"/>
              </w:rPr>
              <w:t xml:space="preserve"> </w:t>
            </w:r>
            <w:r w:rsidRPr="00C94807">
              <w:rPr>
                <w:rFonts w:ascii="Times New Roman" w:eastAsia="Times New Roman" w:hAnsi="Times New Roman" w:cs="Times New Roman"/>
              </w:rPr>
              <w:t>и сельских насе</w:t>
            </w:r>
            <w:r>
              <w:rPr>
                <w:rFonts w:ascii="Times New Roman" w:eastAsia="Times New Roman" w:hAnsi="Times New Roman" w:cs="Times New Roman"/>
              </w:rPr>
              <w:t>-</w:t>
            </w:r>
            <w:r w:rsidRPr="00C94807">
              <w:rPr>
                <w:rFonts w:ascii="Times New Roman" w:eastAsia="Times New Roman" w:hAnsi="Times New Roman" w:cs="Times New Roman"/>
              </w:rPr>
              <w:t>ленных пунктов.</w:t>
            </w:r>
          </w:p>
        </w:tc>
        <w:tc>
          <w:tcPr>
            <w:tcW w:w="1950" w:type="dxa"/>
            <w:tcBorders>
              <w:top w:val="nil"/>
              <w:left w:val="nil"/>
              <w:bottom w:val="single" w:sz="4" w:space="0" w:color="auto"/>
              <w:right w:val="single" w:sz="4" w:space="0" w:color="auto"/>
            </w:tcBorders>
            <w:shd w:val="clear" w:color="auto" w:fill="auto"/>
            <w:noWrap/>
            <w:hideMark/>
          </w:tcPr>
          <w:p w:rsidR="009F7657" w:rsidRPr="00572E7D" w:rsidRDefault="009F7657" w:rsidP="009C30CF">
            <w:pPr>
              <w:spacing w:after="0" w:line="240" w:lineRule="auto"/>
              <w:ind w:right="-1"/>
              <w:jc w:val="both"/>
              <w:rPr>
                <w:rFonts w:ascii="Times New Roman" w:eastAsia="Times New Roman" w:hAnsi="Times New Roman" w:cs="Times New Roman"/>
              </w:rPr>
            </w:pPr>
            <w:r w:rsidRPr="00572E7D">
              <w:rPr>
                <w:rFonts w:ascii="Times New Roman" w:eastAsia="Times New Roman" w:hAnsi="Times New Roman" w:cs="Times New Roman"/>
              </w:rPr>
              <w:t>Комитет по физи-ческой культуре и спорту, комитет по образованию, управление ЖКХ, комитет по куль-туре, Спасское управление, Гре-мячевское управ-ление, Соколь-ническое управ-ление, Рига-Ва-сильевское уп-равление, управ-ление ОБН, ГО и ЧС</w:t>
            </w:r>
          </w:p>
        </w:tc>
        <w:tc>
          <w:tcPr>
            <w:tcW w:w="1287" w:type="dxa"/>
            <w:tcBorders>
              <w:top w:val="nil"/>
              <w:left w:val="nil"/>
              <w:bottom w:val="single" w:sz="4" w:space="0" w:color="auto"/>
              <w:right w:val="single" w:sz="4" w:space="0" w:color="auto"/>
            </w:tcBorders>
            <w:shd w:val="clear" w:color="auto" w:fill="auto"/>
            <w:noWrap/>
            <w:hideMark/>
          </w:tcPr>
          <w:p w:rsidR="009F7657" w:rsidRPr="00C94807" w:rsidRDefault="009F7657" w:rsidP="00D36FBA">
            <w:pPr>
              <w:spacing w:after="0" w:line="240" w:lineRule="auto"/>
              <w:ind w:right="-1"/>
              <w:jc w:val="center"/>
              <w:rPr>
                <w:rFonts w:ascii="Times New Roman" w:eastAsia="Times New Roman" w:hAnsi="Times New Roman" w:cs="Times New Roman"/>
              </w:rPr>
            </w:pPr>
            <w:r w:rsidRPr="00C94807">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9F7657" w:rsidRPr="00C94807" w:rsidRDefault="009F7657" w:rsidP="00D36FBA">
            <w:pPr>
              <w:spacing w:after="0" w:line="240" w:lineRule="auto"/>
              <w:ind w:right="-1"/>
              <w:jc w:val="center"/>
              <w:rPr>
                <w:rFonts w:ascii="Times New Roman" w:eastAsia="Times New Roman" w:hAnsi="Times New Roman" w:cs="Times New Roman"/>
              </w:rPr>
            </w:pPr>
            <w:r w:rsidRPr="00C94807">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vAlign w:val="center"/>
            <w:hideMark/>
          </w:tcPr>
          <w:p w:rsidR="009F7657" w:rsidRPr="00C94807" w:rsidRDefault="009F7657" w:rsidP="00D36FBA">
            <w:pPr>
              <w:spacing w:after="0" w:line="240" w:lineRule="auto"/>
              <w:ind w:right="-1"/>
              <w:jc w:val="both"/>
              <w:rPr>
                <w:rFonts w:ascii="Times New Roman" w:eastAsia="Times New Roman" w:hAnsi="Times New Roman" w:cs="Times New Roman"/>
              </w:rPr>
            </w:pPr>
            <w:r w:rsidRPr="00C94807">
              <w:rPr>
                <w:rFonts w:ascii="Times New Roman" w:eastAsia="Times New Roman" w:hAnsi="Times New Roman" w:cs="Times New Roman"/>
              </w:rPr>
              <w:t>Установка  автомати-ческой пожарной сиг-нализации на  объек-тах образования, спорта и ЖКХ. Уста-новка пультов  для передачи сигнала о срабатывании АПС на объектах культу-ры. Установка авто-номных систем пожа-ротушения на объ-ектах образования и ЖКХ.  Приобретение  ранцевых огнетуши-телей.</w:t>
            </w:r>
          </w:p>
        </w:tc>
        <w:tc>
          <w:tcPr>
            <w:tcW w:w="3013" w:type="dxa"/>
            <w:tcBorders>
              <w:top w:val="nil"/>
              <w:left w:val="nil"/>
              <w:bottom w:val="nil"/>
              <w:right w:val="nil"/>
            </w:tcBorders>
            <w:shd w:val="clear" w:color="auto" w:fill="auto"/>
            <w:noWrap/>
            <w:hideMark/>
          </w:tcPr>
          <w:p w:rsidR="009F7657" w:rsidRPr="00283C24" w:rsidRDefault="009F7657"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9F7657" w:rsidRPr="00283C24" w:rsidRDefault="009F7657" w:rsidP="006A5F67">
            <w:pPr>
              <w:spacing w:after="0" w:line="240" w:lineRule="auto"/>
              <w:jc w:val="center"/>
              <w:rPr>
                <w:rFonts w:ascii="Times New Roman" w:eastAsia="Times New Roman" w:hAnsi="Times New Roman" w:cs="Times New Roman"/>
              </w:rPr>
            </w:pPr>
          </w:p>
        </w:tc>
      </w:tr>
      <w:tr w:rsidR="009F7657" w:rsidRPr="00C94807" w:rsidTr="006358E5">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9F7657" w:rsidRPr="00283C24" w:rsidRDefault="009F7657" w:rsidP="006358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60" w:type="dxa"/>
            <w:tcBorders>
              <w:top w:val="nil"/>
              <w:left w:val="nil"/>
              <w:bottom w:val="single" w:sz="4" w:space="0" w:color="auto"/>
              <w:right w:val="single" w:sz="4" w:space="0" w:color="auto"/>
            </w:tcBorders>
            <w:shd w:val="clear" w:color="auto" w:fill="auto"/>
            <w:noWrap/>
            <w:hideMark/>
          </w:tcPr>
          <w:p w:rsidR="009F7657" w:rsidRPr="00C94807" w:rsidRDefault="009F7657" w:rsidP="006358E5">
            <w:pPr>
              <w:spacing w:after="0" w:line="240" w:lineRule="auto"/>
              <w:ind w:right="-1"/>
              <w:jc w:val="both"/>
              <w:rPr>
                <w:rFonts w:ascii="Times New Roman" w:eastAsia="Times New Roman" w:hAnsi="Times New Roman" w:cs="Times New Roman"/>
              </w:rPr>
            </w:pPr>
            <w:r w:rsidRPr="00C94807">
              <w:rPr>
                <w:rFonts w:ascii="Times New Roman" w:eastAsia="Times New Roman" w:hAnsi="Times New Roman" w:cs="Times New Roman"/>
              </w:rPr>
              <w:t>Основное мероприятие 2: Выполнение меропри</w:t>
            </w:r>
            <w:r>
              <w:rPr>
                <w:rFonts w:ascii="Times New Roman" w:eastAsia="Times New Roman" w:hAnsi="Times New Roman" w:cs="Times New Roman"/>
              </w:rPr>
              <w:t>-</w:t>
            </w:r>
            <w:r w:rsidRPr="00C94807">
              <w:rPr>
                <w:rFonts w:ascii="Times New Roman" w:eastAsia="Times New Roman" w:hAnsi="Times New Roman" w:cs="Times New Roman"/>
              </w:rPr>
              <w:t>ятий по обеспечению пожарной безопасности на объектах муниципаль</w:t>
            </w:r>
            <w:r>
              <w:rPr>
                <w:rFonts w:ascii="Times New Roman" w:eastAsia="Times New Roman" w:hAnsi="Times New Roman" w:cs="Times New Roman"/>
              </w:rPr>
              <w:t>-</w:t>
            </w:r>
            <w:r w:rsidRPr="00C94807">
              <w:rPr>
                <w:rFonts w:ascii="Times New Roman" w:eastAsia="Times New Roman" w:hAnsi="Times New Roman" w:cs="Times New Roman"/>
              </w:rPr>
              <w:t>ного образования</w:t>
            </w:r>
            <w:r>
              <w:rPr>
                <w:rFonts w:ascii="Times New Roman" w:eastAsia="Times New Roman" w:hAnsi="Times New Roman" w:cs="Times New Roman"/>
              </w:rPr>
              <w:t xml:space="preserve"> </w:t>
            </w:r>
            <w:r w:rsidRPr="00C94807">
              <w:rPr>
                <w:rFonts w:ascii="Times New Roman" w:eastAsia="Times New Roman" w:hAnsi="Times New Roman" w:cs="Times New Roman"/>
              </w:rPr>
              <w:t>и в сельских населенных пунктах.</w:t>
            </w:r>
          </w:p>
        </w:tc>
        <w:tc>
          <w:tcPr>
            <w:tcW w:w="1950" w:type="dxa"/>
            <w:tcBorders>
              <w:top w:val="nil"/>
              <w:left w:val="nil"/>
              <w:bottom w:val="single" w:sz="4" w:space="0" w:color="auto"/>
              <w:right w:val="single" w:sz="4" w:space="0" w:color="auto"/>
            </w:tcBorders>
            <w:shd w:val="clear" w:color="auto" w:fill="auto"/>
            <w:noWrap/>
            <w:hideMark/>
          </w:tcPr>
          <w:p w:rsidR="009F7657" w:rsidRPr="00572E7D" w:rsidRDefault="009F7657" w:rsidP="009C30CF">
            <w:pPr>
              <w:spacing w:after="0" w:line="240" w:lineRule="auto"/>
              <w:ind w:right="-1"/>
              <w:jc w:val="both"/>
              <w:rPr>
                <w:rFonts w:ascii="Times New Roman" w:eastAsia="Times New Roman" w:hAnsi="Times New Roman" w:cs="Times New Roman"/>
              </w:rPr>
            </w:pPr>
            <w:r w:rsidRPr="00572E7D">
              <w:rPr>
                <w:rFonts w:ascii="Times New Roman" w:eastAsia="Times New Roman" w:hAnsi="Times New Roman" w:cs="Times New Roman"/>
              </w:rPr>
              <w:t>Комитет по физи-ческой культуре и спорту, комитет по образованию, комитет по куль-туре, Спасское управление,  Гре-мячевское управ-ление,  Рига-Ва-сильевское уп-равление, Соколь-ническое управ-ление</w:t>
            </w:r>
          </w:p>
        </w:tc>
        <w:tc>
          <w:tcPr>
            <w:tcW w:w="1287" w:type="dxa"/>
            <w:tcBorders>
              <w:top w:val="nil"/>
              <w:left w:val="nil"/>
              <w:bottom w:val="single" w:sz="4" w:space="0" w:color="auto"/>
              <w:right w:val="single" w:sz="4" w:space="0" w:color="auto"/>
            </w:tcBorders>
            <w:shd w:val="clear" w:color="auto" w:fill="auto"/>
            <w:noWrap/>
            <w:hideMark/>
          </w:tcPr>
          <w:p w:rsidR="009F7657" w:rsidRPr="00C94807" w:rsidRDefault="009F7657" w:rsidP="00D36FBA">
            <w:pPr>
              <w:spacing w:after="0" w:line="240" w:lineRule="auto"/>
              <w:ind w:right="-1"/>
              <w:jc w:val="center"/>
              <w:rPr>
                <w:rFonts w:ascii="Times New Roman" w:eastAsia="Times New Roman" w:hAnsi="Times New Roman" w:cs="Times New Roman"/>
              </w:rPr>
            </w:pPr>
            <w:r w:rsidRPr="00C94807">
              <w:rPr>
                <w:rFonts w:ascii="Times New Roman" w:eastAsia="Times New Roman" w:hAnsi="Times New Roman" w:cs="Times New Roman"/>
              </w:rPr>
              <w:t>2014 г.</w:t>
            </w:r>
          </w:p>
        </w:tc>
        <w:tc>
          <w:tcPr>
            <w:tcW w:w="1287" w:type="dxa"/>
            <w:tcBorders>
              <w:top w:val="nil"/>
              <w:left w:val="nil"/>
              <w:bottom w:val="single" w:sz="4" w:space="0" w:color="auto"/>
              <w:right w:val="single" w:sz="4" w:space="0" w:color="auto"/>
            </w:tcBorders>
            <w:shd w:val="clear" w:color="auto" w:fill="auto"/>
            <w:noWrap/>
            <w:hideMark/>
          </w:tcPr>
          <w:p w:rsidR="009F7657" w:rsidRPr="00C94807" w:rsidRDefault="009F7657" w:rsidP="00D36FBA">
            <w:pPr>
              <w:spacing w:after="0" w:line="240" w:lineRule="auto"/>
              <w:ind w:right="-1"/>
              <w:jc w:val="center"/>
              <w:rPr>
                <w:rFonts w:ascii="Times New Roman" w:eastAsia="Times New Roman" w:hAnsi="Times New Roman" w:cs="Times New Roman"/>
              </w:rPr>
            </w:pPr>
            <w:r w:rsidRPr="00C94807">
              <w:rPr>
                <w:rFonts w:ascii="Times New Roman" w:eastAsia="Times New Roman" w:hAnsi="Times New Roman" w:cs="Times New Roman"/>
              </w:rPr>
              <w:t>2018 г.</w:t>
            </w:r>
          </w:p>
        </w:tc>
        <w:tc>
          <w:tcPr>
            <w:tcW w:w="2307" w:type="dxa"/>
            <w:tcBorders>
              <w:top w:val="nil"/>
              <w:left w:val="nil"/>
              <w:bottom w:val="single" w:sz="4" w:space="0" w:color="auto"/>
              <w:right w:val="single" w:sz="4" w:space="0" w:color="auto"/>
            </w:tcBorders>
            <w:shd w:val="clear" w:color="auto" w:fill="auto"/>
            <w:noWrap/>
            <w:vAlign w:val="center"/>
            <w:hideMark/>
          </w:tcPr>
          <w:p w:rsidR="009F7657" w:rsidRPr="00C94807" w:rsidRDefault="009F7657" w:rsidP="00D36FBA">
            <w:pPr>
              <w:spacing w:after="0" w:line="240" w:lineRule="auto"/>
              <w:ind w:right="-1"/>
              <w:jc w:val="both"/>
              <w:rPr>
                <w:rFonts w:ascii="Times New Roman" w:eastAsia="Times New Roman" w:hAnsi="Times New Roman" w:cs="Times New Roman"/>
              </w:rPr>
            </w:pPr>
            <w:r w:rsidRPr="00C94807">
              <w:rPr>
                <w:rFonts w:ascii="Times New Roman" w:eastAsia="Times New Roman" w:hAnsi="Times New Roman" w:cs="Times New Roman"/>
              </w:rPr>
              <w:t>Проведение огнеза-щитной обработки деревянных конст-рукций на  объектах образования и куль-туры. Проведение за-мера сопротивления изоляции на  объек-тах администрации муниципального об-разования. Прове-дение замены элект-ропроводки на объ-ектах образования и административных  объектах. Оборудо-вание путей эваку-ации на  объектах об-разования и куль-туры. Демонтаж глу-хих оконных решеток и установка распаш-ных решеток на  объ-ектах культуры. Опашка и окос  на-селенных пунктов.</w:t>
            </w:r>
          </w:p>
        </w:tc>
        <w:tc>
          <w:tcPr>
            <w:tcW w:w="3013" w:type="dxa"/>
            <w:tcBorders>
              <w:top w:val="nil"/>
              <w:left w:val="nil"/>
              <w:bottom w:val="nil"/>
              <w:right w:val="nil"/>
            </w:tcBorders>
            <w:shd w:val="clear" w:color="auto" w:fill="auto"/>
            <w:noWrap/>
            <w:hideMark/>
          </w:tcPr>
          <w:p w:rsidR="009F7657" w:rsidRPr="00283C24" w:rsidRDefault="009F7657" w:rsidP="006A5F67">
            <w:pPr>
              <w:spacing w:after="0" w:line="240" w:lineRule="auto"/>
              <w:ind w:right="-1"/>
              <w:jc w:val="center"/>
              <w:rPr>
                <w:rFonts w:ascii="Times New Roman" w:eastAsia="Times New Roman" w:hAnsi="Times New Roman" w:cs="Times New Roman"/>
                <w:b/>
              </w:rPr>
            </w:pPr>
          </w:p>
        </w:tc>
        <w:tc>
          <w:tcPr>
            <w:tcW w:w="271" w:type="dxa"/>
            <w:tcBorders>
              <w:top w:val="nil"/>
              <w:left w:val="nil"/>
              <w:bottom w:val="nil"/>
              <w:right w:val="nil"/>
            </w:tcBorders>
            <w:shd w:val="clear" w:color="auto" w:fill="auto"/>
            <w:noWrap/>
            <w:hideMark/>
          </w:tcPr>
          <w:p w:rsidR="009F7657" w:rsidRPr="00283C24" w:rsidRDefault="009F7657" w:rsidP="006A5F67">
            <w:pPr>
              <w:spacing w:after="0" w:line="240" w:lineRule="auto"/>
              <w:jc w:val="center"/>
              <w:rPr>
                <w:rFonts w:ascii="Times New Roman" w:eastAsia="Times New Roman" w:hAnsi="Times New Roman" w:cs="Times New Roman"/>
              </w:rPr>
            </w:pPr>
          </w:p>
        </w:tc>
      </w:tr>
    </w:tbl>
    <w:p w:rsidR="00F52AEA" w:rsidRDefault="00F52AEA" w:rsidP="00D13599">
      <w:pPr>
        <w:suppressAutoHyphens/>
        <w:autoSpaceDE w:val="0"/>
        <w:autoSpaceDN w:val="0"/>
        <w:adjustRightInd w:val="0"/>
        <w:spacing w:after="0" w:line="240" w:lineRule="auto"/>
        <w:ind w:firstLine="709"/>
        <w:jc w:val="center"/>
        <w:rPr>
          <w:rFonts w:eastAsia="Times New Roman" w:cs="Times New Roman"/>
          <w:b/>
          <w:sz w:val="28"/>
          <w:szCs w:val="28"/>
        </w:rPr>
      </w:pPr>
    </w:p>
    <w:p w:rsidR="00D13599" w:rsidRPr="00676BFC" w:rsidRDefault="00D13599" w:rsidP="00D13599">
      <w:pPr>
        <w:suppressAutoHyphens/>
        <w:autoSpaceDE w:val="0"/>
        <w:autoSpaceDN w:val="0"/>
        <w:adjustRightInd w:val="0"/>
        <w:spacing w:after="0" w:line="240" w:lineRule="auto"/>
        <w:ind w:firstLine="709"/>
        <w:jc w:val="center"/>
        <w:rPr>
          <w:rFonts w:ascii="Antiqua" w:eastAsia="Times New Roman" w:hAnsi="Antiqua" w:cs="Times New Roman"/>
          <w:b/>
          <w:sz w:val="28"/>
          <w:szCs w:val="28"/>
        </w:rPr>
      </w:pPr>
      <w:r w:rsidRPr="00676BFC">
        <w:rPr>
          <w:rFonts w:ascii="Antiqua" w:eastAsia="Times New Roman" w:hAnsi="Antiqua" w:cs="Times New Roman"/>
          <w:b/>
          <w:sz w:val="28"/>
          <w:szCs w:val="28"/>
        </w:rPr>
        <w:t>4.</w:t>
      </w:r>
      <w:r>
        <w:rPr>
          <w:rFonts w:eastAsia="Times New Roman" w:cs="Times New Roman"/>
          <w:b/>
          <w:sz w:val="28"/>
          <w:szCs w:val="28"/>
        </w:rPr>
        <w:t xml:space="preserve"> </w:t>
      </w:r>
      <w:r w:rsidRPr="00676BFC">
        <w:rPr>
          <w:rFonts w:ascii="Antiqua" w:eastAsia="Times New Roman" w:hAnsi="Antiqua" w:cs="Times New Roman"/>
          <w:b/>
          <w:sz w:val="28"/>
          <w:szCs w:val="28"/>
        </w:rPr>
        <w:t>Обоснование объёма финансовых ресурсов, необходимых для реализации подпрограммы</w:t>
      </w:r>
    </w:p>
    <w:p w:rsidR="00D13599" w:rsidRDefault="00D13599" w:rsidP="00D13599">
      <w:pPr>
        <w:spacing w:after="0" w:line="240" w:lineRule="auto"/>
        <w:ind w:firstLine="709"/>
        <w:jc w:val="both"/>
        <w:rPr>
          <w:rFonts w:ascii="Times New Roman" w:hAnsi="Times New Roman" w:cs="Times New Roman"/>
          <w:sz w:val="28"/>
          <w:szCs w:val="28"/>
        </w:rPr>
      </w:pPr>
    </w:p>
    <w:p w:rsidR="00D13599" w:rsidRDefault="00D13599" w:rsidP="00D13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финансовой потребности мероприятий был произведен в результате мониторинга цен производителей оборудования, стоимости услуг на работы, а также исходя из опыта ранее реализованных мероприятий, опираясь на договора и сметную документацию.</w:t>
      </w:r>
    </w:p>
    <w:p w:rsidR="00F52AEA" w:rsidRDefault="00F52AEA" w:rsidP="00D13599">
      <w:pPr>
        <w:spacing w:after="0" w:line="240" w:lineRule="auto"/>
        <w:ind w:firstLine="709"/>
        <w:jc w:val="both"/>
        <w:rPr>
          <w:rFonts w:ascii="Times New Roman" w:hAnsi="Times New Roman" w:cs="Times New Roman"/>
          <w:sz w:val="28"/>
          <w:szCs w:val="28"/>
        </w:rPr>
      </w:pPr>
    </w:p>
    <w:tbl>
      <w:tblPr>
        <w:tblW w:w="10774" w:type="dxa"/>
        <w:tblInd w:w="-743" w:type="dxa"/>
        <w:tblLayout w:type="fixed"/>
        <w:tblLook w:val="0000"/>
      </w:tblPr>
      <w:tblGrid>
        <w:gridCol w:w="2356"/>
        <w:gridCol w:w="1620"/>
        <w:gridCol w:w="1800"/>
        <w:gridCol w:w="1029"/>
        <w:gridCol w:w="992"/>
        <w:gridCol w:w="992"/>
        <w:gridCol w:w="992"/>
        <w:gridCol w:w="993"/>
      </w:tblGrid>
      <w:tr w:rsidR="00D13599" w:rsidRPr="00652317" w:rsidTr="006A5F67">
        <w:trPr>
          <w:trHeight w:val="315"/>
        </w:trPr>
        <w:tc>
          <w:tcPr>
            <w:tcW w:w="23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13599" w:rsidRPr="00652317" w:rsidRDefault="00D13599" w:rsidP="006A5F67">
            <w:pPr>
              <w:spacing w:after="0"/>
              <w:jc w:val="center"/>
              <w:rPr>
                <w:rFonts w:ascii="Times New Roman" w:hAnsi="Times New Roman"/>
                <w:b/>
                <w:bCs/>
                <w:sz w:val="18"/>
                <w:szCs w:val="18"/>
              </w:rPr>
            </w:pPr>
            <w:r w:rsidRPr="00652317">
              <w:rPr>
                <w:rFonts w:ascii="Times New Roman" w:hAnsi="Times New Roman"/>
                <w:b/>
                <w:bCs/>
                <w:sz w:val="18"/>
                <w:szCs w:val="18"/>
              </w:rPr>
              <w:t>Наименование муниципальной программы, подпрограммы муниципальной программы, мероприятия</w:t>
            </w:r>
          </w:p>
        </w:tc>
        <w:tc>
          <w:tcPr>
            <w:tcW w:w="1620" w:type="dxa"/>
            <w:vMerge w:val="restart"/>
            <w:tcBorders>
              <w:top w:val="single" w:sz="4" w:space="0" w:color="auto"/>
              <w:left w:val="single" w:sz="4" w:space="0" w:color="auto"/>
              <w:right w:val="single" w:sz="4" w:space="0" w:color="auto"/>
            </w:tcBorders>
            <w:vAlign w:val="center"/>
          </w:tcPr>
          <w:p w:rsidR="00D13599" w:rsidRPr="00652317" w:rsidRDefault="00D13599" w:rsidP="006A5F67">
            <w:pPr>
              <w:spacing w:after="0" w:line="240" w:lineRule="auto"/>
              <w:jc w:val="center"/>
              <w:rPr>
                <w:rFonts w:ascii="Times New Roman" w:hAnsi="Times New Roman"/>
                <w:b/>
                <w:bCs/>
                <w:sz w:val="18"/>
                <w:szCs w:val="18"/>
              </w:rPr>
            </w:pPr>
            <w:r w:rsidRPr="00652317">
              <w:rPr>
                <w:rFonts w:ascii="Times New Roman" w:hAnsi="Times New Roman"/>
                <w:b/>
                <w:bCs/>
                <w:sz w:val="18"/>
                <w:szCs w:val="18"/>
              </w:rPr>
              <w:t>Ответственный исполнитель, соисполнители,</w:t>
            </w:r>
          </w:p>
          <w:p w:rsidR="00D13599" w:rsidRPr="00652317" w:rsidRDefault="00D13599" w:rsidP="006A5F67">
            <w:pPr>
              <w:spacing w:after="0" w:line="240" w:lineRule="auto"/>
              <w:jc w:val="center"/>
              <w:rPr>
                <w:rFonts w:ascii="Times New Roman" w:hAnsi="Times New Roman"/>
                <w:b/>
                <w:bCs/>
                <w:sz w:val="18"/>
                <w:szCs w:val="18"/>
              </w:rPr>
            </w:pPr>
            <w:r w:rsidRPr="00652317">
              <w:rPr>
                <w:rFonts w:ascii="Times New Roman" w:hAnsi="Times New Roman"/>
                <w:b/>
                <w:bCs/>
                <w:sz w:val="18"/>
                <w:szCs w:val="18"/>
              </w:rPr>
              <w:t>исполнители</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13599" w:rsidRPr="00652317" w:rsidRDefault="00D13599" w:rsidP="006A5F67">
            <w:pPr>
              <w:jc w:val="center"/>
              <w:rPr>
                <w:rFonts w:ascii="Times New Roman" w:hAnsi="Times New Roman"/>
                <w:b/>
                <w:bCs/>
                <w:sz w:val="18"/>
                <w:szCs w:val="18"/>
              </w:rPr>
            </w:pPr>
            <w:r w:rsidRPr="00652317">
              <w:rPr>
                <w:rFonts w:ascii="Times New Roman" w:hAnsi="Times New Roman"/>
                <w:b/>
                <w:bCs/>
                <w:sz w:val="18"/>
                <w:szCs w:val="18"/>
              </w:rPr>
              <w:t>Источники финансирования</w:t>
            </w:r>
          </w:p>
        </w:tc>
        <w:tc>
          <w:tcPr>
            <w:tcW w:w="4998" w:type="dxa"/>
            <w:gridSpan w:val="5"/>
            <w:tcBorders>
              <w:top w:val="single" w:sz="4" w:space="0" w:color="auto"/>
              <w:left w:val="nil"/>
              <w:bottom w:val="single" w:sz="4" w:space="0" w:color="auto"/>
              <w:right w:val="single" w:sz="4" w:space="0" w:color="000000"/>
            </w:tcBorders>
            <w:shd w:val="clear" w:color="auto" w:fill="auto"/>
            <w:vAlign w:val="center"/>
          </w:tcPr>
          <w:p w:rsidR="00D13599" w:rsidRPr="00652317" w:rsidRDefault="00D13599" w:rsidP="006A5F67">
            <w:pPr>
              <w:spacing w:line="240" w:lineRule="auto"/>
              <w:jc w:val="center"/>
              <w:rPr>
                <w:rFonts w:ascii="Times New Roman" w:hAnsi="Times New Roman"/>
                <w:b/>
                <w:bCs/>
                <w:sz w:val="18"/>
                <w:szCs w:val="18"/>
              </w:rPr>
            </w:pPr>
            <w:r w:rsidRPr="00652317">
              <w:rPr>
                <w:rFonts w:ascii="Times New Roman" w:hAnsi="Times New Roman"/>
                <w:b/>
                <w:bCs/>
                <w:sz w:val="18"/>
                <w:szCs w:val="18"/>
              </w:rPr>
              <w:t>Объем финансовых ресурсов на  реализацию муниципальной  программы</w:t>
            </w:r>
          </w:p>
        </w:tc>
      </w:tr>
      <w:tr w:rsidR="00D13599" w:rsidRPr="00652317" w:rsidTr="006A5F67">
        <w:trPr>
          <w:trHeight w:val="944"/>
        </w:trPr>
        <w:tc>
          <w:tcPr>
            <w:tcW w:w="2356" w:type="dxa"/>
            <w:vMerge/>
            <w:tcBorders>
              <w:top w:val="single" w:sz="4" w:space="0" w:color="auto"/>
              <w:left w:val="single" w:sz="4" w:space="0" w:color="auto"/>
              <w:bottom w:val="single" w:sz="4" w:space="0" w:color="000000"/>
              <w:right w:val="single" w:sz="4" w:space="0" w:color="auto"/>
            </w:tcBorders>
            <w:vAlign w:val="center"/>
          </w:tcPr>
          <w:p w:rsidR="00D13599" w:rsidRPr="00652317" w:rsidRDefault="00D13599" w:rsidP="006A5F67">
            <w:pPr>
              <w:jc w:val="center"/>
              <w:rPr>
                <w:rFonts w:ascii="Times New Roman" w:hAnsi="Times New Roman"/>
                <w:b/>
                <w:bCs/>
                <w:sz w:val="18"/>
                <w:szCs w:val="18"/>
              </w:rPr>
            </w:pPr>
          </w:p>
        </w:tc>
        <w:tc>
          <w:tcPr>
            <w:tcW w:w="1620" w:type="dxa"/>
            <w:vMerge/>
            <w:tcBorders>
              <w:left w:val="single" w:sz="4" w:space="0" w:color="auto"/>
              <w:bottom w:val="single" w:sz="4" w:space="0" w:color="000000"/>
              <w:right w:val="single" w:sz="4" w:space="0" w:color="auto"/>
            </w:tcBorders>
            <w:vAlign w:val="center"/>
          </w:tcPr>
          <w:p w:rsidR="00D13599" w:rsidRPr="00652317" w:rsidRDefault="00D13599" w:rsidP="006A5F67">
            <w:pPr>
              <w:jc w:val="center"/>
              <w:rPr>
                <w:rFonts w:ascii="Times New Roman" w:hAnsi="Times New Roman"/>
                <w:b/>
                <w:bCs/>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D13599" w:rsidRPr="00652317" w:rsidRDefault="00D13599" w:rsidP="006A5F67">
            <w:pPr>
              <w:jc w:val="center"/>
              <w:rPr>
                <w:rFonts w:ascii="Times New Roman" w:hAnsi="Times New Roman"/>
                <w:b/>
                <w:bCs/>
                <w:sz w:val="18"/>
                <w:szCs w:val="18"/>
              </w:rPr>
            </w:pPr>
          </w:p>
        </w:tc>
        <w:tc>
          <w:tcPr>
            <w:tcW w:w="1029" w:type="dxa"/>
            <w:tcBorders>
              <w:top w:val="nil"/>
              <w:left w:val="nil"/>
              <w:bottom w:val="single" w:sz="4" w:space="0" w:color="auto"/>
              <w:right w:val="single" w:sz="4" w:space="0" w:color="auto"/>
            </w:tcBorders>
            <w:shd w:val="clear" w:color="auto" w:fill="auto"/>
            <w:vAlign w:val="center"/>
          </w:tcPr>
          <w:p w:rsidR="00D13599" w:rsidRPr="00652317" w:rsidRDefault="00D13599" w:rsidP="006A5F67">
            <w:pPr>
              <w:jc w:val="center"/>
              <w:rPr>
                <w:rFonts w:ascii="Times New Roman" w:hAnsi="Times New Roman"/>
                <w:b/>
                <w:bCs/>
                <w:sz w:val="18"/>
                <w:szCs w:val="18"/>
              </w:rPr>
            </w:pPr>
            <w:r w:rsidRPr="00652317">
              <w:rPr>
                <w:rFonts w:ascii="Times New Roman" w:hAnsi="Times New Roman"/>
                <w:b/>
                <w:bCs/>
                <w:sz w:val="18"/>
                <w:szCs w:val="18"/>
              </w:rPr>
              <w:t>2014 год</w:t>
            </w:r>
          </w:p>
        </w:tc>
        <w:tc>
          <w:tcPr>
            <w:tcW w:w="992" w:type="dxa"/>
            <w:tcBorders>
              <w:top w:val="nil"/>
              <w:left w:val="nil"/>
              <w:bottom w:val="single" w:sz="4" w:space="0" w:color="auto"/>
              <w:right w:val="single" w:sz="4" w:space="0" w:color="auto"/>
            </w:tcBorders>
            <w:shd w:val="clear" w:color="auto" w:fill="auto"/>
            <w:vAlign w:val="center"/>
          </w:tcPr>
          <w:p w:rsidR="00D13599" w:rsidRPr="00652317" w:rsidRDefault="00D13599" w:rsidP="006A5F67">
            <w:pPr>
              <w:jc w:val="center"/>
            </w:pPr>
            <w:r w:rsidRPr="00652317">
              <w:rPr>
                <w:rFonts w:ascii="Times New Roman" w:hAnsi="Times New Roman"/>
                <w:b/>
                <w:bCs/>
                <w:sz w:val="18"/>
                <w:szCs w:val="18"/>
              </w:rPr>
              <w:t>2015 год</w:t>
            </w:r>
          </w:p>
        </w:tc>
        <w:tc>
          <w:tcPr>
            <w:tcW w:w="992" w:type="dxa"/>
            <w:tcBorders>
              <w:top w:val="nil"/>
              <w:left w:val="nil"/>
              <w:bottom w:val="single" w:sz="4" w:space="0" w:color="auto"/>
              <w:right w:val="single" w:sz="4" w:space="0" w:color="auto"/>
            </w:tcBorders>
            <w:shd w:val="clear" w:color="auto" w:fill="auto"/>
            <w:vAlign w:val="center"/>
          </w:tcPr>
          <w:p w:rsidR="00D13599" w:rsidRPr="00652317" w:rsidRDefault="00D13599" w:rsidP="006A5F67">
            <w:pPr>
              <w:jc w:val="center"/>
            </w:pPr>
            <w:r w:rsidRPr="00652317">
              <w:rPr>
                <w:rFonts w:ascii="Times New Roman" w:hAnsi="Times New Roman"/>
                <w:b/>
                <w:bCs/>
                <w:sz w:val="18"/>
                <w:szCs w:val="18"/>
              </w:rPr>
              <w:t>2016 год</w:t>
            </w:r>
          </w:p>
        </w:tc>
        <w:tc>
          <w:tcPr>
            <w:tcW w:w="992" w:type="dxa"/>
            <w:tcBorders>
              <w:top w:val="nil"/>
              <w:left w:val="nil"/>
              <w:bottom w:val="single" w:sz="4" w:space="0" w:color="auto"/>
              <w:right w:val="single" w:sz="4" w:space="0" w:color="auto"/>
            </w:tcBorders>
            <w:shd w:val="clear" w:color="auto" w:fill="auto"/>
            <w:vAlign w:val="center"/>
          </w:tcPr>
          <w:p w:rsidR="00D13599" w:rsidRPr="00652317" w:rsidRDefault="00D13599" w:rsidP="006A5F67">
            <w:pPr>
              <w:jc w:val="center"/>
            </w:pPr>
            <w:r w:rsidRPr="00652317">
              <w:rPr>
                <w:rFonts w:ascii="Times New Roman" w:hAnsi="Times New Roman"/>
                <w:b/>
                <w:bCs/>
                <w:sz w:val="18"/>
                <w:szCs w:val="18"/>
              </w:rPr>
              <w:t>2017 год</w:t>
            </w:r>
          </w:p>
        </w:tc>
        <w:tc>
          <w:tcPr>
            <w:tcW w:w="993" w:type="dxa"/>
            <w:tcBorders>
              <w:top w:val="nil"/>
              <w:left w:val="nil"/>
              <w:bottom w:val="single" w:sz="4" w:space="0" w:color="auto"/>
              <w:right w:val="single" w:sz="4" w:space="0" w:color="auto"/>
            </w:tcBorders>
            <w:shd w:val="clear" w:color="auto" w:fill="auto"/>
            <w:vAlign w:val="center"/>
          </w:tcPr>
          <w:p w:rsidR="00D13599" w:rsidRPr="00652317" w:rsidRDefault="00D13599" w:rsidP="006A5F67">
            <w:pPr>
              <w:jc w:val="center"/>
            </w:pPr>
            <w:r w:rsidRPr="00652317">
              <w:rPr>
                <w:rFonts w:ascii="Times New Roman" w:hAnsi="Times New Roman"/>
                <w:b/>
                <w:bCs/>
                <w:sz w:val="18"/>
                <w:szCs w:val="18"/>
              </w:rPr>
              <w:t>2018год</w:t>
            </w:r>
          </w:p>
        </w:tc>
      </w:tr>
      <w:tr w:rsidR="00D13599" w:rsidRPr="00652317" w:rsidTr="006358E5">
        <w:trPr>
          <w:trHeight w:val="226"/>
        </w:trPr>
        <w:tc>
          <w:tcPr>
            <w:tcW w:w="2356" w:type="dxa"/>
            <w:tcBorders>
              <w:top w:val="single" w:sz="4" w:space="0" w:color="000000"/>
              <w:left w:val="single" w:sz="4" w:space="0" w:color="auto"/>
              <w:bottom w:val="single" w:sz="4" w:space="0" w:color="auto"/>
              <w:right w:val="single" w:sz="4" w:space="0" w:color="auto"/>
            </w:tcBorders>
            <w:shd w:val="clear" w:color="auto" w:fill="auto"/>
            <w:vAlign w:val="center"/>
          </w:tcPr>
          <w:p w:rsidR="00D13599" w:rsidRPr="00652317" w:rsidRDefault="00D13599" w:rsidP="006358E5">
            <w:pPr>
              <w:jc w:val="center"/>
              <w:rPr>
                <w:rFonts w:ascii="Times New Roman" w:hAnsi="Times New Roman"/>
                <w:b/>
                <w:bCs/>
                <w:sz w:val="18"/>
                <w:szCs w:val="18"/>
              </w:rPr>
            </w:pPr>
            <w:r w:rsidRPr="00652317">
              <w:rPr>
                <w:rFonts w:ascii="Times New Roman" w:hAnsi="Times New Roman"/>
                <w:b/>
                <w:bCs/>
                <w:sz w:val="18"/>
                <w:szCs w:val="18"/>
              </w:rPr>
              <w:t>1</w:t>
            </w:r>
          </w:p>
        </w:tc>
        <w:tc>
          <w:tcPr>
            <w:tcW w:w="1620" w:type="dxa"/>
            <w:tcBorders>
              <w:top w:val="single" w:sz="4" w:space="0" w:color="000000"/>
              <w:left w:val="nil"/>
              <w:bottom w:val="single" w:sz="4" w:space="0" w:color="auto"/>
              <w:right w:val="single" w:sz="4" w:space="0" w:color="auto"/>
            </w:tcBorders>
            <w:vAlign w:val="center"/>
          </w:tcPr>
          <w:p w:rsidR="00D13599" w:rsidRPr="00652317" w:rsidRDefault="00D13599" w:rsidP="006358E5">
            <w:pPr>
              <w:jc w:val="center"/>
              <w:rPr>
                <w:rFonts w:ascii="Times New Roman" w:hAnsi="Times New Roman"/>
                <w:b/>
                <w:bCs/>
                <w:sz w:val="18"/>
                <w:szCs w:val="18"/>
              </w:rPr>
            </w:pPr>
            <w:r w:rsidRPr="00652317">
              <w:rPr>
                <w:rFonts w:ascii="Times New Roman" w:hAnsi="Times New Roman"/>
                <w:b/>
                <w:bCs/>
                <w:sz w:val="18"/>
                <w:szCs w:val="18"/>
              </w:rPr>
              <w:t>2</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D13599" w:rsidRPr="00652317" w:rsidRDefault="00D13599" w:rsidP="006358E5">
            <w:pPr>
              <w:jc w:val="center"/>
              <w:rPr>
                <w:rFonts w:ascii="Times New Roman" w:hAnsi="Times New Roman"/>
                <w:b/>
                <w:bCs/>
                <w:sz w:val="18"/>
                <w:szCs w:val="18"/>
              </w:rPr>
            </w:pPr>
            <w:r w:rsidRPr="00652317">
              <w:rPr>
                <w:rFonts w:ascii="Times New Roman" w:hAnsi="Times New Roman"/>
                <w:b/>
                <w:bCs/>
                <w:sz w:val="18"/>
                <w:szCs w:val="18"/>
              </w:rPr>
              <w:t>3</w:t>
            </w:r>
          </w:p>
        </w:tc>
        <w:tc>
          <w:tcPr>
            <w:tcW w:w="1029" w:type="dxa"/>
            <w:tcBorders>
              <w:top w:val="single" w:sz="4" w:space="0" w:color="auto"/>
              <w:left w:val="nil"/>
              <w:bottom w:val="single" w:sz="4" w:space="0" w:color="auto"/>
              <w:right w:val="single" w:sz="4" w:space="0" w:color="auto"/>
            </w:tcBorders>
            <w:shd w:val="clear" w:color="auto" w:fill="auto"/>
            <w:vAlign w:val="center"/>
          </w:tcPr>
          <w:p w:rsidR="00D13599" w:rsidRPr="00652317" w:rsidRDefault="00D13599" w:rsidP="006358E5">
            <w:pPr>
              <w:jc w:val="center"/>
              <w:rPr>
                <w:rFonts w:ascii="Times New Roman" w:hAnsi="Times New Roman"/>
                <w:b/>
                <w:bCs/>
                <w:sz w:val="18"/>
                <w:szCs w:val="18"/>
              </w:rPr>
            </w:pPr>
            <w:r w:rsidRPr="00652317">
              <w:rPr>
                <w:rFonts w:ascii="Times New Roman" w:hAnsi="Times New Roman"/>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D13599" w:rsidRPr="00652317" w:rsidRDefault="00D13599" w:rsidP="006358E5">
            <w:pPr>
              <w:jc w:val="center"/>
              <w:rPr>
                <w:rFonts w:ascii="Times New Roman" w:hAnsi="Times New Roman"/>
                <w:b/>
                <w:bCs/>
                <w:sz w:val="18"/>
                <w:szCs w:val="18"/>
              </w:rPr>
            </w:pPr>
            <w:r w:rsidRPr="00652317">
              <w:rPr>
                <w:rFonts w:ascii="Times New Roman" w:hAnsi="Times New Roman"/>
                <w:b/>
                <w:bCs/>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D13599" w:rsidRPr="00652317" w:rsidRDefault="00D13599" w:rsidP="006358E5">
            <w:pPr>
              <w:jc w:val="center"/>
              <w:rPr>
                <w:rFonts w:ascii="Times New Roman" w:hAnsi="Times New Roman"/>
                <w:b/>
                <w:bCs/>
                <w:sz w:val="18"/>
                <w:szCs w:val="18"/>
              </w:rPr>
            </w:pPr>
            <w:r w:rsidRPr="00652317">
              <w:rPr>
                <w:rFonts w:ascii="Times New Roman" w:hAnsi="Times New Roman"/>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D13599" w:rsidRPr="00652317" w:rsidRDefault="00D13599" w:rsidP="006358E5">
            <w:pPr>
              <w:jc w:val="center"/>
              <w:rPr>
                <w:rFonts w:ascii="Times New Roman" w:hAnsi="Times New Roman"/>
                <w:b/>
                <w:bCs/>
                <w:sz w:val="18"/>
                <w:szCs w:val="18"/>
              </w:rPr>
            </w:pPr>
            <w:r w:rsidRPr="00652317">
              <w:rPr>
                <w:rFonts w:ascii="Times New Roman" w:hAnsi="Times New Roman"/>
                <w:b/>
                <w:bCs/>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D13599" w:rsidRPr="00652317" w:rsidRDefault="00D13599" w:rsidP="006358E5">
            <w:pPr>
              <w:jc w:val="center"/>
              <w:rPr>
                <w:rFonts w:ascii="Times New Roman" w:hAnsi="Times New Roman"/>
                <w:b/>
                <w:bCs/>
                <w:sz w:val="18"/>
                <w:szCs w:val="18"/>
              </w:rPr>
            </w:pPr>
            <w:r w:rsidRPr="00652317">
              <w:rPr>
                <w:rFonts w:ascii="Times New Roman" w:hAnsi="Times New Roman"/>
                <w:b/>
                <w:bCs/>
                <w:sz w:val="18"/>
                <w:szCs w:val="18"/>
              </w:rPr>
              <w:t>8</w:t>
            </w:r>
          </w:p>
        </w:tc>
      </w:tr>
      <w:tr w:rsidR="005B13AD" w:rsidRPr="00652317" w:rsidTr="0020113A">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5B13AD" w:rsidRPr="00652317" w:rsidRDefault="005B13AD" w:rsidP="00D36FBA">
            <w:pPr>
              <w:spacing w:after="0" w:line="240" w:lineRule="auto"/>
              <w:jc w:val="both"/>
              <w:rPr>
                <w:rFonts w:ascii="Times New Roman" w:hAnsi="Times New Roman"/>
                <w:b/>
                <w:bCs/>
                <w:sz w:val="18"/>
                <w:szCs w:val="18"/>
              </w:rPr>
            </w:pPr>
            <w:r w:rsidRPr="00652317">
              <w:rPr>
                <w:rFonts w:ascii="Times New Roman" w:hAnsi="Times New Roman"/>
                <w:b/>
                <w:bCs/>
                <w:sz w:val="18"/>
                <w:szCs w:val="18"/>
              </w:rPr>
              <w:t>Подпрограмма «Первич-ные меры пожарной безо-пасности в муниципаль-ном образовании город Новомосковск на 2014 – 2018 годы»</w:t>
            </w:r>
          </w:p>
        </w:tc>
        <w:tc>
          <w:tcPr>
            <w:tcW w:w="1620" w:type="dxa"/>
            <w:vMerge w:val="restart"/>
            <w:tcBorders>
              <w:top w:val="single" w:sz="4" w:space="0" w:color="000000"/>
              <w:left w:val="nil"/>
              <w:right w:val="single" w:sz="4" w:space="0" w:color="auto"/>
            </w:tcBorders>
          </w:tcPr>
          <w:p w:rsidR="005B13AD" w:rsidRPr="00572E7D" w:rsidRDefault="005B13AD" w:rsidP="009C30CF">
            <w:pPr>
              <w:spacing w:after="0" w:line="240" w:lineRule="auto"/>
              <w:jc w:val="both"/>
              <w:rPr>
                <w:rFonts w:ascii="Times New Roman" w:hAnsi="Times New Roman"/>
                <w:bCs/>
                <w:sz w:val="18"/>
                <w:szCs w:val="18"/>
              </w:rPr>
            </w:pPr>
            <w:r w:rsidRPr="00572E7D">
              <w:rPr>
                <w:rFonts w:ascii="Times New Roman" w:hAnsi="Times New Roman"/>
                <w:bCs/>
                <w:sz w:val="18"/>
                <w:szCs w:val="18"/>
              </w:rPr>
              <w:t>Управление ОБН, ГО и ЧС.</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spacing w:after="0"/>
              <w:jc w:val="center"/>
              <w:rPr>
                <w:rFonts w:ascii="Times New Roman" w:hAnsi="Times New Roman"/>
                <w:b/>
                <w:bCs/>
                <w:sz w:val="18"/>
                <w:szCs w:val="18"/>
              </w:rPr>
            </w:pPr>
            <w:r w:rsidRPr="00572E7D">
              <w:rPr>
                <w:rFonts w:ascii="Times New Roman" w:hAnsi="Times New Roman"/>
                <w:b/>
                <w:bCs/>
                <w:sz w:val="18"/>
                <w:szCs w:val="18"/>
              </w:rPr>
              <w:t>7844,194</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6966,1</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4528,0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4528,0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3494,0</w:t>
            </w:r>
          </w:p>
        </w:tc>
      </w:tr>
      <w:tr w:rsidR="005B13AD" w:rsidRPr="00652317" w:rsidTr="00F06B59">
        <w:trPr>
          <w:trHeight w:val="264"/>
        </w:trPr>
        <w:tc>
          <w:tcPr>
            <w:tcW w:w="2356" w:type="dxa"/>
            <w:vMerge/>
            <w:tcBorders>
              <w:left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5B13AD" w:rsidRPr="00652317" w:rsidRDefault="005B13A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jc w:val="center"/>
              <w:rPr>
                <w:rFonts w:ascii="Times New Roman" w:hAnsi="Times New Roman"/>
                <w:b/>
                <w:bCs/>
                <w:sz w:val="18"/>
                <w:szCs w:val="18"/>
              </w:rPr>
            </w:pPr>
            <w:r w:rsidRPr="00572E7D">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5B13AD" w:rsidRPr="00652317" w:rsidTr="00F06B59">
        <w:trPr>
          <w:trHeight w:val="264"/>
        </w:trPr>
        <w:tc>
          <w:tcPr>
            <w:tcW w:w="2356" w:type="dxa"/>
            <w:vMerge/>
            <w:tcBorders>
              <w:left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5B13AD" w:rsidRPr="00652317" w:rsidRDefault="005B13A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jc w:val="center"/>
              <w:rPr>
                <w:rFonts w:ascii="Times New Roman" w:hAnsi="Times New Roman"/>
                <w:b/>
                <w:bCs/>
                <w:sz w:val="18"/>
                <w:szCs w:val="18"/>
              </w:rPr>
            </w:pPr>
            <w:r w:rsidRPr="00572E7D">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5B13AD" w:rsidRPr="00652317" w:rsidTr="00F06B59">
        <w:trPr>
          <w:trHeight w:val="264"/>
        </w:trPr>
        <w:tc>
          <w:tcPr>
            <w:tcW w:w="2356" w:type="dxa"/>
            <w:vMerge/>
            <w:tcBorders>
              <w:left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5B13AD" w:rsidRPr="00652317" w:rsidRDefault="005B13A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spacing w:after="0"/>
              <w:jc w:val="center"/>
              <w:rPr>
                <w:rFonts w:ascii="Times New Roman" w:hAnsi="Times New Roman"/>
                <w:b/>
                <w:bCs/>
                <w:sz w:val="18"/>
                <w:szCs w:val="18"/>
              </w:rPr>
            </w:pPr>
            <w:r w:rsidRPr="00572E7D">
              <w:rPr>
                <w:rFonts w:ascii="Times New Roman" w:hAnsi="Times New Roman"/>
                <w:b/>
                <w:bCs/>
                <w:sz w:val="18"/>
                <w:szCs w:val="18"/>
              </w:rPr>
              <w:t>7844,194</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AD48E4">
            <w:pPr>
              <w:spacing w:after="0"/>
              <w:jc w:val="center"/>
              <w:rPr>
                <w:rFonts w:ascii="Times New Roman" w:hAnsi="Times New Roman"/>
                <w:b/>
                <w:bCs/>
                <w:sz w:val="18"/>
                <w:szCs w:val="18"/>
              </w:rPr>
            </w:pPr>
            <w:r w:rsidRPr="00652317">
              <w:rPr>
                <w:rFonts w:ascii="Times New Roman" w:hAnsi="Times New Roman"/>
                <w:b/>
                <w:bCs/>
                <w:sz w:val="18"/>
                <w:szCs w:val="18"/>
              </w:rPr>
              <w:t>6966,1</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AD48E4">
            <w:pPr>
              <w:spacing w:after="0"/>
              <w:jc w:val="center"/>
              <w:rPr>
                <w:rFonts w:ascii="Times New Roman" w:hAnsi="Times New Roman"/>
                <w:b/>
                <w:bCs/>
                <w:sz w:val="18"/>
                <w:szCs w:val="18"/>
              </w:rPr>
            </w:pPr>
            <w:r w:rsidRPr="00652317">
              <w:rPr>
                <w:rFonts w:ascii="Times New Roman" w:hAnsi="Times New Roman"/>
                <w:b/>
                <w:bCs/>
                <w:sz w:val="18"/>
                <w:szCs w:val="18"/>
              </w:rPr>
              <w:t>4528,0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AD48E4">
            <w:pPr>
              <w:spacing w:after="0"/>
              <w:jc w:val="center"/>
              <w:rPr>
                <w:rFonts w:ascii="Times New Roman" w:hAnsi="Times New Roman"/>
                <w:b/>
                <w:bCs/>
                <w:sz w:val="18"/>
                <w:szCs w:val="18"/>
              </w:rPr>
            </w:pPr>
            <w:r w:rsidRPr="00652317">
              <w:rPr>
                <w:rFonts w:ascii="Times New Roman" w:hAnsi="Times New Roman"/>
                <w:b/>
                <w:bCs/>
                <w:sz w:val="18"/>
                <w:szCs w:val="18"/>
              </w:rPr>
              <w:t>4528,0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87155D">
            <w:pPr>
              <w:spacing w:after="0"/>
              <w:jc w:val="center"/>
              <w:rPr>
                <w:rFonts w:ascii="Times New Roman" w:hAnsi="Times New Roman"/>
                <w:b/>
                <w:bCs/>
                <w:sz w:val="18"/>
                <w:szCs w:val="18"/>
              </w:rPr>
            </w:pPr>
            <w:r w:rsidRPr="00652317">
              <w:rPr>
                <w:rFonts w:ascii="Times New Roman" w:hAnsi="Times New Roman"/>
                <w:b/>
                <w:bCs/>
                <w:sz w:val="18"/>
                <w:szCs w:val="18"/>
              </w:rPr>
              <w:t>3494,0</w:t>
            </w:r>
          </w:p>
        </w:tc>
      </w:tr>
      <w:tr w:rsidR="005B13AD" w:rsidRPr="00652317" w:rsidTr="00F06B5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5B13AD" w:rsidRPr="00652317" w:rsidRDefault="005B13A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jc w:val="center"/>
              <w:rPr>
                <w:rFonts w:ascii="Times New Roman" w:hAnsi="Times New Roman"/>
                <w:b/>
                <w:bCs/>
                <w:sz w:val="18"/>
                <w:szCs w:val="18"/>
              </w:rPr>
            </w:pPr>
            <w:r w:rsidRPr="00572E7D">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5B13AD" w:rsidRPr="00652317" w:rsidTr="0020113A">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5B13AD" w:rsidRPr="00652317" w:rsidRDefault="005B13AD" w:rsidP="0020113A">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1:</w:t>
            </w:r>
          </w:p>
          <w:p w:rsidR="005B13AD" w:rsidRPr="00652317" w:rsidRDefault="005B13AD" w:rsidP="0020113A">
            <w:pPr>
              <w:spacing w:after="0" w:line="240" w:lineRule="auto"/>
              <w:jc w:val="both"/>
              <w:rPr>
                <w:rFonts w:ascii="Times New Roman" w:hAnsi="Times New Roman"/>
                <w:bCs/>
                <w:sz w:val="18"/>
                <w:szCs w:val="18"/>
              </w:rPr>
            </w:pPr>
            <w:r w:rsidRPr="00652317">
              <w:rPr>
                <w:rFonts w:ascii="Times New Roman" w:hAnsi="Times New Roman"/>
                <w:bCs/>
                <w:sz w:val="18"/>
                <w:szCs w:val="18"/>
              </w:rPr>
              <w:t>Оснащение необходимым оборудованием объектов муниципального образо-вания город Новомос-ковск и сельских населенных пунктов.</w:t>
            </w:r>
          </w:p>
        </w:tc>
        <w:tc>
          <w:tcPr>
            <w:tcW w:w="1620" w:type="dxa"/>
            <w:vMerge w:val="restart"/>
            <w:tcBorders>
              <w:top w:val="single" w:sz="4" w:space="0" w:color="000000"/>
              <w:left w:val="nil"/>
              <w:right w:val="single" w:sz="4" w:space="0" w:color="auto"/>
            </w:tcBorders>
          </w:tcPr>
          <w:p w:rsidR="005B13AD" w:rsidRPr="00572E7D" w:rsidRDefault="005B13AD" w:rsidP="009C30CF">
            <w:pPr>
              <w:spacing w:after="0" w:line="240" w:lineRule="auto"/>
              <w:jc w:val="both"/>
              <w:rPr>
                <w:rFonts w:ascii="Times New Roman" w:hAnsi="Times New Roman"/>
                <w:bCs/>
                <w:sz w:val="18"/>
                <w:szCs w:val="18"/>
              </w:rPr>
            </w:pPr>
            <w:r w:rsidRPr="00572E7D">
              <w:rPr>
                <w:rFonts w:ascii="Times New Roman" w:hAnsi="Times New Roman"/>
                <w:bCs/>
                <w:sz w:val="18"/>
                <w:szCs w:val="18"/>
              </w:rPr>
              <w:t>Комитет по фи-зической культу-ре и спорту, ко-митет по образо-ванию, управ-ление ЖКХ, комитет по куль-туре, Спасское управление, Гре-мячевское управ-ление, Сокольни-ческое управле-ние, Рига-Василь-евское управле-ние, управление ОБН,  ГО и ЧС.</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spacing w:after="0"/>
              <w:jc w:val="center"/>
              <w:rPr>
                <w:rFonts w:ascii="Times New Roman" w:hAnsi="Times New Roman"/>
                <w:b/>
                <w:bCs/>
                <w:sz w:val="18"/>
                <w:szCs w:val="18"/>
              </w:rPr>
            </w:pPr>
            <w:r w:rsidRPr="00572E7D">
              <w:rPr>
                <w:rFonts w:ascii="Times New Roman" w:hAnsi="Times New Roman"/>
                <w:b/>
                <w:bCs/>
                <w:sz w:val="18"/>
                <w:szCs w:val="18"/>
              </w:rPr>
              <w:t>669,594</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294,5</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2421,5</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1331,5</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727,0</w:t>
            </w:r>
          </w:p>
        </w:tc>
      </w:tr>
      <w:tr w:rsidR="005B13AD" w:rsidRPr="00652317" w:rsidTr="00F06B59">
        <w:trPr>
          <w:trHeight w:val="264"/>
        </w:trPr>
        <w:tc>
          <w:tcPr>
            <w:tcW w:w="2356" w:type="dxa"/>
            <w:vMerge/>
            <w:tcBorders>
              <w:left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5B13AD" w:rsidRPr="00652317" w:rsidRDefault="005B13A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jc w:val="center"/>
              <w:rPr>
                <w:rFonts w:ascii="Times New Roman" w:hAnsi="Times New Roman"/>
                <w:b/>
                <w:bCs/>
                <w:sz w:val="18"/>
                <w:szCs w:val="18"/>
              </w:rPr>
            </w:pPr>
            <w:r w:rsidRPr="00572E7D">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5B13AD" w:rsidRPr="00652317" w:rsidTr="00F06B59">
        <w:trPr>
          <w:trHeight w:val="264"/>
        </w:trPr>
        <w:tc>
          <w:tcPr>
            <w:tcW w:w="2356" w:type="dxa"/>
            <w:vMerge/>
            <w:tcBorders>
              <w:left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5B13AD" w:rsidRPr="00652317" w:rsidRDefault="005B13A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jc w:val="center"/>
              <w:rPr>
                <w:rFonts w:ascii="Times New Roman" w:hAnsi="Times New Roman"/>
                <w:b/>
                <w:bCs/>
                <w:sz w:val="18"/>
                <w:szCs w:val="18"/>
              </w:rPr>
            </w:pPr>
            <w:r w:rsidRPr="00572E7D">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5B13AD" w:rsidRPr="00652317" w:rsidTr="00F06B59">
        <w:trPr>
          <w:trHeight w:val="264"/>
        </w:trPr>
        <w:tc>
          <w:tcPr>
            <w:tcW w:w="2356" w:type="dxa"/>
            <w:vMerge/>
            <w:tcBorders>
              <w:left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5B13AD" w:rsidRPr="00652317" w:rsidRDefault="005B13A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spacing w:after="0"/>
              <w:jc w:val="center"/>
              <w:rPr>
                <w:rFonts w:ascii="Times New Roman" w:hAnsi="Times New Roman"/>
                <w:b/>
                <w:bCs/>
                <w:sz w:val="18"/>
                <w:szCs w:val="18"/>
              </w:rPr>
            </w:pPr>
            <w:r w:rsidRPr="00572E7D">
              <w:rPr>
                <w:rFonts w:ascii="Times New Roman" w:hAnsi="Times New Roman"/>
                <w:b/>
                <w:bCs/>
                <w:sz w:val="18"/>
                <w:szCs w:val="18"/>
              </w:rPr>
              <w:t>669,594</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F06B59">
            <w:pPr>
              <w:spacing w:after="0"/>
              <w:jc w:val="center"/>
              <w:rPr>
                <w:rFonts w:ascii="Times New Roman" w:hAnsi="Times New Roman"/>
                <w:b/>
                <w:bCs/>
                <w:sz w:val="18"/>
                <w:szCs w:val="18"/>
              </w:rPr>
            </w:pPr>
            <w:r w:rsidRPr="00652317">
              <w:rPr>
                <w:rFonts w:ascii="Times New Roman" w:hAnsi="Times New Roman"/>
                <w:b/>
                <w:bCs/>
                <w:sz w:val="18"/>
                <w:szCs w:val="18"/>
              </w:rPr>
              <w:t>294,5</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F06B59">
            <w:pPr>
              <w:spacing w:after="0"/>
              <w:jc w:val="center"/>
              <w:rPr>
                <w:rFonts w:ascii="Times New Roman" w:hAnsi="Times New Roman"/>
                <w:b/>
                <w:bCs/>
                <w:sz w:val="18"/>
                <w:szCs w:val="18"/>
              </w:rPr>
            </w:pPr>
            <w:r w:rsidRPr="00652317">
              <w:rPr>
                <w:rFonts w:ascii="Times New Roman" w:hAnsi="Times New Roman"/>
                <w:b/>
                <w:bCs/>
                <w:sz w:val="18"/>
                <w:szCs w:val="18"/>
              </w:rPr>
              <w:t>2421,5</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F06B59">
            <w:pPr>
              <w:spacing w:after="0"/>
              <w:jc w:val="center"/>
              <w:rPr>
                <w:rFonts w:ascii="Times New Roman" w:hAnsi="Times New Roman"/>
                <w:b/>
                <w:bCs/>
                <w:sz w:val="18"/>
                <w:szCs w:val="18"/>
              </w:rPr>
            </w:pPr>
            <w:r w:rsidRPr="00652317">
              <w:rPr>
                <w:rFonts w:ascii="Times New Roman" w:hAnsi="Times New Roman"/>
                <w:b/>
                <w:bCs/>
                <w:sz w:val="18"/>
                <w:szCs w:val="18"/>
              </w:rPr>
              <w:t>1331,5</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F06B59">
            <w:pPr>
              <w:spacing w:after="0"/>
              <w:jc w:val="center"/>
              <w:rPr>
                <w:rFonts w:ascii="Times New Roman" w:hAnsi="Times New Roman"/>
                <w:b/>
                <w:bCs/>
                <w:sz w:val="18"/>
                <w:szCs w:val="18"/>
              </w:rPr>
            </w:pPr>
            <w:r w:rsidRPr="00652317">
              <w:rPr>
                <w:rFonts w:ascii="Times New Roman" w:hAnsi="Times New Roman"/>
                <w:b/>
                <w:bCs/>
                <w:sz w:val="18"/>
                <w:szCs w:val="18"/>
              </w:rPr>
              <w:t>727,0</w:t>
            </w:r>
          </w:p>
        </w:tc>
      </w:tr>
      <w:tr w:rsidR="005B13AD" w:rsidRPr="00652317" w:rsidTr="00F06B5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5B13AD" w:rsidRPr="00652317" w:rsidRDefault="005B13AD" w:rsidP="006A5F67">
            <w:pPr>
              <w:jc w:val="center"/>
              <w:rPr>
                <w:rFonts w:ascii="Times New Roman" w:hAnsi="Times New Roman"/>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jc w:val="center"/>
              <w:rPr>
                <w:rFonts w:ascii="Times New Roman" w:hAnsi="Times New Roman"/>
                <w:b/>
                <w:bCs/>
                <w:sz w:val="18"/>
                <w:szCs w:val="18"/>
              </w:rPr>
            </w:pPr>
            <w:r w:rsidRPr="00572E7D">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5B13AD" w:rsidRPr="00652317" w:rsidTr="0020113A">
        <w:trPr>
          <w:trHeight w:val="264"/>
        </w:trPr>
        <w:tc>
          <w:tcPr>
            <w:tcW w:w="2356" w:type="dxa"/>
            <w:vMerge w:val="restart"/>
            <w:tcBorders>
              <w:top w:val="single" w:sz="4" w:space="0" w:color="000000"/>
              <w:left w:val="single" w:sz="4" w:space="0" w:color="auto"/>
              <w:right w:val="single" w:sz="4" w:space="0" w:color="auto"/>
            </w:tcBorders>
            <w:shd w:val="clear" w:color="auto" w:fill="auto"/>
          </w:tcPr>
          <w:p w:rsidR="005B13AD" w:rsidRPr="00652317" w:rsidRDefault="005B13AD" w:rsidP="0020113A">
            <w:pPr>
              <w:spacing w:after="0" w:line="240" w:lineRule="auto"/>
              <w:jc w:val="both"/>
              <w:rPr>
                <w:rFonts w:ascii="Times New Roman" w:hAnsi="Times New Roman"/>
                <w:bCs/>
                <w:sz w:val="18"/>
                <w:szCs w:val="18"/>
              </w:rPr>
            </w:pPr>
            <w:r w:rsidRPr="00652317">
              <w:rPr>
                <w:rFonts w:ascii="Times New Roman" w:hAnsi="Times New Roman"/>
                <w:bCs/>
                <w:sz w:val="18"/>
                <w:szCs w:val="18"/>
              </w:rPr>
              <w:t>Основное мероприятие 2:</w:t>
            </w:r>
          </w:p>
          <w:p w:rsidR="005B13AD" w:rsidRPr="00652317" w:rsidRDefault="005B13AD" w:rsidP="0020113A">
            <w:pPr>
              <w:spacing w:after="0" w:line="240" w:lineRule="auto"/>
              <w:jc w:val="both"/>
              <w:rPr>
                <w:rFonts w:ascii="Times New Roman" w:hAnsi="Times New Roman"/>
                <w:bCs/>
                <w:sz w:val="18"/>
                <w:szCs w:val="18"/>
              </w:rPr>
            </w:pPr>
            <w:r w:rsidRPr="00652317">
              <w:rPr>
                <w:rFonts w:ascii="Times New Roman" w:hAnsi="Times New Roman"/>
                <w:bCs/>
                <w:sz w:val="18"/>
                <w:szCs w:val="18"/>
              </w:rPr>
              <w:t>Выполнение мероприятий по обеспечению пожарной безопасности на объектах муниципального образова-ния город Новомосковск и в сельских населенных пунктах.</w:t>
            </w:r>
          </w:p>
        </w:tc>
        <w:tc>
          <w:tcPr>
            <w:tcW w:w="1620" w:type="dxa"/>
            <w:vMerge w:val="restart"/>
            <w:tcBorders>
              <w:top w:val="single" w:sz="4" w:space="0" w:color="000000"/>
              <w:left w:val="nil"/>
              <w:right w:val="single" w:sz="4" w:space="0" w:color="auto"/>
            </w:tcBorders>
          </w:tcPr>
          <w:p w:rsidR="005B13AD" w:rsidRPr="00572E7D" w:rsidRDefault="005B13AD" w:rsidP="009C30CF">
            <w:pPr>
              <w:spacing w:after="0" w:line="240" w:lineRule="auto"/>
              <w:jc w:val="both"/>
              <w:rPr>
                <w:rFonts w:ascii="Times New Roman" w:hAnsi="Times New Roman"/>
                <w:bCs/>
                <w:sz w:val="18"/>
                <w:szCs w:val="18"/>
              </w:rPr>
            </w:pPr>
            <w:r w:rsidRPr="00572E7D">
              <w:rPr>
                <w:rFonts w:ascii="Times New Roman" w:hAnsi="Times New Roman"/>
                <w:bCs/>
                <w:sz w:val="18"/>
                <w:szCs w:val="18"/>
              </w:rPr>
              <w:t>Комитет по фи-зической культу-ре и спорту, ко-митет по образо-ванию, комитет по культуре, Спасское управ-ление,  Гремя-чевское управ-ление,  Рига-Ва-сильевское управ-ление, Сокольни-ческое управле-ние</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всего</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spacing w:after="0"/>
              <w:jc w:val="center"/>
              <w:rPr>
                <w:rFonts w:ascii="Times New Roman" w:hAnsi="Times New Roman"/>
                <w:b/>
                <w:bCs/>
                <w:sz w:val="18"/>
                <w:szCs w:val="18"/>
              </w:rPr>
            </w:pPr>
            <w:r w:rsidRPr="00572E7D">
              <w:rPr>
                <w:rFonts w:ascii="Times New Roman" w:hAnsi="Times New Roman"/>
                <w:b/>
                <w:bCs/>
                <w:sz w:val="18"/>
                <w:szCs w:val="18"/>
              </w:rPr>
              <w:t>7174,6</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6671,6</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2106,5</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3196,5</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r w:rsidRPr="00652317">
              <w:rPr>
                <w:rFonts w:ascii="Times New Roman" w:hAnsi="Times New Roman"/>
                <w:b/>
                <w:bCs/>
                <w:sz w:val="18"/>
                <w:szCs w:val="18"/>
              </w:rPr>
              <w:t>2767,0</w:t>
            </w:r>
          </w:p>
        </w:tc>
      </w:tr>
      <w:tr w:rsidR="005B13AD" w:rsidRPr="00652317" w:rsidTr="00F06B59">
        <w:trPr>
          <w:trHeight w:val="264"/>
        </w:trPr>
        <w:tc>
          <w:tcPr>
            <w:tcW w:w="2356" w:type="dxa"/>
            <w:vMerge/>
            <w:tcBorders>
              <w:left w:val="single" w:sz="4" w:space="0" w:color="auto"/>
              <w:right w:val="single" w:sz="4" w:space="0" w:color="auto"/>
            </w:tcBorders>
            <w:shd w:val="clear" w:color="auto" w:fill="auto"/>
            <w:vAlign w:val="center"/>
          </w:tcPr>
          <w:p w:rsidR="005B13AD" w:rsidRPr="00652317" w:rsidRDefault="005B13AD" w:rsidP="00D13599">
            <w:pPr>
              <w:spacing w:after="0"/>
              <w:jc w:val="center"/>
              <w:rPr>
                <w:rFonts w:ascii="Times New Roman" w:hAnsi="Times New Roman"/>
                <w:b/>
                <w:bCs/>
                <w:sz w:val="18"/>
                <w:szCs w:val="18"/>
              </w:rPr>
            </w:pPr>
          </w:p>
        </w:tc>
        <w:tc>
          <w:tcPr>
            <w:tcW w:w="1620" w:type="dxa"/>
            <w:vMerge/>
            <w:tcBorders>
              <w:left w:val="nil"/>
              <w:right w:val="single" w:sz="4" w:space="0" w:color="auto"/>
            </w:tcBorders>
            <w:vAlign w:val="center"/>
          </w:tcPr>
          <w:p w:rsidR="005B13AD" w:rsidRPr="00652317" w:rsidRDefault="005B13AD"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Средства федерального бюджета</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jc w:val="center"/>
              <w:rPr>
                <w:rFonts w:ascii="Times New Roman" w:hAnsi="Times New Roman"/>
                <w:b/>
                <w:bCs/>
                <w:sz w:val="18"/>
                <w:szCs w:val="18"/>
              </w:rPr>
            </w:pPr>
            <w:r w:rsidRPr="00572E7D">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5B13AD" w:rsidRPr="00652317" w:rsidTr="00F06B59">
        <w:trPr>
          <w:trHeight w:val="264"/>
        </w:trPr>
        <w:tc>
          <w:tcPr>
            <w:tcW w:w="2356" w:type="dxa"/>
            <w:vMerge/>
            <w:tcBorders>
              <w:left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5B13AD" w:rsidRPr="00652317" w:rsidRDefault="005B13AD"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Тульской области</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jc w:val="center"/>
              <w:rPr>
                <w:rFonts w:ascii="Times New Roman" w:hAnsi="Times New Roman"/>
                <w:b/>
                <w:bCs/>
                <w:sz w:val="18"/>
                <w:szCs w:val="18"/>
              </w:rPr>
            </w:pPr>
            <w:r w:rsidRPr="00572E7D">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r>
      <w:tr w:rsidR="005B13AD" w:rsidRPr="00652317" w:rsidTr="00F06B59">
        <w:trPr>
          <w:trHeight w:val="264"/>
        </w:trPr>
        <w:tc>
          <w:tcPr>
            <w:tcW w:w="2356" w:type="dxa"/>
            <w:vMerge/>
            <w:tcBorders>
              <w:left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p>
        </w:tc>
        <w:tc>
          <w:tcPr>
            <w:tcW w:w="1620" w:type="dxa"/>
            <w:vMerge/>
            <w:tcBorders>
              <w:left w:val="nil"/>
              <w:right w:val="single" w:sz="4" w:space="0" w:color="auto"/>
            </w:tcBorders>
            <w:vAlign w:val="center"/>
          </w:tcPr>
          <w:p w:rsidR="005B13AD" w:rsidRPr="00652317" w:rsidRDefault="005B13AD"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Средства  бюджета  муниципального образования</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spacing w:after="0"/>
              <w:jc w:val="center"/>
              <w:rPr>
                <w:rFonts w:ascii="Times New Roman" w:hAnsi="Times New Roman"/>
                <w:b/>
                <w:bCs/>
                <w:sz w:val="18"/>
                <w:szCs w:val="18"/>
              </w:rPr>
            </w:pPr>
            <w:r w:rsidRPr="00572E7D">
              <w:rPr>
                <w:rFonts w:ascii="Times New Roman" w:hAnsi="Times New Roman"/>
                <w:b/>
                <w:bCs/>
                <w:sz w:val="18"/>
                <w:szCs w:val="18"/>
              </w:rPr>
              <w:t>7174,6</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F06B59">
            <w:pPr>
              <w:spacing w:after="0"/>
              <w:jc w:val="center"/>
              <w:rPr>
                <w:rFonts w:ascii="Times New Roman" w:hAnsi="Times New Roman"/>
                <w:b/>
                <w:bCs/>
                <w:sz w:val="18"/>
                <w:szCs w:val="18"/>
              </w:rPr>
            </w:pPr>
            <w:r w:rsidRPr="00652317">
              <w:rPr>
                <w:rFonts w:ascii="Times New Roman" w:hAnsi="Times New Roman"/>
                <w:b/>
                <w:bCs/>
                <w:sz w:val="18"/>
                <w:szCs w:val="18"/>
              </w:rPr>
              <w:t>6671,6</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F06B59">
            <w:pPr>
              <w:spacing w:after="0"/>
              <w:jc w:val="center"/>
              <w:rPr>
                <w:rFonts w:ascii="Times New Roman" w:hAnsi="Times New Roman"/>
                <w:b/>
                <w:bCs/>
                <w:sz w:val="18"/>
                <w:szCs w:val="18"/>
              </w:rPr>
            </w:pPr>
            <w:r w:rsidRPr="00652317">
              <w:rPr>
                <w:rFonts w:ascii="Times New Roman" w:hAnsi="Times New Roman"/>
                <w:b/>
                <w:bCs/>
                <w:sz w:val="18"/>
                <w:szCs w:val="18"/>
              </w:rPr>
              <w:t>2106,5</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F06B59">
            <w:pPr>
              <w:spacing w:after="0"/>
              <w:jc w:val="center"/>
              <w:rPr>
                <w:rFonts w:ascii="Times New Roman" w:hAnsi="Times New Roman"/>
                <w:b/>
                <w:bCs/>
                <w:sz w:val="18"/>
                <w:szCs w:val="18"/>
              </w:rPr>
            </w:pPr>
            <w:r w:rsidRPr="00652317">
              <w:rPr>
                <w:rFonts w:ascii="Times New Roman" w:hAnsi="Times New Roman"/>
                <w:b/>
                <w:bCs/>
                <w:sz w:val="18"/>
                <w:szCs w:val="18"/>
              </w:rPr>
              <w:t>3196,5</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F06B59">
            <w:pPr>
              <w:spacing w:after="0"/>
              <w:jc w:val="center"/>
              <w:rPr>
                <w:rFonts w:ascii="Times New Roman" w:hAnsi="Times New Roman"/>
                <w:b/>
                <w:bCs/>
                <w:sz w:val="18"/>
                <w:szCs w:val="18"/>
              </w:rPr>
            </w:pPr>
            <w:r w:rsidRPr="00652317">
              <w:rPr>
                <w:rFonts w:ascii="Times New Roman" w:hAnsi="Times New Roman"/>
                <w:b/>
                <w:bCs/>
                <w:sz w:val="18"/>
                <w:szCs w:val="18"/>
              </w:rPr>
              <w:t>2767,0</w:t>
            </w:r>
          </w:p>
        </w:tc>
      </w:tr>
      <w:tr w:rsidR="005B13AD" w:rsidRPr="00652317" w:rsidTr="00F06B59">
        <w:trPr>
          <w:trHeight w:val="264"/>
        </w:trPr>
        <w:tc>
          <w:tcPr>
            <w:tcW w:w="2356" w:type="dxa"/>
            <w:vMerge/>
            <w:tcBorders>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p>
        </w:tc>
        <w:tc>
          <w:tcPr>
            <w:tcW w:w="1620" w:type="dxa"/>
            <w:vMerge/>
            <w:tcBorders>
              <w:left w:val="nil"/>
              <w:bottom w:val="single" w:sz="4" w:space="0" w:color="auto"/>
              <w:right w:val="single" w:sz="4" w:space="0" w:color="auto"/>
            </w:tcBorders>
            <w:vAlign w:val="center"/>
          </w:tcPr>
          <w:p w:rsidR="005B13AD" w:rsidRPr="00652317" w:rsidRDefault="005B13AD" w:rsidP="006A5F67">
            <w:pPr>
              <w:jc w:val="center"/>
              <w:rPr>
                <w:rFonts w:ascii="Times New Roman" w:hAnsi="Times New Roman"/>
                <w:b/>
                <w:bCs/>
                <w:sz w:val="18"/>
                <w:szCs w:val="18"/>
              </w:rPr>
            </w:pP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Внебюджетные источники (средства  физических и юридических лиц)</w:t>
            </w:r>
          </w:p>
        </w:tc>
        <w:tc>
          <w:tcPr>
            <w:tcW w:w="1029" w:type="dxa"/>
            <w:tcBorders>
              <w:top w:val="single" w:sz="4" w:space="0" w:color="auto"/>
              <w:left w:val="nil"/>
              <w:bottom w:val="single" w:sz="4" w:space="0" w:color="auto"/>
              <w:right w:val="single" w:sz="4" w:space="0" w:color="auto"/>
            </w:tcBorders>
            <w:shd w:val="clear" w:color="auto" w:fill="auto"/>
            <w:vAlign w:val="center"/>
          </w:tcPr>
          <w:p w:rsidR="005B13AD" w:rsidRPr="00572E7D" w:rsidRDefault="005B13AD" w:rsidP="009C30CF">
            <w:pPr>
              <w:jc w:val="center"/>
              <w:rPr>
                <w:rFonts w:ascii="Times New Roman" w:hAnsi="Times New Roman"/>
                <w:b/>
                <w:bCs/>
                <w:sz w:val="18"/>
                <w:szCs w:val="18"/>
              </w:rPr>
            </w:pPr>
            <w:r w:rsidRPr="00572E7D">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B13AD" w:rsidRPr="00652317" w:rsidRDefault="005B13AD" w:rsidP="006A5F67">
            <w:pPr>
              <w:jc w:val="center"/>
              <w:rPr>
                <w:rFonts w:ascii="Times New Roman" w:hAnsi="Times New Roman"/>
                <w:b/>
                <w:bCs/>
                <w:sz w:val="18"/>
                <w:szCs w:val="18"/>
              </w:rPr>
            </w:pPr>
            <w:r w:rsidRPr="00652317">
              <w:rPr>
                <w:rFonts w:ascii="Times New Roman" w:hAnsi="Times New Roman"/>
                <w:b/>
                <w:bCs/>
                <w:sz w:val="18"/>
                <w:szCs w:val="18"/>
              </w:rPr>
              <w:t>0</w:t>
            </w:r>
          </w:p>
        </w:tc>
      </w:tr>
    </w:tbl>
    <w:p w:rsidR="00D13599" w:rsidRPr="00652317" w:rsidRDefault="00D13599" w:rsidP="00D13599">
      <w:pPr>
        <w:spacing w:after="0" w:line="240" w:lineRule="auto"/>
        <w:ind w:firstLine="709"/>
        <w:jc w:val="both"/>
        <w:rPr>
          <w:rFonts w:ascii="Times New Roman" w:hAnsi="Times New Roman" w:cs="Times New Roman"/>
          <w:sz w:val="28"/>
          <w:szCs w:val="28"/>
        </w:rPr>
      </w:pPr>
    </w:p>
    <w:p w:rsidR="00D13599" w:rsidRPr="00652317" w:rsidRDefault="00D13599" w:rsidP="00D13599">
      <w:pPr>
        <w:pStyle w:val="ConsPlusNormal"/>
        <w:widowControl/>
        <w:suppressAutoHyphens/>
        <w:ind w:right="141" w:firstLine="709"/>
        <w:jc w:val="center"/>
        <w:outlineLvl w:val="1"/>
        <w:rPr>
          <w:rFonts w:ascii="Times New Roman" w:hAnsi="Times New Roman" w:cs="Times New Roman"/>
          <w:b/>
          <w:bCs/>
          <w:sz w:val="28"/>
          <w:szCs w:val="28"/>
        </w:rPr>
      </w:pPr>
      <w:r w:rsidRPr="00652317">
        <w:rPr>
          <w:rFonts w:ascii="Times New Roman" w:hAnsi="Times New Roman" w:cs="Times New Roman"/>
          <w:b/>
          <w:bCs/>
          <w:sz w:val="28"/>
          <w:szCs w:val="28"/>
        </w:rPr>
        <w:t>5. Анализ рисков реализации подпрограммы и описание мер</w:t>
      </w:r>
    </w:p>
    <w:p w:rsidR="00D13599" w:rsidRPr="00652317" w:rsidRDefault="00D13599" w:rsidP="00D13599">
      <w:pPr>
        <w:pStyle w:val="ConsPlusNormal"/>
        <w:widowControl/>
        <w:suppressAutoHyphens/>
        <w:ind w:right="141" w:firstLine="709"/>
        <w:jc w:val="center"/>
        <w:outlineLvl w:val="1"/>
        <w:rPr>
          <w:rFonts w:ascii="Times New Roman" w:hAnsi="Times New Roman" w:cs="Times New Roman"/>
          <w:b/>
          <w:bCs/>
          <w:sz w:val="28"/>
          <w:szCs w:val="28"/>
        </w:rPr>
      </w:pPr>
      <w:r w:rsidRPr="00652317">
        <w:rPr>
          <w:rFonts w:ascii="Times New Roman" w:hAnsi="Times New Roman" w:cs="Times New Roman"/>
          <w:b/>
          <w:bCs/>
          <w:sz w:val="28"/>
          <w:szCs w:val="28"/>
        </w:rPr>
        <w:t>управления рисками реализации подпрограммы</w:t>
      </w:r>
    </w:p>
    <w:p w:rsidR="00D13599" w:rsidRPr="00652317" w:rsidRDefault="00D13599" w:rsidP="00D13599">
      <w:pPr>
        <w:spacing w:after="0" w:line="240" w:lineRule="auto"/>
        <w:rPr>
          <w:rFonts w:ascii="Times New Roman" w:hAnsi="Times New Roman" w:cs="Times New Roman"/>
          <w:sz w:val="28"/>
          <w:szCs w:val="28"/>
        </w:rPr>
      </w:pP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На решение задач и достижение целей подпрограммы могут оказать влияние следующие риски:</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Внутренние риски:</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1. Неэффективность организации и управления процессом реализации положений программных мероприятий</w:t>
      </w:r>
      <w:r w:rsidR="0020113A" w:rsidRPr="00652317">
        <w:rPr>
          <w:rFonts w:ascii="Times New Roman" w:hAnsi="Times New Roman" w:cs="Times New Roman"/>
          <w:sz w:val="28"/>
          <w:szCs w:val="28"/>
        </w:rPr>
        <w:t>.</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 xml:space="preserve">2. Низкая эффективность </w:t>
      </w:r>
      <w:r w:rsidR="0020113A" w:rsidRPr="00652317">
        <w:rPr>
          <w:rFonts w:ascii="Times New Roman" w:hAnsi="Times New Roman" w:cs="Times New Roman"/>
          <w:sz w:val="28"/>
          <w:szCs w:val="28"/>
        </w:rPr>
        <w:t>использования бюджетных средств.</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3.</w:t>
      </w:r>
      <w:r w:rsidR="0020113A" w:rsidRPr="00652317">
        <w:rPr>
          <w:rFonts w:ascii="Times New Roman" w:hAnsi="Times New Roman" w:cs="Times New Roman"/>
          <w:sz w:val="28"/>
          <w:szCs w:val="28"/>
        </w:rPr>
        <w:t xml:space="preserve"> </w:t>
      </w:r>
      <w:r w:rsidRPr="00652317">
        <w:rPr>
          <w:rFonts w:ascii="Times New Roman" w:hAnsi="Times New Roman" w:cs="Times New Roman"/>
          <w:sz w:val="28"/>
          <w:szCs w:val="28"/>
        </w:rPr>
        <w:t>Необоснованное перераспределение средств, определенных под</w:t>
      </w:r>
      <w:r w:rsidR="0020113A" w:rsidRPr="00652317">
        <w:rPr>
          <w:rFonts w:ascii="Times New Roman" w:hAnsi="Times New Roman" w:cs="Times New Roman"/>
          <w:sz w:val="28"/>
          <w:szCs w:val="28"/>
        </w:rPr>
        <w:t>программой в ходе ее исполнения.</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4. Отсутствие или недостаточность межведомственной координации в ходе реализации подпрограммы.</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Внешние риски:</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1. 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2. 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Управление рисками:</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1.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D13599" w:rsidRPr="00652317" w:rsidRDefault="00D13599" w:rsidP="00D13599">
      <w:pPr>
        <w:spacing w:line="240" w:lineRule="auto"/>
        <w:ind w:firstLine="709"/>
        <w:contextualSpacing/>
        <w:jc w:val="both"/>
        <w:rPr>
          <w:rFonts w:ascii="Times New Roman" w:hAnsi="Times New Roman" w:cs="Times New Roman"/>
          <w:sz w:val="28"/>
          <w:szCs w:val="28"/>
        </w:rPr>
      </w:pPr>
      <w:r w:rsidRPr="00652317">
        <w:rPr>
          <w:rFonts w:ascii="Times New Roman" w:hAnsi="Times New Roman" w:cs="Times New Roman"/>
          <w:sz w:val="28"/>
          <w:szCs w:val="28"/>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D13599" w:rsidRPr="00652317" w:rsidRDefault="00D13599" w:rsidP="00D13599">
      <w:pPr>
        <w:ind w:firstLine="709"/>
        <w:rPr>
          <w:rFonts w:ascii="Times New Roman" w:hAnsi="Times New Roman" w:cs="Times New Roman"/>
          <w:sz w:val="28"/>
          <w:szCs w:val="28"/>
        </w:rPr>
      </w:pPr>
      <w:r w:rsidRPr="00652317">
        <w:rPr>
          <w:rFonts w:ascii="Times New Roman" w:hAnsi="Times New Roman" w:cs="Times New Roman"/>
          <w:sz w:val="28"/>
          <w:szCs w:val="28"/>
        </w:rPr>
        <w:t>3. Проведение регулярной оценки результативности и эффективности реализации подпрограммы.</w:t>
      </w:r>
    </w:p>
    <w:p w:rsidR="0020113A" w:rsidRPr="00773C31" w:rsidRDefault="0020113A" w:rsidP="00D13599">
      <w:pPr>
        <w:spacing w:after="0" w:line="240" w:lineRule="auto"/>
        <w:ind w:firstLine="709"/>
        <w:rPr>
          <w:rFonts w:ascii="Times New Roman" w:hAnsi="Times New Roman" w:cs="Times New Roman"/>
          <w:b/>
          <w:sz w:val="28"/>
          <w:szCs w:val="28"/>
        </w:rPr>
      </w:pPr>
    </w:p>
    <w:p w:rsidR="00A650DB" w:rsidRPr="00A650DB" w:rsidRDefault="00A650DB" w:rsidP="00A650DB">
      <w:pPr>
        <w:spacing w:after="0" w:line="240" w:lineRule="auto"/>
        <w:rPr>
          <w:rFonts w:ascii="Times New Roman" w:hAnsi="Times New Roman" w:cs="Times New Roman"/>
          <w:b/>
          <w:sz w:val="28"/>
          <w:szCs w:val="28"/>
        </w:rPr>
      </w:pPr>
      <w:r w:rsidRPr="00A650DB">
        <w:rPr>
          <w:rFonts w:ascii="Times New Roman" w:hAnsi="Times New Roman" w:cs="Times New Roman"/>
          <w:b/>
          <w:sz w:val="28"/>
          <w:szCs w:val="28"/>
        </w:rPr>
        <w:t xml:space="preserve">Начальник управления </w:t>
      </w:r>
    </w:p>
    <w:p w:rsidR="00A650DB" w:rsidRPr="00A650DB" w:rsidRDefault="00A650DB" w:rsidP="00A650DB">
      <w:pPr>
        <w:spacing w:after="0" w:line="240" w:lineRule="auto"/>
        <w:rPr>
          <w:rFonts w:ascii="Times New Roman" w:hAnsi="Times New Roman" w:cs="Times New Roman"/>
          <w:b/>
          <w:sz w:val="28"/>
          <w:szCs w:val="28"/>
        </w:rPr>
      </w:pPr>
      <w:r w:rsidRPr="00A650DB">
        <w:rPr>
          <w:rFonts w:ascii="Times New Roman" w:hAnsi="Times New Roman" w:cs="Times New Roman"/>
          <w:b/>
          <w:sz w:val="28"/>
          <w:szCs w:val="28"/>
        </w:rPr>
        <w:t>обеспечения безопасности населения,</w:t>
      </w:r>
    </w:p>
    <w:p w:rsidR="00A650DB" w:rsidRPr="00A650DB" w:rsidRDefault="00A650DB" w:rsidP="00A650DB">
      <w:pPr>
        <w:spacing w:after="0" w:line="240" w:lineRule="auto"/>
        <w:rPr>
          <w:rFonts w:ascii="Times New Roman" w:hAnsi="Times New Roman" w:cs="Times New Roman"/>
          <w:b/>
          <w:sz w:val="28"/>
          <w:szCs w:val="28"/>
        </w:rPr>
      </w:pPr>
      <w:r w:rsidRPr="00A650DB">
        <w:rPr>
          <w:rFonts w:ascii="Times New Roman" w:hAnsi="Times New Roman" w:cs="Times New Roman"/>
          <w:b/>
          <w:sz w:val="28"/>
          <w:szCs w:val="28"/>
        </w:rPr>
        <w:t>гражданской обороны и чрезвычайных ситуаций</w:t>
      </w:r>
      <w:r w:rsidRPr="00A650DB">
        <w:rPr>
          <w:rFonts w:ascii="Times New Roman" w:hAnsi="Times New Roman" w:cs="Times New Roman"/>
          <w:b/>
          <w:sz w:val="28"/>
          <w:szCs w:val="28"/>
        </w:rPr>
        <w:tab/>
      </w:r>
      <w:r w:rsidRPr="00A650DB">
        <w:rPr>
          <w:rFonts w:ascii="Times New Roman" w:hAnsi="Times New Roman" w:cs="Times New Roman"/>
          <w:b/>
          <w:sz w:val="28"/>
          <w:szCs w:val="28"/>
        </w:rPr>
        <w:tab/>
        <w:t xml:space="preserve">     В.И. Семёнов</w:t>
      </w:r>
    </w:p>
    <w:p w:rsidR="00A650DB" w:rsidRPr="00A650DB" w:rsidRDefault="00A650DB" w:rsidP="00A650DB">
      <w:pPr>
        <w:spacing w:after="0" w:line="240" w:lineRule="auto"/>
        <w:rPr>
          <w:rFonts w:ascii="Times New Roman" w:hAnsi="Times New Roman" w:cs="Times New Roman"/>
          <w:b/>
          <w:sz w:val="28"/>
          <w:szCs w:val="28"/>
        </w:rPr>
      </w:pPr>
    </w:p>
    <w:p w:rsidR="00A650DB" w:rsidRPr="00A650DB" w:rsidRDefault="00A650DB" w:rsidP="00A650DB">
      <w:pPr>
        <w:spacing w:after="0" w:line="240" w:lineRule="auto"/>
        <w:rPr>
          <w:rFonts w:ascii="Times New Roman" w:hAnsi="Times New Roman" w:cs="Times New Roman"/>
          <w:b/>
          <w:sz w:val="28"/>
          <w:szCs w:val="28"/>
        </w:rPr>
      </w:pPr>
    </w:p>
    <w:p w:rsidR="001F4300" w:rsidRPr="00773C31" w:rsidRDefault="001F4300" w:rsidP="00A650DB">
      <w:pPr>
        <w:spacing w:after="0" w:line="240" w:lineRule="auto"/>
        <w:ind w:firstLine="709"/>
        <w:rPr>
          <w:rFonts w:ascii="Times New Roman" w:hAnsi="Times New Roman" w:cs="Times New Roman"/>
          <w:b/>
          <w:bCs/>
          <w:sz w:val="28"/>
          <w:szCs w:val="28"/>
        </w:rPr>
      </w:pPr>
      <w:bookmarkStart w:id="0" w:name="_GoBack"/>
      <w:bookmarkEnd w:id="0"/>
    </w:p>
    <w:sectPr w:rsidR="001F4300" w:rsidRPr="00773C31" w:rsidSect="006A5F6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F9" w:rsidRDefault="00AE73F9" w:rsidP="004C2FDB">
      <w:pPr>
        <w:spacing w:after="0" w:line="240" w:lineRule="auto"/>
      </w:pPr>
      <w:r>
        <w:separator/>
      </w:r>
    </w:p>
  </w:endnote>
  <w:endnote w:type="continuationSeparator" w:id="0">
    <w:p w:rsidR="00AE73F9" w:rsidRDefault="00AE73F9" w:rsidP="004C2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20B0604020202020204"/>
    <w:charset w:val="00"/>
    <w:family w:val="auto"/>
    <w:pitch w:val="variable"/>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B0" w:rsidRPr="00FC0EDC" w:rsidRDefault="00A359B0" w:rsidP="006A5F67">
    <w:pPr>
      <w:pStyle w:val="ad"/>
      <w:ind w:right="360"/>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F9" w:rsidRDefault="00AE73F9" w:rsidP="004C2FDB">
      <w:pPr>
        <w:spacing w:after="0" w:line="240" w:lineRule="auto"/>
      </w:pPr>
      <w:r>
        <w:separator/>
      </w:r>
    </w:p>
  </w:footnote>
  <w:footnote w:type="continuationSeparator" w:id="0">
    <w:p w:rsidR="00AE73F9" w:rsidRDefault="00AE73F9" w:rsidP="004C2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B0" w:rsidRPr="0025009E" w:rsidRDefault="00A359B0" w:rsidP="0025009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B0" w:rsidRDefault="00243268">
    <w:pPr>
      <w:pStyle w:val="ab"/>
      <w:jc w:val="center"/>
    </w:pPr>
    <w:r>
      <w:fldChar w:fldCharType="begin"/>
    </w:r>
    <w:r w:rsidR="00A650DB">
      <w:instrText xml:space="preserve"> PAGE   \* MERGEFORMAT </w:instrText>
    </w:r>
    <w:r>
      <w:fldChar w:fldCharType="separate"/>
    </w:r>
    <w:r w:rsidR="00272444">
      <w:rPr>
        <w:noProof/>
      </w:rPr>
      <w:t>92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B0" w:rsidRDefault="00A359B0" w:rsidP="006A5F67">
    <w:pPr>
      <w:pStyle w:val="ab"/>
      <w:tabs>
        <w:tab w:val="clear" w:pos="4677"/>
        <w:tab w:val="clear" w:pos="9355"/>
        <w:tab w:val="left" w:pos="945"/>
      </w:tabs>
    </w:pPr>
  </w:p>
  <w:p w:rsidR="00A359B0" w:rsidRDefault="00A359B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B0" w:rsidRDefault="00A359B0">
    <w:pPr>
      <w:pStyle w:val="ab"/>
      <w:jc w:val="center"/>
    </w:pPr>
  </w:p>
  <w:p w:rsidR="00A359B0" w:rsidRDefault="00A359B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0C0"/>
    <w:multiLevelType w:val="hybridMultilevel"/>
    <w:tmpl w:val="AF803C7E"/>
    <w:lvl w:ilvl="0" w:tplc="7E0E6FE8">
      <w:start w:val="4"/>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DBD2AF9"/>
    <w:multiLevelType w:val="hybridMultilevel"/>
    <w:tmpl w:val="085C138E"/>
    <w:lvl w:ilvl="0" w:tplc="C63C7CE6">
      <w:start w:val="1"/>
      <w:numFmt w:val="decimal"/>
      <w:lvlText w:val="%1."/>
      <w:lvlJc w:val="left"/>
      <w:pPr>
        <w:ind w:left="1425" w:hanging="360"/>
      </w:pPr>
      <w:rPr>
        <w:rFonts w:cs="Times New Roman" w:hint="default"/>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2">
    <w:nsid w:val="13A67AFA"/>
    <w:multiLevelType w:val="hybridMultilevel"/>
    <w:tmpl w:val="82D816C0"/>
    <w:lvl w:ilvl="0" w:tplc="56A43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3C216D"/>
    <w:multiLevelType w:val="hybridMultilevel"/>
    <w:tmpl w:val="61AA46F8"/>
    <w:lvl w:ilvl="0" w:tplc="17B61C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D4582"/>
    <w:multiLevelType w:val="hybridMultilevel"/>
    <w:tmpl w:val="5FD62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A5B80"/>
    <w:multiLevelType w:val="hybridMultilevel"/>
    <w:tmpl w:val="0C626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F2203"/>
    <w:multiLevelType w:val="hybridMultilevel"/>
    <w:tmpl w:val="82D816C0"/>
    <w:lvl w:ilvl="0" w:tplc="56A43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A1732D"/>
    <w:multiLevelType w:val="hybridMultilevel"/>
    <w:tmpl w:val="5FD62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E557A"/>
    <w:multiLevelType w:val="hybridMultilevel"/>
    <w:tmpl w:val="58F4E8C8"/>
    <w:lvl w:ilvl="0" w:tplc="9BDCD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A2004"/>
    <w:multiLevelType w:val="hybridMultilevel"/>
    <w:tmpl w:val="82D816C0"/>
    <w:lvl w:ilvl="0" w:tplc="56A43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CE31DA"/>
    <w:multiLevelType w:val="hybridMultilevel"/>
    <w:tmpl w:val="82D816C0"/>
    <w:lvl w:ilvl="0" w:tplc="56A43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A601A8"/>
    <w:multiLevelType w:val="hybridMultilevel"/>
    <w:tmpl w:val="24B0C3C2"/>
    <w:lvl w:ilvl="0" w:tplc="0924E6B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5444C1"/>
    <w:multiLevelType w:val="hybridMultilevel"/>
    <w:tmpl w:val="BDA267F4"/>
    <w:lvl w:ilvl="0" w:tplc="14C64DD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D66A42"/>
    <w:multiLevelType w:val="hybridMultilevel"/>
    <w:tmpl w:val="2328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44CF6"/>
    <w:multiLevelType w:val="hybridMultilevel"/>
    <w:tmpl w:val="1666AF7E"/>
    <w:lvl w:ilvl="0" w:tplc="E48EC0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160B43"/>
    <w:multiLevelType w:val="hybridMultilevel"/>
    <w:tmpl w:val="82D816C0"/>
    <w:lvl w:ilvl="0" w:tplc="56A43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335C53"/>
    <w:multiLevelType w:val="hybridMultilevel"/>
    <w:tmpl w:val="E4F2C7B0"/>
    <w:lvl w:ilvl="0" w:tplc="3ADC6B80">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57B95"/>
    <w:multiLevelType w:val="singleLevel"/>
    <w:tmpl w:val="B49EA3FC"/>
    <w:lvl w:ilvl="0">
      <w:start w:val="1"/>
      <w:numFmt w:val="bullet"/>
      <w:lvlText w:val="-"/>
      <w:lvlJc w:val="left"/>
      <w:pPr>
        <w:tabs>
          <w:tab w:val="num" w:pos="1080"/>
        </w:tabs>
        <w:ind w:left="1080" w:hanging="360"/>
      </w:pPr>
      <w:rPr>
        <w:rFonts w:hint="default"/>
      </w:rPr>
    </w:lvl>
  </w:abstractNum>
  <w:abstractNum w:abstractNumId="18">
    <w:nsid w:val="4C517561"/>
    <w:multiLevelType w:val="hybridMultilevel"/>
    <w:tmpl w:val="4A70FAD8"/>
    <w:lvl w:ilvl="0" w:tplc="04190001">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nsid w:val="57A804AF"/>
    <w:multiLevelType w:val="hybridMultilevel"/>
    <w:tmpl w:val="AE26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22B76"/>
    <w:multiLevelType w:val="hybridMultilevel"/>
    <w:tmpl w:val="DDA45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24D16"/>
    <w:multiLevelType w:val="hybridMultilevel"/>
    <w:tmpl w:val="921CE7FE"/>
    <w:lvl w:ilvl="0" w:tplc="C1E89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160966"/>
    <w:multiLevelType w:val="hybridMultilevel"/>
    <w:tmpl w:val="82D816C0"/>
    <w:lvl w:ilvl="0" w:tplc="56A43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DA65E1"/>
    <w:multiLevelType w:val="hybridMultilevel"/>
    <w:tmpl w:val="5DF28AAA"/>
    <w:lvl w:ilvl="0" w:tplc="8284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6702A2"/>
    <w:multiLevelType w:val="hybridMultilevel"/>
    <w:tmpl w:val="87F2F602"/>
    <w:lvl w:ilvl="0" w:tplc="1FA41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B64D2D"/>
    <w:multiLevelType w:val="hybridMultilevel"/>
    <w:tmpl w:val="AC1AD6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66D160B"/>
    <w:multiLevelType w:val="hybridMultilevel"/>
    <w:tmpl w:val="82D816C0"/>
    <w:lvl w:ilvl="0" w:tplc="56A43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7B2300"/>
    <w:multiLevelType w:val="hybridMultilevel"/>
    <w:tmpl w:val="5FD62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A0716"/>
    <w:multiLevelType w:val="hybridMultilevel"/>
    <w:tmpl w:val="764CA9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19"/>
  </w:num>
  <w:num w:numId="3">
    <w:abstractNumId w:val="18"/>
  </w:num>
  <w:num w:numId="4">
    <w:abstractNumId w:val="17"/>
  </w:num>
  <w:num w:numId="5">
    <w:abstractNumId w:val="21"/>
  </w:num>
  <w:num w:numId="6">
    <w:abstractNumId w:val="8"/>
  </w:num>
  <w:num w:numId="7">
    <w:abstractNumId w:val="12"/>
  </w:num>
  <w:num w:numId="8">
    <w:abstractNumId w:val="0"/>
  </w:num>
  <w:num w:numId="9">
    <w:abstractNumId w:val="5"/>
  </w:num>
  <w:num w:numId="10">
    <w:abstractNumId w:val="14"/>
  </w:num>
  <w:num w:numId="11">
    <w:abstractNumId w:val="4"/>
  </w:num>
  <w:num w:numId="12">
    <w:abstractNumId w:val="7"/>
  </w:num>
  <w:num w:numId="13">
    <w:abstractNumId w:val="11"/>
  </w:num>
  <w:num w:numId="14">
    <w:abstractNumId w:val="24"/>
  </w:num>
  <w:num w:numId="15">
    <w:abstractNumId w:val="27"/>
  </w:num>
  <w:num w:numId="16">
    <w:abstractNumId w:val="28"/>
  </w:num>
  <w:num w:numId="17">
    <w:abstractNumId w:val="25"/>
  </w:num>
  <w:num w:numId="18">
    <w:abstractNumId w:val="13"/>
  </w:num>
  <w:num w:numId="19">
    <w:abstractNumId w:val="20"/>
  </w:num>
  <w:num w:numId="20">
    <w:abstractNumId w:val="2"/>
  </w:num>
  <w:num w:numId="21">
    <w:abstractNumId w:val="1"/>
  </w:num>
  <w:num w:numId="22">
    <w:abstractNumId w:val="22"/>
  </w:num>
  <w:num w:numId="23">
    <w:abstractNumId w:val="26"/>
  </w:num>
  <w:num w:numId="24">
    <w:abstractNumId w:val="15"/>
  </w:num>
  <w:num w:numId="25">
    <w:abstractNumId w:val="9"/>
  </w:num>
  <w:num w:numId="26">
    <w:abstractNumId w:val="6"/>
  </w:num>
  <w:num w:numId="27">
    <w:abstractNumId w:val="16"/>
  </w:num>
  <w:num w:numId="28">
    <w:abstractNumId w:val="1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771A23"/>
    <w:rsid w:val="000019D7"/>
    <w:rsid w:val="00003FAD"/>
    <w:rsid w:val="00004BFD"/>
    <w:rsid w:val="0000646C"/>
    <w:rsid w:val="00006ADB"/>
    <w:rsid w:val="0001090F"/>
    <w:rsid w:val="00010C6D"/>
    <w:rsid w:val="00012506"/>
    <w:rsid w:val="00015221"/>
    <w:rsid w:val="000171B5"/>
    <w:rsid w:val="00017B2A"/>
    <w:rsid w:val="00021185"/>
    <w:rsid w:val="000216B6"/>
    <w:rsid w:val="00021D7B"/>
    <w:rsid w:val="00026ACA"/>
    <w:rsid w:val="00027F0B"/>
    <w:rsid w:val="000311EA"/>
    <w:rsid w:val="000336ED"/>
    <w:rsid w:val="00033F5B"/>
    <w:rsid w:val="00034E5E"/>
    <w:rsid w:val="000350E2"/>
    <w:rsid w:val="00035C58"/>
    <w:rsid w:val="00035E55"/>
    <w:rsid w:val="00037C86"/>
    <w:rsid w:val="00040A3A"/>
    <w:rsid w:val="00040C6C"/>
    <w:rsid w:val="000413AE"/>
    <w:rsid w:val="00041D8C"/>
    <w:rsid w:val="000427D5"/>
    <w:rsid w:val="0004316E"/>
    <w:rsid w:val="000433BF"/>
    <w:rsid w:val="00043AC0"/>
    <w:rsid w:val="000448EE"/>
    <w:rsid w:val="00046958"/>
    <w:rsid w:val="000475F9"/>
    <w:rsid w:val="000476C5"/>
    <w:rsid w:val="00050579"/>
    <w:rsid w:val="000510A1"/>
    <w:rsid w:val="00051C79"/>
    <w:rsid w:val="000528B9"/>
    <w:rsid w:val="00052D4A"/>
    <w:rsid w:val="0005558B"/>
    <w:rsid w:val="00056179"/>
    <w:rsid w:val="00060E6A"/>
    <w:rsid w:val="00061A22"/>
    <w:rsid w:val="00062647"/>
    <w:rsid w:val="00062D09"/>
    <w:rsid w:val="000635A3"/>
    <w:rsid w:val="00063946"/>
    <w:rsid w:val="00063C04"/>
    <w:rsid w:val="00065C36"/>
    <w:rsid w:val="000665A7"/>
    <w:rsid w:val="000667A5"/>
    <w:rsid w:val="0006689C"/>
    <w:rsid w:val="00067665"/>
    <w:rsid w:val="0007100D"/>
    <w:rsid w:val="00071049"/>
    <w:rsid w:val="00072584"/>
    <w:rsid w:val="0007291D"/>
    <w:rsid w:val="00072B85"/>
    <w:rsid w:val="00072EAD"/>
    <w:rsid w:val="000730C6"/>
    <w:rsid w:val="000733AB"/>
    <w:rsid w:val="00073B62"/>
    <w:rsid w:val="00074297"/>
    <w:rsid w:val="00074F88"/>
    <w:rsid w:val="0007508F"/>
    <w:rsid w:val="000775BF"/>
    <w:rsid w:val="00081322"/>
    <w:rsid w:val="00081878"/>
    <w:rsid w:val="00083146"/>
    <w:rsid w:val="0008435B"/>
    <w:rsid w:val="0008454B"/>
    <w:rsid w:val="00086128"/>
    <w:rsid w:val="0008632F"/>
    <w:rsid w:val="0008761A"/>
    <w:rsid w:val="000878A2"/>
    <w:rsid w:val="0009104A"/>
    <w:rsid w:val="000910EB"/>
    <w:rsid w:val="00091AA5"/>
    <w:rsid w:val="00092409"/>
    <w:rsid w:val="000946C9"/>
    <w:rsid w:val="000949BE"/>
    <w:rsid w:val="00094BC9"/>
    <w:rsid w:val="00094DEF"/>
    <w:rsid w:val="000969D3"/>
    <w:rsid w:val="00096F99"/>
    <w:rsid w:val="000970E5"/>
    <w:rsid w:val="000979FD"/>
    <w:rsid w:val="00097D7C"/>
    <w:rsid w:val="000A22EF"/>
    <w:rsid w:val="000A35A7"/>
    <w:rsid w:val="000A3FE1"/>
    <w:rsid w:val="000A4424"/>
    <w:rsid w:val="000A45AF"/>
    <w:rsid w:val="000A61F5"/>
    <w:rsid w:val="000A7A91"/>
    <w:rsid w:val="000B2276"/>
    <w:rsid w:val="000B488A"/>
    <w:rsid w:val="000B7F48"/>
    <w:rsid w:val="000C1980"/>
    <w:rsid w:val="000C4E48"/>
    <w:rsid w:val="000C6877"/>
    <w:rsid w:val="000C7C8A"/>
    <w:rsid w:val="000C7DEA"/>
    <w:rsid w:val="000D3F70"/>
    <w:rsid w:val="000D5856"/>
    <w:rsid w:val="000D6085"/>
    <w:rsid w:val="000D6FFE"/>
    <w:rsid w:val="000D7FA5"/>
    <w:rsid w:val="000E0DBC"/>
    <w:rsid w:val="000E0DBD"/>
    <w:rsid w:val="000E107D"/>
    <w:rsid w:val="000E164F"/>
    <w:rsid w:val="000E2907"/>
    <w:rsid w:val="000E29BA"/>
    <w:rsid w:val="000E3390"/>
    <w:rsid w:val="000E4085"/>
    <w:rsid w:val="000E450F"/>
    <w:rsid w:val="000E4BEE"/>
    <w:rsid w:val="000E6D7D"/>
    <w:rsid w:val="000F152D"/>
    <w:rsid w:val="000F2E54"/>
    <w:rsid w:val="000F31EC"/>
    <w:rsid w:val="000F3E22"/>
    <w:rsid w:val="001001BC"/>
    <w:rsid w:val="00100234"/>
    <w:rsid w:val="00100921"/>
    <w:rsid w:val="00100D17"/>
    <w:rsid w:val="00101253"/>
    <w:rsid w:val="00102245"/>
    <w:rsid w:val="00102309"/>
    <w:rsid w:val="001026F9"/>
    <w:rsid w:val="00104096"/>
    <w:rsid w:val="0010626A"/>
    <w:rsid w:val="00106D0C"/>
    <w:rsid w:val="00106F82"/>
    <w:rsid w:val="001076D2"/>
    <w:rsid w:val="00111C22"/>
    <w:rsid w:val="00113438"/>
    <w:rsid w:val="00113521"/>
    <w:rsid w:val="00115947"/>
    <w:rsid w:val="00115BFF"/>
    <w:rsid w:val="00115E6F"/>
    <w:rsid w:val="00117B0A"/>
    <w:rsid w:val="0012222B"/>
    <w:rsid w:val="00122BC6"/>
    <w:rsid w:val="00123873"/>
    <w:rsid w:val="00123F9D"/>
    <w:rsid w:val="00125881"/>
    <w:rsid w:val="001276BF"/>
    <w:rsid w:val="00131953"/>
    <w:rsid w:val="0013242A"/>
    <w:rsid w:val="00132E41"/>
    <w:rsid w:val="001337C6"/>
    <w:rsid w:val="00133B59"/>
    <w:rsid w:val="00134A3B"/>
    <w:rsid w:val="001353B3"/>
    <w:rsid w:val="00141D09"/>
    <w:rsid w:val="00142788"/>
    <w:rsid w:val="001436CF"/>
    <w:rsid w:val="001456E2"/>
    <w:rsid w:val="00145FE4"/>
    <w:rsid w:val="001470A0"/>
    <w:rsid w:val="001524FB"/>
    <w:rsid w:val="00152597"/>
    <w:rsid w:val="001525DD"/>
    <w:rsid w:val="00152BE8"/>
    <w:rsid w:val="00155CAC"/>
    <w:rsid w:val="00156001"/>
    <w:rsid w:val="00156C09"/>
    <w:rsid w:val="001579FA"/>
    <w:rsid w:val="00157DCC"/>
    <w:rsid w:val="00157F6A"/>
    <w:rsid w:val="00160E39"/>
    <w:rsid w:val="001610BB"/>
    <w:rsid w:val="0016181C"/>
    <w:rsid w:val="00162315"/>
    <w:rsid w:val="001624E7"/>
    <w:rsid w:val="001631E8"/>
    <w:rsid w:val="0016328D"/>
    <w:rsid w:val="001636AE"/>
    <w:rsid w:val="001638BE"/>
    <w:rsid w:val="00163E75"/>
    <w:rsid w:val="0016589C"/>
    <w:rsid w:val="00165AB9"/>
    <w:rsid w:val="0016684B"/>
    <w:rsid w:val="00170A6D"/>
    <w:rsid w:val="001738F7"/>
    <w:rsid w:val="0017465F"/>
    <w:rsid w:val="0018052D"/>
    <w:rsid w:val="0018296E"/>
    <w:rsid w:val="00182FD6"/>
    <w:rsid w:val="00183452"/>
    <w:rsid w:val="00186983"/>
    <w:rsid w:val="00190095"/>
    <w:rsid w:val="00190A08"/>
    <w:rsid w:val="00190FE4"/>
    <w:rsid w:val="00191E99"/>
    <w:rsid w:val="0019295A"/>
    <w:rsid w:val="001930A5"/>
    <w:rsid w:val="0019334F"/>
    <w:rsid w:val="001939F7"/>
    <w:rsid w:val="00193A26"/>
    <w:rsid w:val="00194E44"/>
    <w:rsid w:val="00196137"/>
    <w:rsid w:val="00196ADF"/>
    <w:rsid w:val="00197C0C"/>
    <w:rsid w:val="001A10DC"/>
    <w:rsid w:val="001A190D"/>
    <w:rsid w:val="001A19C4"/>
    <w:rsid w:val="001A1B13"/>
    <w:rsid w:val="001A2F16"/>
    <w:rsid w:val="001A3EA2"/>
    <w:rsid w:val="001A5D0F"/>
    <w:rsid w:val="001A638B"/>
    <w:rsid w:val="001A63D7"/>
    <w:rsid w:val="001A6D3E"/>
    <w:rsid w:val="001A75DA"/>
    <w:rsid w:val="001A7FD2"/>
    <w:rsid w:val="001B29F5"/>
    <w:rsid w:val="001B2D24"/>
    <w:rsid w:val="001B30E7"/>
    <w:rsid w:val="001B4146"/>
    <w:rsid w:val="001B5B42"/>
    <w:rsid w:val="001B5E11"/>
    <w:rsid w:val="001B6667"/>
    <w:rsid w:val="001B76AF"/>
    <w:rsid w:val="001B7F34"/>
    <w:rsid w:val="001C07A5"/>
    <w:rsid w:val="001C2CA0"/>
    <w:rsid w:val="001C3D4F"/>
    <w:rsid w:val="001C516C"/>
    <w:rsid w:val="001C5EA8"/>
    <w:rsid w:val="001D005B"/>
    <w:rsid w:val="001D0526"/>
    <w:rsid w:val="001D2150"/>
    <w:rsid w:val="001D232D"/>
    <w:rsid w:val="001D270B"/>
    <w:rsid w:val="001D34BE"/>
    <w:rsid w:val="001D7B9B"/>
    <w:rsid w:val="001E02EB"/>
    <w:rsid w:val="001E3D5A"/>
    <w:rsid w:val="001E5B20"/>
    <w:rsid w:val="001E6355"/>
    <w:rsid w:val="001E6AFA"/>
    <w:rsid w:val="001E70F7"/>
    <w:rsid w:val="001E7B13"/>
    <w:rsid w:val="001E7C86"/>
    <w:rsid w:val="001F1CD3"/>
    <w:rsid w:val="001F2F28"/>
    <w:rsid w:val="001F31DC"/>
    <w:rsid w:val="001F4300"/>
    <w:rsid w:val="001F464F"/>
    <w:rsid w:val="001F618C"/>
    <w:rsid w:val="0020113A"/>
    <w:rsid w:val="00202071"/>
    <w:rsid w:val="002025B4"/>
    <w:rsid w:val="00202C1E"/>
    <w:rsid w:val="00202FFB"/>
    <w:rsid w:val="00203619"/>
    <w:rsid w:val="00204564"/>
    <w:rsid w:val="00205B88"/>
    <w:rsid w:val="00206BFF"/>
    <w:rsid w:val="00207A04"/>
    <w:rsid w:val="002110A9"/>
    <w:rsid w:val="002123A8"/>
    <w:rsid w:val="00212434"/>
    <w:rsid w:val="002128D4"/>
    <w:rsid w:val="00213236"/>
    <w:rsid w:val="00213243"/>
    <w:rsid w:val="00220238"/>
    <w:rsid w:val="00220DCB"/>
    <w:rsid w:val="00221099"/>
    <w:rsid w:val="002229DA"/>
    <w:rsid w:val="002233E5"/>
    <w:rsid w:val="00223E92"/>
    <w:rsid w:val="00225036"/>
    <w:rsid w:val="0022526E"/>
    <w:rsid w:val="0022554B"/>
    <w:rsid w:val="00225C5D"/>
    <w:rsid w:val="00226A96"/>
    <w:rsid w:val="00232150"/>
    <w:rsid w:val="002323A8"/>
    <w:rsid w:val="00234157"/>
    <w:rsid w:val="0023486B"/>
    <w:rsid w:val="0023546A"/>
    <w:rsid w:val="00237623"/>
    <w:rsid w:val="00237E82"/>
    <w:rsid w:val="00240B27"/>
    <w:rsid w:val="00240F9B"/>
    <w:rsid w:val="00241654"/>
    <w:rsid w:val="00241C1C"/>
    <w:rsid w:val="00243268"/>
    <w:rsid w:val="0024444A"/>
    <w:rsid w:val="00245297"/>
    <w:rsid w:val="002463C0"/>
    <w:rsid w:val="00247B35"/>
    <w:rsid w:val="0025009E"/>
    <w:rsid w:val="0025165A"/>
    <w:rsid w:val="00251D96"/>
    <w:rsid w:val="00252B9C"/>
    <w:rsid w:val="0025641D"/>
    <w:rsid w:val="00257990"/>
    <w:rsid w:val="00257D18"/>
    <w:rsid w:val="00260206"/>
    <w:rsid w:val="0026082E"/>
    <w:rsid w:val="0026184A"/>
    <w:rsid w:val="00261A55"/>
    <w:rsid w:val="00261EFC"/>
    <w:rsid w:val="00263628"/>
    <w:rsid w:val="00264812"/>
    <w:rsid w:val="00264830"/>
    <w:rsid w:val="002659CA"/>
    <w:rsid w:val="00272444"/>
    <w:rsid w:val="00274515"/>
    <w:rsid w:val="00280D7D"/>
    <w:rsid w:val="00281BBF"/>
    <w:rsid w:val="00283709"/>
    <w:rsid w:val="00283B0E"/>
    <w:rsid w:val="00285B3F"/>
    <w:rsid w:val="00287209"/>
    <w:rsid w:val="00290E63"/>
    <w:rsid w:val="00291605"/>
    <w:rsid w:val="00291B47"/>
    <w:rsid w:val="00291F54"/>
    <w:rsid w:val="002929F4"/>
    <w:rsid w:val="00292E3A"/>
    <w:rsid w:val="00294936"/>
    <w:rsid w:val="00295239"/>
    <w:rsid w:val="00295C18"/>
    <w:rsid w:val="00297D77"/>
    <w:rsid w:val="002A0DC8"/>
    <w:rsid w:val="002A13D7"/>
    <w:rsid w:val="002A16D5"/>
    <w:rsid w:val="002A172B"/>
    <w:rsid w:val="002A1932"/>
    <w:rsid w:val="002A1B45"/>
    <w:rsid w:val="002A1CD0"/>
    <w:rsid w:val="002A2877"/>
    <w:rsid w:val="002A33A4"/>
    <w:rsid w:val="002A62CB"/>
    <w:rsid w:val="002A676B"/>
    <w:rsid w:val="002B09E7"/>
    <w:rsid w:val="002B0BD6"/>
    <w:rsid w:val="002B2FE8"/>
    <w:rsid w:val="002B3016"/>
    <w:rsid w:val="002B5100"/>
    <w:rsid w:val="002B5AE9"/>
    <w:rsid w:val="002B776F"/>
    <w:rsid w:val="002B7AD3"/>
    <w:rsid w:val="002C0362"/>
    <w:rsid w:val="002C05D8"/>
    <w:rsid w:val="002C060D"/>
    <w:rsid w:val="002C1961"/>
    <w:rsid w:val="002C29C8"/>
    <w:rsid w:val="002C42B1"/>
    <w:rsid w:val="002C6474"/>
    <w:rsid w:val="002C69BE"/>
    <w:rsid w:val="002D0249"/>
    <w:rsid w:val="002D0687"/>
    <w:rsid w:val="002D18FF"/>
    <w:rsid w:val="002D22CC"/>
    <w:rsid w:val="002D3E72"/>
    <w:rsid w:val="002D4973"/>
    <w:rsid w:val="002D5350"/>
    <w:rsid w:val="002E0105"/>
    <w:rsid w:val="002E056E"/>
    <w:rsid w:val="002E1B0A"/>
    <w:rsid w:val="002E1B10"/>
    <w:rsid w:val="002E2102"/>
    <w:rsid w:val="002E2CBB"/>
    <w:rsid w:val="002E30E4"/>
    <w:rsid w:val="002E3149"/>
    <w:rsid w:val="002E4330"/>
    <w:rsid w:val="002E5F79"/>
    <w:rsid w:val="002F0AB5"/>
    <w:rsid w:val="003005D7"/>
    <w:rsid w:val="00303251"/>
    <w:rsid w:val="0030451C"/>
    <w:rsid w:val="00304DF9"/>
    <w:rsid w:val="00311553"/>
    <w:rsid w:val="0031174A"/>
    <w:rsid w:val="00311CE1"/>
    <w:rsid w:val="00314365"/>
    <w:rsid w:val="00314373"/>
    <w:rsid w:val="003155BC"/>
    <w:rsid w:val="0031618B"/>
    <w:rsid w:val="00316716"/>
    <w:rsid w:val="003171F6"/>
    <w:rsid w:val="003174D5"/>
    <w:rsid w:val="0032068B"/>
    <w:rsid w:val="003214AE"/>
    <w:rsid w:val="003216B4"/>
    <w:rsid w:val="003224B9"/>
    <w:rsid w:val="0032300C"/>
    <w:rsid w:val="003239C1"/>
    <w:rsid w:val="003246E1"/>
    <w:rsid w:val="003247DB"/>
    <w:rsid w:val="00324BDD"/>
    <w:rsid w:val="0032500B"/>
    <w:rsid w:val="0032617E"/>
    <w:rsid w:val="00327F47"/>
    <w:rsid w:val="00330FE4"/>
    <w:rsid w:val="003311A8"/>
    <w:rsid w:val="00332A30"/>
    <w:rsid w:val="00333186"/>
    <w:rsid w:val="003356B4"/>
    <w:rsid w:val="0033678B"/>
    <w:rsid w:val="00337BF4"/>
    <w:rsid w:val="00337CD4"/>
    <w:rsid w:val="003415D0"/>
    <w:rsid w:val="00342800"/>
    <w:rsid w:val="00342A53"/>
    <w:rsid w:val="00344599"/>
    <w:rsid w:val="0034682E"/>
    <w:rsid w:val="00347964"/>
    <w:rsid w:val="00347CAC"/>
    <w:rsid w:val="00347EC5"/>
    <w:rsid w:val="003504D1"/>
    <w:rsid w:val="003509D3"/>
    <w:rsid w:val="00355266"/>
    <w:rsid w:val="00356B4D"/>
    <w:rsid w:val="00364151"/>
    <w:rsid w:val="003649A9"/>
    <w:rsid w:val="00365292"/>
    <w:rsid w:val="0036594F"/>
    <w:rsid w:val="00370D23"/>
    <w:rsid w:val="00372F44"/>
    <w:rsid w:val="00373DE7"/>
    <w:rsid w:val="00374933"/>
    <w:rsid w:val="00376D2E"/>
    <w:rsid w:val="00377488"/>
    <w:rsid w:val="00380AD7"/>
    <w:rsid w:val="00381154"/>
    <w:rsid w:val="00382D9D"/>
    <w:rsid w:val="00383112"/>
    <w:rsid w:val="003854DA"/>
    <w:rsid w:val="00385F77"/>
    <w:rsid w:val="00386339"/>
    <w:rsid w:val="00390A42"/>
    <w:rsid w:val="00390AD1"/>
    <w:rsid w:val="00390CF3"/>
    <w:rsid w:val="00390D77"/>
    <w:rsid w:val="00390F0E"/>
    <w:rsid w:val="00391E5A"/>
    <w:rsid w:val="003926AF"/>
    <w:rsid w:val="00393874"/>
    <w:rsid w:val="00394425"/>
    <w:rsid w:val="00394DF7"/>
    <w:rsid w:val="0039579B"/>
    <w:rsid w:val="003959D7"/>
    <w:rsid w:val="003974D8"/>
    <w:rsid w:val="00397662"/>
    <w:rsid w:val="003A16CF"/>
    <w:rsid w:val="003A5C0A"/>
    <w:rsid w:val="003A5D4F"/>
    <w:rsid w:val="003B2884"/>
    <w:rsid w:val="003B3224"/>
    <w:rsid w:val="003B3FEC"/>
    <w:rsid w:val="003B4CE8"/>
    <w:rsid w:val="003B57AF"/>
    <w:rsid w:val="003B670F"/>
    <w:rsid w:val="003B7009"/>
    <w:rsid w:val="003B7BFB"/>
    <w:rsid w:val="003B7D40"/>
    <w:rsid w:val="003C0509"/>
    <w:rsid w:val="003C075A"/>
    <w:rsid w:val="003C10CF"/>
    <w:rsid w:val="003C18E3"/>
    <w:rsid w:val="003C1CAE"/>
    <w:rsid w:val="003C1E46"/>
    <w:rsid w:val="003C4BE8"/>
    <w:rsid w:val="003C538F"/>
    <w:rsid w:val="003C5D51"/>
    <w:rsid w:val="003C6E0C"/>
    <w:rsid w:val="003D09EA"/>
    <w:rsid w:val="003D1313"/>
    <w:rsid w:val="003D2EB2"/>
    <w:rsid w:val="003D2F68"/>
    <w:rsid w:val="003D42C8"/>
    <w:rsid w:val="003D4A75"/>
    <w:rsid w:val="003D594D"/>
    <w:rsid w:val="003D5BC1"/>
    <w:rsid w:val="003D67FF"/>
    <w:rsid w:val="003D7CC2"/>
    <w:rsid w:val="003E00C6"/>
    <w:rsid w:val="003E1317"/>
    <w:rsid w:val="003E21F8"/>
    <w:rsid w:val="003E4CCE"/>
    <w:rsid w:val="003E62D3"/>
    <w:rsid w:val="003E67CE"/>
    <w:rsid w:val="003E68A1"/>
    <w:rsid w:val="003E7C5D"/>
    <w:rsid w:val="003F02FA"/>
    <w:rsid w:val="003F2EC6"/>
    <w:rsid w:val="003F2F58"/>
    <w:rsid w:val="003F32E2"/>
    <w:rsid w:val="003F3698"/>
    <w:rsid w:val="003F5237"/>
    <w:rsid w:val="003F5B8E"/>
    <w:rsid w:val="003F662E"/>
    <w:rsid w:val="00400421"/>
    <w:rsid w:val="00400C3E"/>
    <w:rsid w:val="0040374D"/>
    <w:rsid w:val="00403D72"/>
    <w:rsid w:val="00404434"/>
    <w:rsid w:val="00404EEC"/>
    <w:rsid w:val="00405356"/>
    <w:rsid w:val="00406570"/>
    <w:rsid w:val="00406675"/>
    <w:rsid w:val="00407358"/>
    <w:rsid w:val="00407457"/>
    <w:rsid w:val="00410098"/>
    <w:rsid w:val="00410B6B"/>
    <w:rsid w:val="00411F32"/>
    <w:rsid w:val="00412B37"/>
    <w:rsid w:val="00413536"/>
    <w:rsid w:val="004161C2"/>
    <w:rsid w:val="00417202"/>
    <w:rsid w:val="004178B4"/>
    <w:rsid w:val="00417AEE"/>
    <w:rsid w:val="00421739"/>
    <w:rsid w:val="00422582"/>
    <w:rsid w:val="00422CD7"/>
    <w:rsid w:val="004268DC"/>
    <w:rsid w:val="00426F66"/>
    <w:rsid w:val="00430386"/>
    <w:rsid w:val="00431258"/>
    <w:rsid w:val="004314E6"/>
    <w:rsid w:val="004321E5"/>
    <w:rsid w:val="0043279F"/>
    <w:rsid w:val="00433223"/>
    <w:rsid w:val="00433F12"/>
    <w:rsid w:val="0043631D"/>
    <w:rsid w:val="00436F0F"/>
    <w:rsid w:val="00442309"/>
    <w:rsid w:val="00442DEF"/>
    <w:rsid w:val="00447867"/>
    <w:rsid w:val="00447D2A"/>
    <w:rsid w:val="00453612"/>
    <w:rsid w:val="004549EC"/>
    <w:rsid w:val="00455E03"/>
    <w:rsid w:val="00461347"/>
    <w:rsid w:val="00461D3B"/>
    <w:rsid w:val="00462479"/>
    <w:rsid w:val="00465E77"/>
    <w:rsid w:val="00466E16"/>
    <w:rsid w:val="004704FD"/>
    <w:rsid w:val="00471291"/>
    <w:rsid w:val="00471B86"/>
    <w:rsid w:val="0047357A"/>
    <w:rsid w:val="0047553E"/>
    <w:rsid w:val="0047749F"/>
    <w:rsid w:val="00477AE8"/>
    <w:rsid w:val="0048130E"/>
    <w:rsid w:val="00481D23"/>
    <w:rsid w:val="00482859"/>
    <w:rsid w:val="004851C6"/>
    <w:rsid w:val="00491663"/>
    <w:rsid w:val="00491E13"/>
    <w:rsid w:val="00491E4A"/>
    <w:rsid w:val="004925F3"/>
    <w:rsid w:val="00493FB8"/>
    <w:rsid w:val="00495564"/>
    <w:rsid w:val="00495A39"/>
    <w:rsid w:val="00496E44"/>
    <w:rsid w:val="00497053"/>
    <w:rsid w:val="004970A1"/>
    <w:rsid w:val="00497B8B"/>
    <w:rsid w:val="00497D91"/>
    <w:rsid w:val="004A0027"/>
    <w:rsid w:val="004A0440"/>
    <w:rsid w:val="004A0F8B"/>
    <w:rsid w:val="004A1339"/>
    <w:rsid w:val="004A1EF0"/>
    <w:rsid w:val="004A215B"/>
    <w:rsid w:val="004A34FE"/>
    <w:rsid w:val="004A537A"/>
    <w:rsid w:val="004B198D"/>
    <w:rsid w:val="004B2885"/>
    <w:rsid w:val="004B4700"/>
    <w:rsid w:val="004B7EBC"/>
    <w:rsid w:val="004C2C20"/>
    <w:rsid w:val="004C2FDB"/>
    <w:rsid w:val="004C4A92"/>
    <w:rsid w:val="004C4C23"/>
    <w:rsid w:val="004C5375"/>
    <w:rsid w:val="004C5626"/>
    <w:rsid w:val="004C5CF7"/>
    <w:rsid w:val="004C5FFE"/>
    <w:rsid w:val="004C6615"/>
    <w:rsid w:val="004C73E9"/>
    <w:rsid w:val="004C778D"/>
    <w:rsid w:val="004C7ED3"/>
    <w:rsid w:val="004D3165"/>
    <w:rsid w:val="004D3188"/>
    <w:rsid w:val="004D3A16"/>
    <w:rsid w:val="004D49FC"/>
    <w:rsid w:val="004D5ED1"/>
    <w:rsid w:val="004E0302"/>
    <w:rsid w:val="004E0AF6"/>
    <w:rsid w:val="004E1454"/>
    <w:rsid w:val="004E207C"/>
    <w:rsid w:val="004E2B1B"/>
    <w:rsid w:val="004E4BFF"/>
    <w:rsid w:val="004E588D"/>
    <w:rsid w:val="004E6261"/>
    <w:rsid w:val="004E7F06"/>
    <w:rsid w:val="004F036A"/>
    <w:rsid w:val="004F11DC"/>
    <w:rsid w:val="004F1ADE"/>
    <w:rsid w:val="004F2F34"/>
    <w:rsid w:val="004F3899"/>
    <w:rsid w:val="004F419F"/>
    <w:rsid w:val="004F6CD1"/>
    <w:rsid w:val="005005FE"/>
    <w:rsid w:val="00500F22"/>
    <w:rsid w:val="00501B55"/>
    <w:rsid w:val="00501FE9"/>
    <w:rsid w:val="005034F5"/>
    <w:rsid w:val="005051A9"/>
    <w:rsid w:val="00510915"/>
    <w:rsid w:val="00510A3E"/>
    <w:rsid w:val="005127F5"/>
    <w:rsid w:val="00512DB2"/>
    <w:rsid w:val="00513355"/>
    <w:rsid w:val="00513D42"/>
    <w:rsid w:val="00513DA2"/>
    <w:rsid w:val="00514CE4"/>
    <w:rsid w:val="00514E6A"/>
    <w:rsid w:val="00515796"/>
    <w:rsid w:val="00515B57"/>
    <w:rsid w:val="005162DC"/>
    <w:rsid w:val="005229A8"/>
    <w:rsid w:val="005229C8"/>
    <w:rsid w:val="005231D3"/>
    <w:rsid w:val="005237DC"/>
    <w:rsid w:val="00524972"/>
    <w:rsid w:val="005249E0"/>
    <w:rsid w:val="00526979"/>
    <w:rsid w:val="00527083"/>
    <w:rsid w:val="00531075"/>
    <w:rsid w:val="00532E0C"/>
    <w:rsid w:val="005333EA"/>
    <w:rsid w:val="00536C7D"/>
    <w:rsid w:val="00536D09"/>
    <w:rsid w:val="00537447"/>
    <w:rsid w:val="005402C2"/>
    <w:rsid w:val="00540CD2"/>
    <w:rsid w:val="005424E4"/>
    <w:rsid w:val="00542E8A"/>
    <w:rsid w:val="00543325"/>
    <w:rsid w:val="005435D2"/>
    <w:rsid w:val="005441B0"/>
    <w:rsid w:val="00545C20"/>
    <w:rsid w:val="005465E3"/>
    <w:rsid w:val="00546869"/>
    <w:rsid w:val="00547E7D"/>
    <w:rsid w:val="00555624"/>
    <w:rsid w:val="005558C4"/>
    <w:rsid w:val="005572F3"/>
    <w:rsid w:val="00563734"/>
    <w:rsid w:val="00564D91"/>
    <w:rsid w:val="00565423"/>
    <w:rsid w:val="00565F0D"/>
    <w:rsid w:val="00566058"/>
    <w:rsid w:val="00566250"/>
    <w:rsid w:val="00567D9E"/>
    <w:rsid w:val="00570BC9"/>
    <w:rsid w:val="00570C7F"/>
    <w:rsid w:val="00571256"/>
    <w:rsid w:val="00571874"/>
    <w:rsid w:val="00572D2C"/>
    <w:rsid w:val="00572FDF"/>
    <w:rsid w:val="00576AF9"/>
    <w:rsid w:val="00576D67"/>
    <w:rsid w:val="00580329"/>
    <w:rsid w:val="00580D15"/>
    <w:rsid w:val="00583AA8"/>
    <w:rsid w:val="00583D1C"/>
    <w:rsid w:val="00585B7D"/>
    <w:rsid w:val="005862E5"/>
    <w:rsid w:val="00587E6E"/>
    <w:rsid w:val="0059366D"/>
    <w:rsid w:val="00593B78"/>
    <w:rsid w:val="00594755"/>
    <w:rsid w:val="00596CE4"/>
    <w:rsid w:val="00597952"/>
    <w:rsid w:val="005A05BE"/>
    <w:rsid w:val="005A2464"/>
    <w:rsid w:val="005A248F"/>
    <w:rsid w:val="005A298E"/>
    <w:rsid w:val="005A382F"/>
    <w:rsid w:val="005A4D9C"/>
    <w:rsid w:val="005A5B02"/>
    <w:rsid w:val="005A654F"/>
    <w:rsid w:val="005A74F4"/>
    <w:rsid w:val="005A7FDC"/>
    <w:rsid w:val="005B13AD"/>
    <w:rsid w:val="005B234D"/>
    <w:rsid w:val="005B44FC"/>
    <w:rsid w:val="005B4560"/>
    <w:rsid w:val="005B55E8"/>
    <w:rsid w:val="005B6B26"/>
    <w:rsid w:val="005B7F8A"/>
    <w:rsid w:val="005C0E3F"/>
    <w:rsid w:val="005C49A4"/>
    <w:rsid w:val="005C5C4F"/>
    <w:rsid w:val="005C618A"/>
    <w:rsid w:val="005C7A38"/>
    <w:rsid w:val="005D0F3D"/>
    <w:rsid w:val="005D3354"/>
    <w:rsid w:val="005D4359"/>
    <w:rsid w:val="005D54B0"/>
    <w:rsid w:val="005D5DDA"/>
    <w:rsid w:val="005D60B7"/>
    <w:rsid w:val="005D65B1"/>
    <w:rsid w:val="005D6969"/>
    <w:rsid w:val="005D6B01"/>
    <w:rsid w:val="005E1B9D"/>
    <w:rsid w:val="005E20B0"/>
    <w:rsid w:val="005E38E3"/>
    <w:rsid w:val="005E4FB7"/>
    <w:rsid w:val="005E77AA"/>
    <w:rsid w:val="005F0A54"/>
    <w:rsid w:val="005F230D"/>
    <w:rsid w:val="005F4979"/>
    <w:rsid w:val="005F6891"/>
    <w:rsid w:val="005F7269"/>
    <w:rsid w:val="005F7BFD"/>
    <w:rsid w:val="00601359"/>
    <w:rsid w:val="006013F5"/>
    <w:rsid w:val="00602263"/>
    <w:rsid w:val="00602FF7"/>
    <w:rsid w:val="00605762"/>
    <w:rsid w:val="00605EF6"/>
    <w:rsid w:val="00607CF2"/>
    <w:rsid w:val="0061034F"/>
    <w:rsid w:val="006121D2"/>
    <w:rsid w:val="00612B8F"/>
    <w:rsid w:val="00616226"/>
    <w:rsid w:val="0062094D"/>
    <w:rsid w:val="00620ABD"/>
    <w:rsid w:val="00622538"/>
    <w:rsid w:val="00622B4C"/>
    <w:rsid w:val="00622DE7"/>
    <w:rsid w:val="00624746"/>
    <w:rsid w:val="0062486C"/>
    <w:rsid w:val="00624EC1"/>
    <w:rsid w:val="00625A85"/>
    <w:rsid w:val="00627602"/>
    <w:rsid w:val="00627C93"/>
    <w:rsid w:val="00627D9A"/>
    <w:rsid w:val="00627E4A"/>
    <w:rsid w:val="00631910"/>
    <w:rsid w:val="00632B45"/>
    <w:rsid w:val="00633941"/>
    <w:rsid w:val="0063442E"/>
    <w:rsid w:val="00635004"/>
    <w:rsid w:val="006358E5"/>
    <w:rsid w:val="00635C42"/>
    <w:rsid w:val="00636357"/>
    <w:rsid w:val="00636FB2"/>
    <w:rsid w:val="006401EF"/>
    <w:rsid w:val="00640B69"/>
    <w:rsid w:val="00641E1D"/>
    <w:rsid w:val="00642862"/>
    <w:rsid w:val="00642CD3"/>
    <w:rsid w:val="00643753"/>
    <w:rsid w:val="00643E01"/>
    <w:rsid w:val="00647074"/>
    <w:rsid w:val="00650C2C"/>
    <w:rsid w:val="00650E65"/>
    <w:rsid w:val="0065218A"/>
    <w:rsid w:val="00652317"/>
    <w:rsid w:val="006537F4"/>
    <w:rsid w:val="006540E7"/>
    <w:rsid w:val="006543F9"/>
    <w:rsid w:val="00655C21"/>
    <w:rsid w:val="00655CAC"/>
    <w:rsid w:val="006569E4"/>
    <w:rsid w:val="0065723F"/>
    <w:rsid w:val="006600BA"/>
    <w:rsid w:val="00661D7E"/>
    <w:rsid w:val="0066200F"/>
    <w:rsid w:val="006631DA"/>
    <w:rsid w:val="0066405A"/>
    <w:rsid w:val="0066427F"/>
    <w:rsid w:val="00664D11"/>
    <w:rsid w:val="006655D5"/>
    <w:rsid w:val="00671595"/>
    <w:rsid w:val="006732A3"/>
    <w:rsid w:val="0067342C"/>
    <w:rsid w:val="00674D2E"/>
    <w:rsid w:val="00676423"/>
    <w:rsid w:val="006766CF"/>
    <w:rsid w:val="006770EF"/>
    <w:rsid w:val="006805F3"/>
    <w:rsid w:val="006813B3"/>
    <w:rsid w:val="00681642"/>
    <w:rsid w:val="00681BDC"/>
    <w:rsid w:val="00684016"/>
    <w:rsid w:val="00684D97"/>
    <w:rsid w:val="00685AEA"/>
    <w:rsid w:val="00686A23"/>
    <w:rsid w:val="006901DA"/>
    <w:rsid w:val="006911B8"/>
    <w:rsid w:val="00691435"/>
    <w:rsid w:val="00691B52"/>
    <w:rsid w:val="00692183"/>
    <w:rsid w:val="006937C8"/>
    <w:rsid w:val="00693845"/>
    <w:rsid w:val="00693F29"/>
    <w:rsid w:val="00694404"/>
    <w:rsid w:val="00695A15"/>
    <w:rsid w:val="00695B0D"/>
    <w:rsid w:val="00696914"/>
    <w:rsid w:val="00696A06"/>
    <w:rsid w:val="006A054D"/>
    <w:rsid w:val="006A23D6"/>
    <w:rsid w:val="006A2A7E"/>
    <w:rsid w:val="006A4559"/>
    <w:rsid w:val="006A48D1"/>
    <w:rsid w:val="006A4F63"/>
    <w:rsid w:val="006A5213"/>
    <w:rsid w:val="006A5F67"/>
    <w:rsid w:val="006A6096"/>
    <w:rsid w:val="006A7085"/>
    <w:rsid w:val="006B00E6"/>
    <w:rsid w:val="006B185B"/>
    <w:rsid w:val="006B2472"/>
    <w:rsid w:val="006B43A8"/>
    <w:rsid w:val="006B4B45"/>
    <w:rsid w:val="006B5F81"/>
    <w:rsid w:val="006B76D3"/>
    <w:rsid w:val="006B7C7E"/>
    <w:rsid w:val="006C2ED0"/>
    <w:rsid w:val="006C4836"/>
    <w:rsid w:val="006C5CE1"/>
    <w:rsid w:val="006D0D78"/>
    <w:rsid w:val="006D20EC"/>
    <w:rsid w:val="006D2493"/>
    <w:rsid w:val="006D24D2"/>
    <w:rsid w:val="006D2ACC"/>
    <w:rsid w:val="006D3B54"/>
    <w:rsid w:val="006D3D14"/>
    <w:rsid w:val="006D3D6C"/>
    <w:rsid w:val="006D3E52"/>
    <w:rsid w:val="006D4187"/>
    <w:rsid w:val="006D49FC"/>
    <w:rsid w:val="006D5BCD"/>
    <w:rsid w:val="006D6601"/>
    <w:rsid w:val="006D69DF"/>
    <w:rsid w:val="006E02F1"/>
    <w:rsid w:val="006E080A"/>
    <w:rsid w:val="006E11A0"/>
    <w:rsid w:val="006E12E2"/>
    <w:rsid w:val="006E1BA9"/>
    <w:rsid w:val="006E24BB"/>
    <w:rsid w:val="006E34EC"/>
    <w:rsid w:val="006E36A0"/>
    <w:rsid w:val="006E3DEB"/>
    <w:rsid w:val="006E4A0F"/>
    <w:rsid w:val="006E632C"/>
    <w:rsid w:val="006E6FE3"/>
    <w:rsid w:val="006F1E3E"/>
    <w:rsid w:val="006F392F"/>
    <w:rsid w:val="006F4313"/>
    <w:rsid w:val="006F5297"/>
    <w:rsid w:val="006F6A57"/>
    <w:rsid w:val="00700686"/>
    <w:rsid w:val="00700874"/>
    <w:rsid w:val="00701A25"/>
    <w:rsid w:val="00703345"/>
    <w:rsid w:val="00703A3D"/>
    <w:rsid w:val="0070764E"/>
    <w:rsid w:val="00707774"/>
    <w:rsid w:val="007121D1"/>
    <w:rsid w:val="00712AB1"/>
    <w:rsid w:val="00713C11"/>
    <w:rsid w:val="00714B79"/>
    <w:rsid w:val="00715C3D"/>
    <w:rsid w:val="00717549"/>
    <w:rsid w:val="0071788D"/>
    <w:rsid w:val="007216C3"/>
    <w:rsid w:val="007245F4"/>
    <w:rsid w:val="007259BD"/>
    <w:rsid w:val="00725E67"/>
    <w:rsid w:val="00725F89"/>
    <w:rsid w:val="00726EE5"/>
    <w:rsid w:val="0073041F"/>
    <w:rsid w:val="007345BE"/>
    <w:rsid w:val="00734A88"/>
    <w:rsid w:val="00734D2A"/>
    <w:rsid w:val="00735181"/>
    <w:rsid w:val="0073589D"/>
    <w:rsid w:val="00737025"/>
    <w:rsid w:val="0073726C"/>
    <w:rsid w:val="00737846"/>
    <w:rsid w:val="00740E8A"/>
    <w:rsid w:val="00741CF4"/>
    <w:rsid w:val="00742958"/>
    <w:rsid w:val="007449BD"/>
    <w:rsid w:val="0074603E"/>
    <w:rsid w:val="0075105C"/>
    <w:rsid w:val="0075217F"/>
    <w:rsid w:val="0075380C"/>
    <w:rsid w:val="00753A99"/>
    <w:rsid w:val="00755B95"/>
    <w:rsid w:val="00756567"/>
    <w:rsid w:val="00756AD2"/>
    <w:rsid w:val="00761945"/>
    <w:rsid w:val="00765EAB"/>
    <w:rsid w:val="007667D8"/>
    <w:rsid w:val="0076720C"/>
    <w:rsid w:val="00767FE3"/>
    <w:rsid w:val="00770C36"/>
    <w:rsid w:val="00771A23"/>
    <w:rsid w:val="00772732"/>
    <w:rsid w:val="00773C31"/>
    <w:rsid w:val="00774F6E"/>
    <w:rsid w:val="0077561A"/>
    <w:rsid w:val="00775F6E"/>
    <w:rsid w:val="0077629A"/>
    <w:rsid w:val="007775F7"/>
    <w:rsid w:val="00780185"/>
    <w:rsid w:val="007826FD"/>
    <w:rsid w:val="00783347"/>
    <w:rsid w:val="00786CF0"/>
    <w:rsid w:val="0078777B"/>
    <w:rsid w:val="0078778F"/>
    <w:rsid w:val="00787AA7"/>
    <w:rsid w:val="0079086A"/>
    <w:rsid w:val="00791D74"/>
    <w:rsid w:val="00792793"/>
    <w:rsid w:val="00793444"/>
    <w:rsid w:val="007942D4"/>
    <w:rsid w:val="007944F6"/>
    <w:rsid w:val="00794C88"/>
    <w:rsid w:val="00794EB6"/>
    <w:rsid w:val="007956AB"/>
    <w:rsid w:val="007959F0"/>
    <w:rsid w:val="007960BB"/>
    <w:rsid w:val="007967B6"/>
    <w:rsid w:val="007A2623"/>
    <w:rsid w:val="007A2845"/>
    <w:rsid w:val="007A3375"/>
    <w:rsid w:val="007A37A8"/>
    <w:rsid w:val="007A3E7A"/>
    <w:rsid w:val="007B060F"/>
    <w:rsid w:val="007B11C7"/>
    <w:rsid w:val="007B2C45"/>
    <w:rsid w:val="007B5C58"/>
    <w:rsid w:val="007B5E69"/>
    <w:rsid w:val="007B6317"/>
    <w:rsid w:val="007B6BA9"/>
    <w:rsid w:val="007B7696"/>
    <w:rsid w:val="007C15BA"/>
    <w:rsid w:val="007C2C8A"/>
    <w:rsid w:val="007C2E8C"/>
    <w:rsid w:val="007C31BF"/>
    <w:rsid w:val="007C5162"/>
    <w:rsid w:val="007C51D9"/>
    <w:rsid w:val="007C6141"/>
    <w:rsid w:val="007C7DFA"/>
    <w:rsid w:val="007D1B35"/>
    <w:rsid w:val="007D2184"/>
    <w:rsid w:val="007D33B7"/>
    <w:rsid w:val="007D4672"/>
    <w:rsid w:val="007D5DE1"/>
    <w:rsid w:val="007D75CF"/>
    <w:rsid w:val="007D7BA5"/>
    <w:rsid w:val="007E2404"/>
    <w:rsid w:val="007E2AE8"/>
    <w:rsid w:val="007E43BF"/>
    <w:rsid w:val="007E5D39"/>
    <w:rsid w:val="007E7124"/>
    <w:rsid w:val="007E7555"/>
    <w:rsid w:val="007E7678"/>
    <w:rsid w:val="007F0385"/>
    <w:rsid w:val="007F086A"/>
    <w:rsid w:val="007F0AC0"/>
    <w:rsid w:val="007F0AD4"/>
    <w:rsid w:val="007F32D0"/>
    <w:rsid w:val="007F403A"/>
    <w:rsid w:val="007F477B"/>
    <w:rsid w:val="007F57F0"/>
    <w:rsid w:val="007F5F67"/>
    <w:rsid w:val="007F7CA5"/>
    <w:rsid w:val="007F7E5A"/>
    <w:rsid w:val="00800023"/>
    <w:rsid w:val="00800130"/>
    <w:rsid w:val="00800E28"/>
    <w:rsid w:val="00802774"/>
    <w:rsid w:val="008028F8"/>
    <w:rsid w:val="00803FE7"/>
    <w:rsid w:val="00804BCC"/>
    <w:rsid w:val="00806867"/>
    <w:rsid w:val="008072AF"/>
    <w:rsid w:val="00810281"/>
    <w:rsid w:val="008105B5"/>
    <w:rsid w:val="00812CE7"/>
    <w:rsid w:val="00813AB6"/>
    <w:rsid w:val="00815042"/>
    <w:rsid w:val="008161A5"/>
    <w:rsid w:val="00817588"/>
    <w:rsid w:val="00817B8A"/>
    <w:rsid w:val="008230BA"/>
    <w:rsid w:val="00824F0B"/>
    <w:rsid w:val="00825152"/>
    <w:rsid w:val="00825E0A"/>
    <w:rsid w:val="008274ED"/>
    <w:rsid w:val="008304C2"/>
    <w:rsid w:val="0083138A"/>
    <w:rsid w:val="00831DF0"/>
    <w:rsid w:val="008322F4"/>
    <w:rsid w:val="00834605"/>
    <w:rsid w:val="00836771"/>
    <w:rsid w:val="0083690C"/>
    <w:rsid w:val="0083696B"/>
    <w:rsid w:val="00837944"/>
    <w:rsid w:val="0084096F"/>
    <w:rsid w:val="00842BE8"/>
    <w:rsid w:val="00843F7F"/>
    <w:rsid w:val="0084496B"/>
    <w:rsid w:val="00845B91"/>
    <w:rsid w:val="00850F45"/>
    <w:rsid w:val="00851A17"/>
    <w:rsid w:val="008527A4"/>
    <w:rsid w:val="008529E7"/>
    <w:rsid w:val="00853B3C"/>
    <w:rsid w:val="00853EBD"/>
    <w:rsid w:val="008540DB"/>
    <w:rsid w:val="0085425D"/>
    <w:rsid w:val="008542AA"/>
    <w:rsid w:val="0085502A"/>
    <w:rsid w:val="008557C3"/>
    <w:rsid w:val="00855DE4"/>
    <w:rsid w:val="00856B70"/>
    <w:rsid w:val="008573E0"/>
    <w:rsid w:val="008602E7"/>
    <w:rsid w:val="008612B2"/>
    <w:rsid w:val="00861DE1"/>
    <w:rsid w:val="00861EF4"/>
    <w:rsid w:val="00864237"/>
    <w:rsid w:val="00864E24"/>
    <w:rsid w:val="0086628A"/>
    <w:rsid w:val="0086672C"/>
    <w:rsid w:val="0087087B"/>
    <w:rsid w:val="00871343"/>
    <w:rsid w:val="0087155D"/>
    <w:rsid w:val="00871E83"/>
    <w:rsid w:val="0087427D"/>
    <w:rsid w:val="0087491B"/>
    <w:rsid w:val="00874E6B"/>
    <w:rsid w:val="008763B7"/>
    <w:rsid w:val="008777FD"/>
    <w:rsid w:val="0088208F"/>
    <w:rsid w:val="008826AE"/>
    <w:rsid w:val="00883E5E"/>
    <w:rsid w:val="00885543"/>
    <w:rsid w:val="00886C92"/>
    <w:rsid w:val="008875F4"/>
    <w:rsid w:val="00892A79"/>
    <w:rsid w:val="008935ED"/>
    <w:rsid w:val="00893F6F"/>
    <w:rsid w:val="008948F8"/>
    <w:rsid w:val="00895058"/>
    <w:rsid w:val="008965BE"/>
    <w:rsid w:val="00896C0B"/>
    <w:rsid w:val="008A0C9A"/>
    <w:rsid w:val="008A1108"/>
    <w:rsid w:val="008A2B23"/>
    <w:rsid w:val="008A549E"/>
    <w:rsid w:val="008A5DF9"/>
    <w:rsid w:val="008A660B"/>
    <w:rsid w:val="008A6EBC"/>
    <w:rsid w:val="008B2962"/>
    <w:rsid w:val="008B41E4"/>
    <w:rsid w:val="008B531D"/>
    <w:rsid w:val="008B5D2F"/>
    <w:rsid w:val="008B72B9"/>
    <w:rsid w:val="008C0DD6"/>
    <w:rsid w:val="008C0E9A"/>
    <w:rsid w:val="008C134D"/>
    <w:rsid w:val="008C2B5D"/>
    <w:rsid w:val="008C2C53"/>
    <w:rsid w:val="008C44CB"/>
    <w:rsid w:val="008C5EA8"/>
    <w:rsid w:val="008D09D6"/>
    <w:rsid w:val="008D3AA0"/>
    <w:rsid w:val="008D3E7A"/>
    <w:rsid w:val="008D4991"/>
    <w:rsid w:val="008D5E43"/>
    <w:rsid w:val="008D7E86"/>
    <w:rsid w:val="008E05EF"/>
    <w:rsid w:val="008E0E26"/>
    <w:rsid w:val="008E1AED"/>
    <w:rsid w:val="008E52A3"/>
    <w:rsid w:val="008E54D1"/>
    <w:rsid w:val="008E67AE"/>
    <w:rsid w:val="008E7EE0"/>
    <w:rsid w:val="008F0679"/>
    <w:rsid w:val="008F154D"/>
    <w:rsid w:val="008F2E4B"/>
    <w:rsid w:val="008F3334"/>
    <w:rsid w:val="008F454B"/>
    <w:rsid w:val="008F5646"/>
    <w:rsid w:val="008F6F49"/>
    <w:rsid w:val="00901B63"/>
    <w:rsid w:val="009023C5"/>
    <w:rsid w:val="009030C4"/>
    <w:rsid w:val="009052C2"/>
    <w:rsid w:val="009055A3"/>
    <w:rsid w:val="0090568A"/>
    <w:rsid w:val="009061B4"/>
    <w:rsid w:val="00906C15"/>
    <w:rsid w:val="009079AD"/>
    <w:rsid w:val="009111CF"/>
    <w:rsid w:val="009114FE"/>
    <w:rsid w:val="00913A78"/>
    <w:rsid w:val="00913DC9"/>
    <w:rsid w:val="00916D65"/>
    <w:rsid w:val="00917656"/>
    <w:rsid w:val="00920E4B"/>
    <w:rsid w:val="00920FD5"/>
    <w:rsid w:val="00921F13"/>
    <w:rsid w:val="00922558"/>
    <w:rsid w:val="00924249"/>
    <w:rsid w:val="00925726"/>
    <w:rsid w:val="00925903"/>
    <w:rsid w:val="0092686E"/>
    <w:rsid w:val="009327C2"/>
    <w:rsid w:val="00934491"/>
    <w:rsid w:val="00935102"/>
    <w:rsid w:val="009355E6"/>
    <w:rsid w:val="00935F39"/>
    <w:rsid w:val="0093661B"/>
    <w:rsid w:val="00936AAD"/>
    <w:rsid w:val="0094132E"/>
    <w:rsid w:val="0094160F"/>
    <w:rsid w:val="00941EB2"/>
    <w:rsid w:val="00942960"/>
    <w:rsid w:val="00943B8A"/>
    <w:rsid w:val="00946E4D"/>
    <w:rsid w:val="009474C5"/>
    <w:rsid w:val="00947696"/>
    <w:rsid w:val="009478A3"/>
    <w:rsid w:val="00947B50"/>
    <w:rsid w:val="00947BEB"/>
    <w:rsid w:val="009517AC"/>
    <w:rsid w:val="00951FF2"/>
    <w:rsid w:val="0095515E"/>
    <w:rsid w:val="00955A93"/>
    <w:rsid w:val="009565E7"/>
    <w:rsid w:val="00957851"/>
    <w:rsid w:val="00960E73"/>
    <w:rsid w:val="009610A7"/>
    <w:rsid w:val="009626BA"/>
    <w:rsid w:val="009627BE"/>
    <w:rsid w:val="009651ED"/>
    <w:rsid w:val="009653BB"/>
    <w:rsid w:val="00965526"/>
    <w:rsid w:val="00966BED"/>
    <w:rsid w:val="00967759"/>
    <w:rsid w:val="0097096E"/>
    <w:rsid w:val="00971F60"/>
    <w:rsid w:val="00972635"/>
    <w:rsid w:val="00972965"/>
    <w:rsid w:val="009755C6"/>
    <w:rsid w:val="009767A7"/>
    <w:rsid w:val="00977080"/>
    <w:rsid w:val="00980850"/>
    <w:rsid w:val="009813CD"/>
    <w:rsid w:val="00982945"/>
    <w:rsid w:val="00983AC9"/>
    <w:rsid w:val="00983AE6"/>
    <w:rsid w:val="009861E7"/>
    <w:rsid w:val="00986EE2"/>
    <w:rsid w:val="009875DB"/>
    <w:rsid w:val="00990846"/>
    <w:rsid w:val="00990873"/>
    <w:rsid w:val="00991CAB"/>
    <w:rsid w:val="00996F50"/>
    <w:rsid w:val="00997876"/>
    <w:rsid w:val="009A307B"/>
    <w:rsid w:val="009A31F4"/>
    <w:rsid w:val="009A4B15"/>
    <w:rsid w:val="009A7DF0"/>
    <w:rsid w:val="009B12FC"/>
    <w:rsid w:val="009B1EC3"/>
    <w:rsid w:val="009B1F8C"/>
    <w:rsid w:val="009B390F"/>
    <w:rsid w:val="009B409E"/>
    <w:rsid w:val="009B437A"/>
    <w:rsid w:val="009B45E2"/>
    <w:rsid w:val="009B52BD"/>
    <w:rsid w:val="009B5BA3"/>
    <w:rsid w:val="009B62DE"/>
    <w:rsid w:val="009B7664"/>
    <w:rsid w:val="009C06EB"/>
    <w:rsid w:val="009C09AC"/>
    <w:rsid w:val="009C1AAC"/>
    <w:rsid w:val="009C42A6"/>
    <w:rsid w:val="009C65C0"/>
    <w:rsid w:val="009C69D3"/>
    <w:rsid w:val="009C71D0"/>
    <w:rsid w:val="009C725C"/>
    <w:rsid w:val="009D0858"/>
    <w:rsid w:val="009D0F71"/>
    <w:rsid w:val="009D1763"/>
    <w:rsid w:val="009D1BC6"/>
    <w:rsid w:val="009D52FB"/>
    <w:rsid w:val="009E1080"/>
    <w:rsid w:val="009E21A3"/>
    <w:rsid w:val="009E332C"/>
    <w:rsid w:val="009E40C6"/>
    <w:rsid w:val="009E48CF"/>
    <w:rsid w:val="009E4DAE"/>
    <w:rsid w:val="009F0268"/>
    <w:rsid w:val="009F13B0"/>
    <w:rsid w:val="009F2B92"/>
    <w:rsid w:val="009F3690"/>
    <w:rsid w:val="009F52A4"/>
    <w:rsid w:val="009F7657"/>
    <w:rsid w:val="00A00E3A"/>
    <w:rsid w:val="00A019F7"/>
    <w:rsid w:val="00A03B29"/>
    <w:rsid w:val="00A040CA"/>
    <w:rsid w:val="00A04265"/>
    <w:rsid w:val="00A04942"/>
    <w:rsid w:val="00A054C0"/>
    <w:rsid w:val="00A077A8"/>
    <w:rsid w:val="00A10AB0"/>
    <w:rsid w:val="00A111B6"/>
    <w:rsid w:val="00A11ED6"/>
    <w:rsid w:val="00A122F1"/>
    <w:rsid w:val="00A12C8F"/>
    <w:rsid w:val="00A12C98"/>
    <w:rsid w:val="00A16224"/>
    <w:rsid w:val="00A17819"/>
    <w:rsid w:val="00A17911"/>
    <w:rsid w:val="00A17C2D"/>
    <w:rsid w:val="00A209AF"/>
    <w:rsid w:val="00A222E6"/>
    <w:rsid w:val="00A25A4D"/>
    <w:rsid w:val="00A260C3"/>
    <w:rsid w:val="00A2624C"/>
    <w:rsid w:val="00A27910"/>
    <w:rsid w:val="00A301BC"/>
    <w:rsid w:val="00A303DE"/>
    <w:rsid w:val="00A32046"/>
    <w:rsid w:val="00A324B3"/>
    <w:rsid w:val="00A34BD9"/>
    <w:rsid w:val="00A356BE"/>
    <w:rsid w:val="00A359B0"/>
    <w:rsid w:val="00A37D49"/>
    <w:rsid w:val="00A416BB"/>
    <w:rsid w:val="00A4300F"/>
    <w:rsid w:val="00A431CF"/>
    <w:rsid w:val="00A43A17"/>
    <w:rsid w:val="00A45043"/>
    <w:rsid w:val="00A450D2"/>
    <w:rsid w:val="00A453D0"/>
    <w:rsid w:val="00A46031"/>
    <w:rsid w:val="00A466B4"/>
    <w:rsid w:val="00A5065D"/>
    <w:rsid w:val="00A51513"/>
    <w:rsid w:val="00A51D5A"/>
    <w:rsid w:val="00A52C36"/>
    <w:rsid w:val="00A53669"/>
    <w:rsid w:val="00A55E60"/>
    <w:rsid w:val="00A562DF"/>
    <w:rsid w:val="00A61F76"/>
    <w:rsid w:val="00A6379A"/>
    <w:rsid w:val="00A63C97"/>
    <w:rsid w:val="00A64CBE"/>
    <w:rsid w:val="00A650DB"/>
    <w:rsid w:val="00A67DF9"/>
    <w:rsid w:val="00A67F9F"/>
    <w:rsid w:val="00A70BC1"/>
    <w:rsid w:val="00A715E9"/>
    <w:rsid w:val="00A728C3"/>
    <w:rsid w:val="00A73269"/>
    <w:rsid w:val="00A73B46"/>
    <w:rsid w:val="00A74B40"/>
    <w:rsid w:val="00A74EE2"/>
    <w:rsid w:val="00A75B1A"/>
    <w:rsid w:val="00A75C4E"/>
    <w:rsid w:val="00A777B9"/>
    <w:rsid w:val="00A77DC7"/>
    <w:rsid w:val="00A80854"/>
    <w:rsid w:val="00A86292"/>
    <w:rsid w:val="00A86F96"/>
    <w:rsid w:val="00A871FE"/>
    <w:rsid w:val="00A87E92"/>
    <w:rsid w:val="00A904E2"/>
    <w:rsid w:val="00A9062D"/>
    <w:rsid w:val="00A90FAE"/>
    <w:rsid w:val="00A9266F"/>
    <w:rsid w:val="00A9453F"/>
    <w:rsid w:val="00A955EC"/>
    <w:rsid w:val="00A970AA"/>
    <w:rsid w:val="00A97458"/>
    <w:rsid w:val="00A977C2"/>
    <w:rsid w:val="00AA046C"/>
    <w:rsid w:val="00AA05D2"/>
    <w:rsid w:val="00AA0616"/>
    <w:rsid w:val="00AA1115"/>
    <w:rsid w:val="00AA33D3"/>
    <w:rsid w:val="00AA3440"/>
    <w:rsid w:val="00AA4BA1"/>
    <w:rsid w:val="00AA5299"/>
    <w:rsid w:val="00AA55E5"/>
    <w:rsid w:val="00AA5B7B"/>
    <w:rsid w:val="00AA6716"/>
    <w:rsid w:val="00AA7995"/>
    <w:rsid w:val="00AB10CB"/>
    <w:rsid w:val="00AB2E18"/>
    <w:rsid w:val="00AB32F6"/>
    <w:rsid w:val="00AB352D"/>
    <w:rsid w:val="00AB3937"/>
    <w:rsid w:val="00AB3B74"/>
    <w:rsid w:val="00AB3EA2"/>
    <w:rsid w:val="00AB6C00"/>
    <w:rsid w:val="00AB6FE2"/>
    <w:rsid w:val="00AC0151"/>
    <w:rsid w:val="00AC092E"/>
    <w:rsid w:val="00AC0F32"/>
    <w:rsid w:val="00AC1403"/>
    <w:rsid w:val="00AC2533"/>
    <w:rsid w:val="00AC48AE"/>
    <w:rsid w:val="00AC4C4A"/>
    <w:rsid w:val="00AC57BA"/>
    <w:rsid w:val="00AC6AA0"/>
    <w:rsid w:val="00AC71FF"/>
    <w:rsid w:val="00AC79FA"/>
    <w:rsid w:val="00AD48DC"/>
    <w:rsid w:val="00AD48E4"/>
    <w:rsid w:val="00AD533A"/>
    <w:rsid w:val="00AD56E9"/>
    <w:rsid w:val="00AD5867"/>
    <w:rsid w:val="00AD679B"/>
    <w:rsid w:val="00AD6E6F"/>
    <w:rsid w:val="00AE07AA"/>
    <w:rsid w:val="00AE3059"/>
    <w:rsid w:val="00AE3502"/>
    <w:rsid w:val="00AE4154"/>
    <w:rsid w:val="00AE4607"/>
    <w:rsid w:val="00AE512C"/>
    <w:rsid w:val="00AE5163"/>
    <w:rsid w:val="00AE647A"/>
    <w:rsid w:val="00AE6DCA"/>
    <w:rsid w:val="00AE73F9"/>
    <w:rsid w:val="00AF000F"/>
    <w:rsid w:val="00AF0CB8"/>
    <w:rsid w:val="00AF2208"/>
    <w:rsid w:val="00AF39AC"/>
    <w:rsid w:val="00AF3B00"/>
    <w:rsid w:val="00AF3B0D"/>
    <w:rsid w:val="00AF44D7"/>
    <w:rsid w:val="00B01AD8"/>
    <w:rsid w:val="00B032E6"/>
    <w:rsid w:val="00B13FB3"/>
    <w:rsid w:val="00B14753"/>
    <w:rsid w:val="00B15960"/>
    <w:rsid w:val="00B1610C"/>
    <w:rsid w:val="00B171A4"/>
    <w:rsid w:val="00B219FA"/>
    <w:rsid w:val="00B22967"/>
    <w:rsid w:val="00B22DC1"/>
    <w:rsid w:val="00B24A3F"/>
    <w:rsid w:val="00B24F0B"/>
    <w:rsid w:val="00B25656"/>
    <w:rsid w:val="00B277BA"/>
    <w:rsid w:val="00B2790A"/>
    <w:rsid w:val="00B30E77"/>
    <w:rsid w:val="00B31B15"/>
    <w:rsid w:val="00B3387F"/>
    <w:rsid w:val="00B35188"/>
    <w:rsid w:val="00B35290"/>
    <w:rsid w:val="00B36B72"/>
    <w:rsid w:val="00B40CE8"/>
    <w:rsid w:val="00B41056"/>
    <w:rsid w:val="00B4264C"/>
    <w:rsid w:val="00B4315C"/>
    <w:rsid w:val="00B43E69"/>
    <w:rsid w:val="00B4427F"/>
    <w:rsid w:val="00B513E5"/>
    <w:rsid w:val="00B5382C"/>
    <w:rsid w:val="00B55896"/>
    <w:rsid w:val="00B55F91"/>
    <w:rsid w:val="00B60A7B"/>
    <w:rsid w:val="00B6123E"/>
    <w:rsid w:val="00B6125A"/>
    <w:rsid w:val="00B61652"/>
    <w:rsid w:val="00B63FD0"/>
    <w:rsid w:val="00B65DE8"/>
    <w:rsid w:val="00B725E3"/>
    <w:rsid w:val="00B73B6E"/>
    <w:rsid w:val="00B7462F"/>
    <w:rsid w:val="00B7487C"/>
    <w:rsid w:val="00B74A8A"/>
    <w:rsid w:val="00B75E1B"/>
    <w:rsid w:val="00B75F5C"/>
    <w:rsid w:val="00B7771E"/>
    <w:rsid w:val="00B77825"/>
    <w:rsid w:val="00B77872"/>
    <w:rsid w:val="00B77E19"/>
    <w:rsid w:val="00B82933"/>
    <w:rsid w:val="00B82F56"/>
    <w:rsid w:val="00B85D2C"/>
    <w:rsid w:val="00B90402"/>
    <w:rsid w:val="00B9164D"/>
    <w:rsid w:val="00B916C2"/>
    <w:rsid w:val="00B91A07"/>
    <w:rsid w:val="00B91E93"/>
    <w:rsid w:val="00B9388C"/>
    <w:rsid w:val="00B93E29"/>
    <w:rsid w:val="00B94951"/>
    <w:rsid w:val="00B95E31"/>
    <w:rsid w:val="00B97BC3"/>
    <w:rsid w:val="00BA3CB6"/>
    <w:rsid w:val="00BA3D97"/>
    <w:rsid w:val="00BA44EE"/>
    <w:rsid w:val="00BA7F94"/>
    <w:rsid w:val="00BB3641"/>
    <w:rsid w:val="00BC0899"/>
    <w:rsid w:val="00BC17EF"/>
    <w:rsid w:val="00BC2032"/>
    <w:rsid w:val="00BC29EA"/>
    <w:rsid w:val="00BC4022"/>
    <w:rsid w:val="00BC51EE"/>
    <w:rsid w:val="00BC536C"/>
    <w:rsid w:val="00BC53E1"/>
    <w:rsid w:val="00BC5F56"/>
    <w:rsid w:val="00BC637A"/>
    <w:rsid w:val="00BC6C08"/>
    <w:rsid w:val="00BC749B"/>
    <w:rsid w:val="00BC7D2E"/>
    <w:rsid w:val="00BD0513"/>
    <w:rsid w:val="00BD0B79"/>
    <w:rsid w:val="00BD1AB0"/>
    <w:rsid w:val="00BD24D1"/>
    <w:rsid w:val="00BD32C3"/>
    <w:rsid w:val="00BD448B"/>
    <w:rsid w:val="00BD68C6"/>
    <w:rsid w:val="00BD6FA2"/>
    <w:rsid w:val="00BE072B"/>
    <w:rsid w:val="00BE0FB9"/>
    <w:rsid w:val="00BE1372"/>
    <w:rsid w:val="00BE140F"/>
    <w:rsid w:val="00BE2B54"/>
    <w:rsid w:val="00BE3335"/>
    <w:rsid w:val="00BE441B"/>
    <w:rsid w:val="00BE4E33"/>
    <w:rsid w:val="00BE5103"/>
    <w:rsid w:val="00BE53E1"/>
    <w:rsid w:val="00BE59B5"/>
    <w:rsid w:val="00BE6184"/>
    <w:rsid w:val="00BE684C"/>
    <w:rsid w:val="00BF0A21"/>
    <w:rsid w:val="00BF13DD"/>
    <w:rsid w:val="00BF14E3"/>
    <w:rsid w:val="00BF173B"/>
    <w:rsid w:val="00BF2633"/>
    <w:rsid w:val="00BF3CBF"/>
    <w:rsid w:val="00BF3DC9"/>
    <w:rsid w:val="00BF4AD3"/>
    <w:rsid w:val="00BF5295"/>
    <w:rsid w:val="00BF5BC7"/>
    <w:rsid w:val="00BF620C"/>
    <w:rsid w:val="00BF7395"/>
    <w:rsid w:val="00BF73B9"/>
    <w:rsid w:val="00BF7C2E"/>
    <w:rsid w:val="00C0337B"/>
    <w:rsid w:val="00C073D4"/>
    <w:rsid w:val="00C1064B"/>
    <w:rsid w:val="00C111A0"/>
    <w:rsid w:val="00C15B18"/>
    <w:rsid w:val="00C15C3D"/>
    <w:rsid w:val="00C15C48"/>
    <w:rsid w:val="00C2021E"/>
    <w:rsid w:val="00C24195"/>
    <w:rsid w:val="00C2460D"/>
    <w:rsid w:val="00C24A24"/>
    <w:rsid w:val="00C276D0"/>
    <w:rsid w:val="00C3045B"/>
    <w:rsid w:val="00C31359"/>
    <w:rsid w:val="00C32476"/>
    <w:rsid w:val="00C32B77"/>
    <w:rsid w:val="00C32F1C"/>
    <w:rsid w:val="00C3391A"/>
    <w:rsid w:val="00C341AE"/>
    <w:rsid w:val="00C365B4"/>
    <w:rsid w:val="00C370F6"/>
    <w:rsid w:val="00C37BEF"/>
    <w:rsid w:val="00C406C9"/>
    <w:rsid w:val="00C41DA5"/>
    <w:rsid w:val="00C45B34"/>
    <w:rsid w:val="00C46964"/>
    <w:rsid w:val="00C47D47"/>
    <w:rsid w:val="00C50A7B"/>
    <w:rsid w:val="00C5127D"/>
    <w:rsid w:val="00C53097"/>
    <w:rsid w:val="00C534FB"/>
    <w:rsid w:val="00C53B39"/>
    <w:rsid w:val="00C55695"/>
    <w:rsid w:val="00C55ED4"/>
    <w:rsid w:val="00C56B48"/>
    <w:rsid w:val="00C605BF"/>
    <w:rsid w:val="00C6377A"/>
    <w:rsid w:val="00C63E73"/>
    <w:rsid w:val="00C64BB6"/>
    <w:rsid w:val="00C64D16"/>
    <w:rsid w:val="00C65B68"/>
    <w:rsid w:val="00C66035"/>
    <w:rsid w:val="00C70049"/>
    <w:rsid w:val="00C701AD"/>
    <w:rsid w:val="00C72A8D"/>
    <w:rsid w:val="00C734C1"/>
    <w:rsid w:val="00C735CB"/>
    <w:rsid w:val="00C73F7E"/>
    <w:rsid w:val="00C75858"/>
    <w:rsid w:val="00C75F34"/>
    <w:rsid w:val="00C7623F"/>
    <w:rsid w:val="00C7632A"/>
    <w:rsid w:val="00C76969"/>
    <w:rsid w:val="00C76B59"/>
    <w:rsid w:val="00C77DCE"/>
    <w:rsid w:val="00C811E1"/>
    <w:rsid w:val="00C823DC"/>
    <w:rsid w:val="00C83716"/>
    <w:rsid w:val="00C84266"/>
    <w:rsid w:val="00C86218"/>
    <w:rsid w:val="00C864F9"/>
    <w:rsid w:val="00C865DD"/>
    <w:rsid w:val="00C86915"/>
    <w:rsid w:val="00C872CB"/>
    <w:rsid w:val="00C87E8B"/>
    <w:rsid w:val="00C900B5"/>
    <w:rsid w:val="00C914EA"/>
    <w:rsid w:val="00C942DD"/>
    <w:rsid w:val="00C943EA"/>
    <w:rsid w:val="00C94807"/>
    <w:rsid w:val="00C954BF"/>
    <w:rsid w:val="00C9761A"/>
    <w:rsid w:val="00C9770E"/>
    <w:rsid w:val="00CA21A0"/>
    <w:rsid w:val="00CA5F2A"/>
    <w:rsid w:val="00CA6555"/>
    <w:rsid w:val="00CA70F6"/>
    <w:rsid w:val="00CA722A"/>
    <w:rsid w:val="00CB109E"/>
    <w:rsid w:val="00CB1653"/>
    <w:rsid w:val="00CB2824"/>
    <w:rsid w:val="00CB3729"/>
    <w:rsid w:val="00CB416E"/>
    <w:rsid w:val="00CB52BD"/>
    <w:rsid w:val="00CB5ED6"/>
    <w:rsid w:val="00CB5FDC"/>
    <w:rsid w:val="00CC32A8"/>
    <w:rsid w:val="00CC43D2"/>
    <w:rsid w:val="00CD0160"/>
    <w:rsid w:val="00CD0954"/>
    <w:rsid w:val="00CD1853"/>
    <w:rsid w:val="00CD2000"/>
    <w:rsid w:val="00CD29A0"/>
    <w:rsid w:val="00CD3A5F"/>
    <w:rsid w:val="00CD4906"/>
    <w:rsid w:val="00CD549E"/>
    <w:rsid w:val="00CD64AD"/>
    <w:rsid w:val="00CE0ECF"/>
    <w:rsid w:val="00CE31B8"/>
    <w:rsid w:val="00CE5550"/>
    <w:rsid w:val="00CE7B11"/>
    <w:rsid w:val="00CF09BD"/>
    <w:rsid w:val="00CF1A9C"/>
    <w:rsid w:val="00CF304B"/>
    <w:rsid w:val="00CF3DF6"/>
    <w:rsid w:val="00CF3ED0"/>
    <w:rsid w:val="00CF4645"/>
    <w:rsid w:val="00CF57BB"/>
    <w:rsid w:val="00CF5C18"/>
    <w:rsid w:val="00CF5D84"/>
    <w:rsid w:val="00CF6B15"/>
    <w:rsid w:val="00CF6FE2"/>
    <w:rsid w:val="00CF7633"/>
    <w:rsid w:val="00CF7EE1"/>
    <w:rsid w:val="00D0016A"/>
    <w:rsid w:val="00D01300"/>
    <w:rsid w:val="00D02F0C"/>
    <w:rsid w:val="00D03867"/>
    <w:rsid w:val="00D03B65"/>
    <w:rsid w:val="00D03D3C"/>
    <w:rsid w:val="00D05345"/>
    <w:rsid w:val="00D06BA5"/>
    <w:rsid w:val="00D07343"/>
    <w:rsid w:val="00D0774E"/>
    <w:rsid w:val="00D079D0"/>
    <w:rsid w:val="00D07AC3"/>
    <w:rsid w:val="00D12FE9"/>
    <w:rsid w:val="00D13599"/>
    <w:rsid w:val="00D17ECF"/>
    <w:rsid w:val="00D22AD9"/>
    <w:rsid w:val="00D23475"/>
    <w:rsid w:val="00D239EC"/>
    <w:rsid w:val="00D23BF1"/>
    <w:rsid w:val="00D24362"/>
    <w:rsid w:val="00D25A5E"/>
    <w:rsid w:val="00D26160"/>
    <w:rsid w:val="00D26EC7"/>
    <w:rsid w:val="00D2725A"/>
    <w:rsid w:val="00D27540"/>
    <w:rsid w:val="00D27FAF"/>
    <w:rsid w:val="00D30FD0"/>
    <w:rsid w:val="00D33545"/>
    <w:rsid w:val="00D33C99"/>
    <w:rsid w:val="00D3420B"/>
    <w:rsid w:val="00D35EC4"/>
    <w:rsid w:val="00D36FBA"/>
    <w:rsid w:val="00D375B6"/>
    <w:rsid w:val="00D40411"/>
    <w:rsid w:val="00D40A32"/>
    <w:rsid w:val="00D4202D"/>
    <w:rsid w:val="00D43B6E"/>
    <w:rsid w:val="00D43DB8"/>
    <w:rsid w:val="00D45A3C"/>
    <w:rsid w:val="00D4707F"/>
    <w:rsid w:val="00D4783A"/>
    <w:rsid w:val="00D47B88"/>
    <w:rsid w:val="00D558E5"/>
    <w:rsid w:val="00D57A53"/>
    <w:rsid w:val="00D600EC"/>
    <w:rsid w:val="00D64F31"/>
    <w:rsid w:val="00D66942"/>
    <w:rsid w:val="00D70FFB"/>
    <w:rsid w:val="00D733C7"/>
    <w:rsid w:val="00D7390D"/>
    <w:rsid w:val="00D73A02"/>
    <w:rsid w:val="00D747E1"/>
    <w:rsid w:val="00D749F6"/>
    <w:rsid w:val="00D75857"/>
    <w:rsid w:val="00D760C8"/>
    <w:rsid w:val="00D76A62"/>
    <w:rsid w:val="00D76AFE"/>
    <w:rsid w:val="00D777DA"/>
    <w:rsid w:val="00D81E78"/>
    <w:rsid w:val="00D823CF"/>
    <w:rsid w:val="00D84895"/>
    <w:rsid w:val="00D8535B"/>
    <w:rsid w:val="00D8685F"/>
    <w:rsid w:val="00D86F71"/>
    <w:rsid w:val="00D926F5"/>
    <w:rsid w:val="00D94A33"/>
    <w:rsid w:val="00D95686"/>
    <w:rsid w:val="00D96B7F"/>
    <w:rsid w:val="00D9709F"/>
    <w:rsid w:val="00D97A9C"/>
    <w:rsid w:val="00DA75DA"/>
    <w:rsid w:val="00DA76A1"/>
    <w:rsid w:val="00DA7AF7"/>
    <w:rsid w:val="00DB0567"/>
    <w:rsid w:val="00DB0D43"/>
    <w:rsid w:val="00DB6B58"/>
    <w:rsid w:val="00DB6F0F"/>
    <w:rsid w:val="00DB7023"/>
    <w:rsid w:val="00DB7794"/>
    <w:rsid w:val="00DB7F42"/>
    <w:rsid w:val="00DC0875"/>
    <w:rsid w:val="00DC0C0A"/>
    <w:rsid w:val="00DC24EF"/>
    <w:rsid w:val="00DC3F58"/>
    <w:rsid w:val="00DC4B41"/>
    <w:rsid w:val="00DC642A"/>
    <w:rsid w:val="00DC69DE"/>
    <w:rsid w:val="00DD30A8"/>
    <w:rsid w:val="00DD40B9"/>
    <w:rsid w:val="00DD54D7"/>
    <w:rsid w:val="00DD6233"/>
    <w:rsid w:val="00DD6BC8"/>
    <w:rsid w:val="00DE00C7"/>
    <w:rsid w:val="00DE05C1"/>
    <w:rsid w:val="00DE0AF3"/>
    <w:rsid w:val="00DE14EB"/>
    <w:rsid w:val="00DE36B1"/>
    <w:rsid w:val="00DE37EB"/>
    <w:rsid w:val="00DE3916"/>
    <w:rsid w:val="00DE3DC3"/>
    <w:rsid w:val="00DF02FB"/>
    <w:rsid w:val="00DF08F7"/>
    <w:rsid w:val="00DF1E0B"/>
    <w:rsid w:val="00DF3FEE"/>
    <w:rsid w:val="00DF46D4"/>
    <w:rsid w:val="00DF71FE"/>
    <w:rsid w:val="00DF792F"/>
    <w:rsid w:val="00E01048"/>
    <w:rsid w:val="00E01F4C"/>
    <w:rsid w:val="00E02B92"/>
    <w:rsid w:val="00E0318F"/>
    <w:rsid w:val="00E03C5C"/>
    <w:rsid w:val="00E063E4"/>
    <w:rsid w:val="00E07235"/>
    <w:rsid w:val="00E07AB8"/>
    <w:rsid w:val="00E11F64"/>
    <w:rsid w:val="00E137BC"/>
    <w:rsid w:val="00E138C0"/>
    <w:rsid w:val="00E14055"/>
    <w:rsid w:val="00E15A52"/>
    <w:rsid w:val="00E21876"/>
    <w:rsid w:val="00E235EC"/>
    <w:rsid w:val="00E23942"/>
    <w:rsid w:val="00E251DE"/>
    <w:rsid w:val="00E27388"/>
    <w:rsid w:val="00E30A14"/>
    <w:rsid w:val="00E31520"/>
    <w:rsid w:val="00E318E8"/>
    <w:rsid w:val="00E3235A"/>
    <w:rsid w:val="00E323D8"/>
    <w:rsid w:val="00E32EF6"/>
    <w:rsid w:val="00E34401"/>
    <w:rsid w:val="00E3463E"/>
    <w:rsid w:val="00E35793"/>
    <w:rsid w:val="00E3661F"/>
    <w:rsid w:val="00E37609"/>
    <w:rsid w:val="00E412E7"/>
    <w:rsid w:val="00E42961"/>
    <w:rsid w:val="00E43121"/>
    <w:rsid w:val="00E44A63"/>
    <w:rsid w:val="00E45064"/>
    <w:rsid w:val="00E452C2"/>
    <w:rsid w:val="00E45893"/>
    <w:rsid w:val="00E4592B"/>
    <w:rsid w:val="00E47CFF"/>
    <w:rsid w:val="00E51375"/>
    <w:rsid w:val="00E5137D"/>
    <w:rsid w:val="00E52388"/>
    <w:rsid w:val="00E528CC"/>
    <w:rsid w:val="00E52B48"/>
    <w:rsid w:val="00E534D6"/>
    <w:rsid w:val="00E5386B"/>
    <w:rsid w:val="00E55123"/>
    <w:rsid w:val="00E55464"/>
    <w:rsid w:val="00E55BA2"/>
    <w:rsid w:val="00E56A0A"/>
    <w:rsid w:val="00E57014"/>
    <w:rsid w:val="00E600E9"/>
    <w:rsid w:val="00E618D5"/>
    <w:rsid w:val="00E64763"/>
    <w:rsid w:val="00E65118"/>
    <w:rsid w:val="00E65831"/>
    <w:rsid w:val="00E66C9C"/>
    <w:rsid w:val="00E674E1"/>
    <w:rsid w:val="00E67788"/>
    <w:rsid w:val="00E702ED"/>
    <w:rsid w:val="00E73418"/>
    <w:rsid w:val="00E7595F"/>
    <w:rsid w:val="00E76944"/>
    <w:rsid w:val="00E77289"/>
    <w:rsid w:val="00E7745E"/>
    <w:rsid w:val="00E77461"/>
    <w:rsid w:val="00E77951"/>
    <w:rsid w:val="00E810EA"/>
    <w:rsid w:val="00E81644"/>
    <w:rsid w:val="00E818BA"/>
    <w:rsid w:val="00E8249A"/>
    <w:rsid w:val="00E82CD8"/>
    <w:rsid w:val="00E83DB8"/>
    <w:rsid w:val="00E85AD3"/>
    <w:rsid w:val="00E85BCE"/>
    <w:rsid w:val="00E86302"/>
    <w:rsid w:val="00E86B10"/>
    <w:rsid w:val="00E91820"/>
    <w:rsid w:val="00E92A55"/>
    <w:rsid w:val="00E93622"/>
    <w:rsid w:val="00E94341"/>
    <w:rsid w:val="00E944E2"/>
    <w:rsid w:val="00E94B01"/>
    <w:rsid w:val="00E95472"/>
    <w:rsid w:val="00EA36D0"/>
    <w:rsid w:val="00EA5278"/>
    <w:rsid w:val="00EA6D35"/>
    <w:rsid w:val="00EA7E36"/>
    <w:rsid w:val="00EB0A10"/>
    <w:rsid w:val="00EB0BCA"/>
    <w:rsid w:val="00EB10A3"/>
    <w:rsid w:val="00EB2275"/>
    <w:rsid w:val="00EB3E38"/>
    <w:rsid w:val="00EB5BF7"/>
    <w:rsid w:val="00EB5C65"/>
    <w:rsid w:val="00EC0753"/>
    <w:rsid w:val="00EC090F"/>
    <w:rsid w:val="00EC09AA"/>
    <w:rsid w:val="00EC26E0"/>
    <w:rsid w:val="00EC4405"/>
    <w:rsid w:val="00EC4D2D"/>
    <w:rsid w:val="00EC4FCA"/>
    <w:rsid w:val="00EC6141"/>
    <w:rsid w:val="00EC7D22"/>
    <w:rsid w:val="00EC7ECA"/>
    <w:rsid w:val="00ED238F"/>
    <w:rsid w:val="00ED239D"/>
    <w:rsid w:val="00ED23A7"/>
    <w:rsid w:val="00ED3072"/>
    <w:rsid w:val="00ED3CE2"/>
    <w:rsid w:val="00ED4E23"/>
    <w:rsid w:val="00ED61AE"/>
    <w:rsid w:val="00ED73F2"/>
    <w:rsid w:val="00EE1B82"/>
    <w:rsid w:val="00EE22D7"/>
    <w:rsid w:val="00EE2313"/>
    <w:rsid w:val="00EE400F"/>
    <w:rsid w:val="00EE5B42"/>
    <w:rsid w:val="00EE5F77"/>
    <w:rsid w:val="00EE64E6"/>
    <w:rsid w:val="00EE656E"/>
    <w:rsid w:val="00EE70E5"/>
    <w:rsid w:val="00EE7BB1"/>
    <w:rsid w:val="00EE7D37"/>
    <w:rsid w:val="00EF001A"/>
    <w:rsid w:val="00EF23F1"/>
    <w:rsid w:val="00EF29A5"/>
    <w:rsid w:val="00EF383C"/>
    <w:rsid w:val="00EF3E07"/>
    <w:rsid w:val="00EF490A"/>
    <w:rsid w:val="00EF5425"/>
    <w:rsid w:val="00EF5587"/>
    <w:rsid w:val="00EF6337"/>
    <w:rsid w:val="00EF66CA"/>
    <w:rsid w:val="00EF7C34"/>
    <w:rsid w:val="00EF7F53"/>
    <w:rsid w:val="00F027CE"/>
    <w:rsid w:val="00F02E14"/>
    <w:rsid w:val="00F030C3"/>
    <w:rsid w:val="00F04138"/>
    <w:rsid w:val="00F06B59"/>
    <w:rsid w:val="00F10257"/>
    <w:rsid w:val="00F10D3F"/>
    <w:rsid w:val="00F12E04"/>
    <w:rsid w:val="00F12EFE"/>
    <w:rsid w:val="00F13787"/>
    <w:rsid w:val="00F139FD"/>
    <w:rsid w:val="00F14533"/>
    <w:rsid w:val="00F147BC"/>
    <w:rsid w:val="00F156FC"/>
    <w:rsid w:val="00F16233"/>
    <w:rsid w:val="00F20552"/>
    <w:rsid w:val="00F2401F"/>
    <w:rsid w:val="00F2531B"/>
    <w:rsid w:val="00F2539A"/>
    <w:rsid w:val="00F2591E"/>
    <w:rsid w:val="00F26662"/>
    <w:rsid w:val="00F26B09"/>
    <w:rsid w:val="00F30019"/>
    <w:rsid w:val="00F3065F"/>
    <w:rsid w:val="00F3403F"/>
    <w:rsid w:val="00F35D7A"/>
    <w:rsid w:val="00F365D1"/>
    <w:rsid w:val="00F36621"/>
    <w:rsid w:val="00F40010"/>
    <w:rsid w:val="00F40A74"/>
    <w:rsid w:val="00F4128D"/>
    <w:rsid w:val="00F4140E"/>
    <w:rsid w:val="00F4148C"/>
    <w:rsid w:val="00F41D18"/>
    <w:rsid w:val="00F42060"/>
    <w:rsid w:val="00F42101"/>
    <w:rsid w:val="00F429A5"/>
    <w:rsid w:val="00F4310E"/>
    <w:rsid w:val="00F4357D"/>
    <w:rsid w:val="00F455AF"/>
    <w:rsid w:val="00F46FFA"/>
    <w:rsid w:val="00F5133B"/>
    <w:rsid w:val="00F522E8"/>
    <w:rsid w:val="00F52356"/>
    <w:rsid w:val="00F52AEA"/>
    <w:rsid w:val="00F5324A"/>
    <w:rsid w:val="00F532AC"/>
    <w:rsid w:val="00F54E0C"/>
    <w:rsid w:val="00F60576"/>
    <w:rsid w:val="00F60AA5"/>
    <w:rsid w:val="00F6538C"/>
    <w:rsid w:val="00F666BE"/>
    <w:rsid w:val="00F66848"/>
    <w:rsid w:val="00F6714E"/>
    <w:rsid w:val="00F708BB"/>
    <w:rsid w:val="00F71332"/>
    <w:rsid w:val="00F7197D"/>
    <w:rsid w:val="00F82498"/>
    <w:rsid w:val="00F82FEB"/>
    <w:rsid w:val="00F8380B"/>
    <w:rsid w:val="00F83EEC"/>
    <w:rsid w:val="00F86F6A"/>
    <w:rsid w:val="00F87A5E"/>
    <w:rsid w:val="00F90027"/>
    <w:rsid w:val="00F909B6"/>
    <w:rsid w:val="00F920BE"/>
    <w:rsid w:val="00F92CC0"/>
    <w:rsid w:val="00F92F60"/>
    <w:rsid w:val="00F93A6F"/>
    <w:rsid w:val="00F93DFA"/>
    <w:rsid w:val="00F94460"/>
    <w:rsid w:val="00F948E4"/>
    <w:rsid w:val="00F965CC"/>
    <w:rsid w:val="00F96629"/>
    <w:rsid w:val="00F97419"/>
    <w:rsid w:val="00F97962"/>
    <w:rsid w:val="00FA091D"/>
    <w:rsid w:val="00FA17E9"/>
    <w:rsid w:val="00FA36C2"/>
    <w:rsid w:val="00FA48E3"/>
    <w:rsid w:val="00FA5AEB"/>
    <w:rsid w:val="00FA5F47"/>
    <w:rsid w:val="00FA6DAC"/>
    <w:rsid w:val="00FB0F7B"/>
    <w:rsid w:val="00FB1FDE"/>
    <w:rsid w:val="00FB54B0"/>
    <w:rsid w:val="00FC18C5"/>
    <w:rsid w:val="00FC34D3"/>
    <w:rsid w:val="00FC4087"/>
    <w:rsid w:val="00FC69EF"/>
    <w:rsid w:val="00FC6FDD"/>
    <w:rsid w:val="00FD003C"/>
    <w:rsid w:val="00FD135E"/>
    <w:rsid w:val="00FD1478"/>
    <w:rsid w:val="00FD1495"/>
    <w:rsid w:val="00FD16C7"/>
    <w:rsid w:val="00FD1C41"/>
    <w:rsid w:val="00FD2249"/>
    <w:rsid w:val="00FD290E"/>
    <w:rsid w:val="00FD3670"/>
    <w:rsid w:val="00FD3740"/>
    <w:rsid w:val="00FD4071"/>
    <w:rsid w:val="00FD431C"/>
    <w:rsid w:val="00FD5266"/>
    <w:rsid w:val="00FD608B"/>
    <w:rsid w:val="00FD64A7"/>
    <w:rsid w:val="00FE13AD"/>
    <w:rsid w:val="00FE18C9"/>
    <w:rsid w:val="00FE4356"/>
    <w:rsid w:val="00FE5D0D"/>
    <w:rsid w:val="00FE6556"/>
    <w:rsid w:val="00FE6831"/>
    <w:rsid w:val="00FF094E"/>
    <w:rsid w:val="00FF0F00"/>
    <w:rsid w:val="00FF1043"/>
    <w:rsid w:val="00FF151E"/>
    <w:rsid w:val="00FF1933"/>
    <w:rsid w:val="00FF2501"/>
    <w:rsid w:val="00FF3FE3"/>
    <w:rsid w:val="00FF55A2"/>
    <w:rsid w:val="00FF59C3"/>
    <w:rsid w:val="00FF7015"/>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09"/>
  </w:style>
  <w:style w:type="paragraph" w:styleId="1">
    <w:name w:val="heading 1"/>
    <w:basedOn w:val="a"/>
    <w:next w:val="a"/>
    <w:link w:val="10"/>
    <w:qFormat/>
    <w:rsid w:val="004A34FE"/>
    <w:pPr>
      <w:keepNext/>
      <w:spacing w:after="0" w:line="240" w:lineRule="auto"/>
      <w:outlineLvl w:val="0"/>
    </w:pPr>
    <w:rPr>
      <w:rFonts w:ascii="Times New Roman" w:eastAsia="Calibri" w:hAnsi="Times New Roman" w:cs="Times New Roman"/>
      <w:sz w:val="28"/>
      <w:szCs w:val="24"/>
      <w:lang w:eastAsia="ru-RU"/>
    </w:rPr>
  </w:style>
  <w:style w:type="paragraph" w:styleId="2">
    <w:name w:val="heading 2"/>
    <w:basedOn w:val="a"/>
    <w:next w:val="a"/>
    <w:link w:val="20"/>
    <w:uiPriority w:val="9"/>
    <w:semiHidden/>
    <w:unhideWhenUsed/>
    <w:qFormat/>
    <w:rsid w:val="00040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1A2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771A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71A2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w:basedOn w:val="a"/>
    <w:link w:val="a4"/>
    <w:uiPriority w:val="99"/>
    <w:rsid w:val="00A054C0"/>
    <w:pPr>
      <w:spacing w:after="0" w:line="240" w:lineRule="auto"/>
    </w:pPr>
    <w:rPr>
      <w:rFonts w:ascii="Antiqua" w:eastAsia="Times New Roman" w:hAnsi="Antiqua" w:cs="Times New Roman"/>
      <w:b/>
      <w:sz w:val="20"/>
      <w:szCs w:val="20"/>
      <w:lang w:eastAsia="ru-RU"/>
    </w:rPr>
  </w:style>
  <w:style w:type="character" w:customStyle="1" w:styleId="a4">
    <w:name w:val="Основной текст Знак"/>
    <w:basedOn w:val="a0"/>
    <w:link w:val="a3"/>
    <w:uiPriority w:val="99"/>
    <w:rsid w:val="00A054C0"/>
    <w:rPr>
      <w:rFonts w:ascii="Antiqua" w:eastAsia="Times New Roman" w:hAnsi="Antiqua" w:cs="Times New Roman"/>
      <w:b/>
      <w:sz w:val="20"/>
      <w:szCs w:val="20"/>
      <w:lang w:eastAsia="ru-RU"/>
    </w:rPr>
  </w:style>
  <w:style w:type="paragraph" w:styleId="a5">
    <w:name w:val="List Paragraph"/>
    <w:basedOn w:val="a"/>
    <w:uiPriority w:val="34"/>
    <w:qFormat/>
    <w:rsid w:val="00853B3C"/>
    <w:pPr>
      <w:ind w:left="720"/>
      <w:contextualSpacing/>
    </w:pPr>
  </w:style>
  <w:style w:type="paragraph" w:styleId="a6">
    <w:name w:val="Body Text Indent"/>
    <w:basedOn w:val="a"/>
    <w:link w:val="a7"/>
    <w:unhideWhenUsed/>
    <w:rsid w:val="00FF59C3"/>
    <w:pPr>
      <w:spacing w:after="120"/>
      <w:ind w:left="283"/>
    </w:pPr>
  </w:style>
  <w:style w:type="character" w:customStyle="1" w:styleId="a7">
    <w:name w:val="Основной текст с отступом Знак"/>
    <w:basedOn w:val="a0"/>
    <w:link w:val="a6"/>
    <w:rsid w:val="00FF59C3"/>
  </w:style>
  <w:style w:type="table" w:styleId="a8">
    <w:name w:val="Table Grid"/>
    <w:basedOn w:val="a1"/>
    <w:uiPriority w:val="59"/>
    <w:rsid w:val="00FF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59C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21">
    <w:name w:val="Body Text 2"/>
    <w:basedOn w:val="a"/>
    <w:link w:val="22"/>
    <w:uiPriority w:val="99"/>
    <w:unhideWhenUsed/>
    <w:rsid w:val="00FF59C3"/>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FF59C3"/>
    <w:rPr>
      <w:rFonts w:ascii="Calibri" w:eastAsia="Calibri" w:hAnsi="Calibri" w:cs="Times New Roman"/>
    </w:rPr>
  </w:style>
  <w:style w:type="character" w:customStyle="1" w:styleId="10">
    <w:name w:val="Заголовок 1 Знак"/>
    <w:basedOn w:val="a0"/>
    <w:link w:val="1"/>
    <w:rsid w:val="004A34FE"/>
    <w:rPr>
      <w:rFonts w:ascii="Times New Roman" w:eastAsia="Calibri" w:hAnsi="Times New Roman" w:cs="Times New Roman"/>
      <w:sz w:val="28"/>
      <w:szCs w:val="24"/>
      <w:lang w:eastAsia="ru-RU"/>
    </w:rPr>
  </w:style>
  <w:style w:type="character" w:styleId="a9">
    <w:name w:val="page number"/>
    <w:basedOn w:val="a0"/>
    <w:rsid w:val="004A34FE"/>
  </w:style>
  <w:style w:type="paragraph" w:customStyle="1" w:styleId="11">
    <w:name w:val="Абзац списка1"/>
    <w:basedOn w:val="a"/>
    <w:rsid w:val="004A34FE"/>
    <w:pPr>
      <w:ind w:left="720"/>
    </w:pPr>
    <w:rPr>
      <w:rFonts w:ascii="Calibri" w:eastAsia="Times New Roman" w:hAnsi="Calibri" w:cs="Times New Roman"/>
    </w:rPr>
  </w:style>
  <w:style w:type="paragraph" w:styleId="aa">
    <w:name w:val="Normal (Web)"/>
    <w:basedOn w:val="a"/>
    <w:uiPriority w:val="99"/>
    <w:unhideWhenUsed/>
    <w:rsid w:val="004A34FE"/>
    <w:pPr>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040C6C"/>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892A79"/>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892A79"/>
    <w:rPr>
      <w:rFonts w:ascii="Calibri" w:eastAsia="Calibri" w:hAnsi="Calibri" w:cs="Times New Roman"/>
    </w:rPr>
  </w:style>
  <w:style w:type="paragraph" w:customStyle="1" w:styleId="23">
    <w:name w:val="Абзац списка2"/>
    <w:basedOn w:val="a"/>
    <w:rsid w:val="00D8685F"/>
    <w:pPr>
      <w:ind w:left="720"/>
    </w:pPr>
    <w:rPr>
      <w:rFonts w:ascii="Calibri" w:eastAsia="Times New Roman" w:hAnsi="Calibri" w:cs="Times New Roman"/>
    </w:rPr>
  </w:style>
  <w:style w:type="paragraph" w:styleId="ad">
    <w:name w:val="footer"/>
    <w:basedOn w:val="a"/>
    <w:link w:val="ae"/>
    <w:uiPriority w:val="99"/>
    <w:rsid w:val="00AA55E5"/>
    <w:pPr>
      <w:tabs>
        <w:tab w:val="center" w:pos="4677"/>
        <w:tab w:val="right" w:pos="9355"/>
      </w:tabs>
      <w:spacing w:after="0" w:line="240" w:lineRule="auto"/>
    </w:pPr>
    <w:rPr>
      <w:rFonts w:ascii="Calibri" w:eastAsia="Times New Roman" w:hAnsi="Calibri" w:cs="Calibri"/>
      <w:lang w:eastAsia="ru-RU"/>
    </w:rPr>
  </w:style>
  <w:style w:type="character" w:customStyle="1" w:styleId="ae">
    <w:name w:val="Нижний колонтитул Знак"/>
    <w:basedOn w:val="a0"/>
    <w:link w:val="ad"/>
    <w:uiPriority w:val="99"/>
    <w:rsid w:val="00AA55E5"/>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835193256">
      <w:bodyDiv w:val="1"/>
      <w:marLeft w:val="0"/>
      <w:marRight w:val="0"/>
      <w:marTop w:val="0"/>
      <w:marBottom w:val="0"/>
      <w:divBdr>
        <w:top w:val="none" w:sz="0" w:space="0" w:color="auto"/>
        <w:left w:val="none" w:sz="0" w:space="0" w:color="auto"/>
        <w:bottom w:val="none" w:sz="0" w:space="0" w:color="auto"/>
        <w:right w:val="none" w:sz="0" w:space="0" w:color="auto"/>
      </w:divBdr>
    </w:div>
    <w:div w:id="20783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CA47-15B6-4833-9BA5-3A9F271C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34840</Words>
  <Characters>198594</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Новомосковск</Company>
  <LinksUpToDate>false</LinksUpToDate>
  <CharactersWithSpaces>232969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Кулагина</dc:creator>
  <cp:lastModifiedBy>SafronovaT</cp:lastModifiedBy>
  <cp:revision>2</cp:revision>
  <cp:lastPrinted>2015-04-07T06:35:00Z</cp:lastPrinted>
  <dcterms:created xsi:type="dcterms:W3CDTF">2015-04-15T06:40:00Z</dcterms:created>
  <dcterms:modified xsi:type="dcterms:W3CDTF">2015-04-15T06:40:00Z</dcterms:modified>
</cp:coreProperties>
</file>